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6731EF" w:rsidRDefault="000100E5" w:rsidP="005C122F">
      <w:pPr>
        <w:jc w:val="center"/>
        <w:rPr>
          <w:rFonts w:cstheme="minorHAnsi"/>
        </w:rPr>
      </w:pPr>
      <w:bookmarkStart w:id="0" w:name="_Hlk132711281"/>
      <w:r w:rsidRPr="006731EF">
        <w:rPr>
          <w:rFonts w:cstheme="minorHAnsi"/>
        </w:rPr>
        <w:t>CHEDBURGH PARISH COUNCIL</w:t>
      </w:r>
    </w:p>
    <w:p w14:paraId="04283EB1" w14:textId="1DA687EC" w:rsidR="000100E5" w:rsidRPr="006731EF" w:rsidRDefault="007261E0" w:rsidP="005C122F">
      <w:pPr>
        <w:jc w:val="center"/>
        <w:rPr>
          <w:rFonts w:cstheme="minorHAnsi"/>
        </w:rPr>
      </w:pPr>
      <w:r>
        <w:rPr>
          <w:rFonts w:cstheme="minorHAnsi"/>
        </w:rPr>
        <w:t xml:space="preserve">Draft MINUTES </w:t>
      </w:r>
      <w:r w:rsidR="000100E5" w:rsidRPr="006731EF">
        <w:rPr>
          <w:rFonts w:cstheme="minorHAnsi"/>
        </w:rPr>
        <w:t>FOR</w:t>
      </w:r>
      <w:r w:rsidR="00652120" w:rsidRPr="006731EF">
        <w:rPr>
          <w:rFonts w:cstheme="minorHAnsi"/>
        </w:rPr>
        <w:t xml:space="preserve"> </w:t>
      </w:r>
      <w:r w:rsidR="00FF705B" w:rsidRPr="006731EF">
        <w:rPr>
          <w:rFonts w:cstheme="minorHAnsi"/>
        </w:rPr>
        <w:t xml:space="preserve">PARISH </w:t>
      </w:r>
      <w:r w:rsidR="000100E5" w:rsidRPr="006731EF">
        <w:rPr>
          <w:rFonts w:cstheme="minorHAnsi"/>
        </w:rPr>
        <w:t xml:space="preserve">COUNCIL MEETING Monday </w:t>
      </w:r>
      <w:r w:rsidR="00DF3063">
        <w:rPr>
          <w:rFonts w:cstheme="minorHAnsi"/>
        </w:rPr>
        <w:t>October 28th</w:t>
      </w:r>
      <w:r w:rsidR="00816E32" w:rsidRPr="006731EF">
        <w:rPr>
          <w:rFonts w:cstheme="minorHAnsi"/>
        </w:rPr>
        <w:t xml:space="preserve"> 202</w:t>
      </w:r>
      <w:r w:rsidR="003871FF" w:rsidRPr="006731EF">
        <w:rPr>
          <w:rFonts w:cstheme="minorHAnsi"/>
        </w:rPr>
        <w:t>4</w:t>
      </w:r>
    </w:p>
    <w:tbl>
      <w:tblPr>
        <w:tblStyle w:val="TableGrid"/>
        <w:tblW w:w="0" w:type="auto"/>
        <w:jc w:val="center"/>
        <w:tblLook w:val="04A0" w:firstRow="1" w:lastRow="0" w:firstColumn="1" w:lastColumn="0" w:noHBand="0" w:noVBand="1"/>
      </w:tblPr>
      <w:tblGrid>
        <w:gridCol w:w="4508"/>
      </w:tblGrid>
      <w:tr w:rsidR="00816E32" w:rsidRPr="006731EF" w14:paraId="003E0DC5" w14:textId="77777777" w:rsidTr="00816E32">
        <w:trPr>
          <w:jc w:val="center"/>
        </w:trPr>
        <w:tc>
          <w:tcPr>
            <w:tcW w:w="4508" w:type="dxa"/>
          </w:tcPr>
          <w:p w14:paraId="4F653FE2" w14:textId="41990DF2" w:rsidR="00816E32" w:rsidRPr="006731EF" w:rsidRDefault="00816E32" w:rsidP="005C122F">
            <w:pPr>
              <w:rPr>
                <w:rFonts w:cstheme="minorHAnsi"/>
              </w:rPr>
            </w:pPr>
            <w:r w:rsidRPr="006731EF">
              <w:rPr>
                <w:rFonts w:cstheme="minorHAnsi"/>
              </w:rPr>
              <w:t>Clerk: Frances Betts</w:t>
            </w:r>
          </w:p>
        </w:tc>
      </w:tr>
      <w:tr w:rsidR="00816E32" w:rsidRPr="006731EF" w14:paraId="12D5905E" w14:textId="77777777" w:rsidTr="00816E32">
        <w:trPr>
          <w:jc w:val="center"/>
        </w:trPr>
        <w:tc>
          <w:tcPr>
            <w:tcW w:w="4508" w:type="dxa"/>
          </w:tcPr>
          <w:p w14:paraId="63473FA3" w14:textId="3E782BE9" w:rsidR="00816E32" w:rsidRPr="006731EF" w:rsidRDefault="00816E32" w:rsidP="005C122F">
            <w:pPr>
              <w:rPr>
                <w:rFonts w:cstheme="minorHAnsi"/>
              </w:rPr>
            </w:pPr>
            <w:r w:rsidRPr="006731EF">
              <w:rPr>
                <w:rFonts w:cstheme="minorHAnsi"/>
              </w:rPr>
              <w:t>Tel: 01284 810508</w:t>
            </w:r>
          </w:p>
        </w:tc>
      </w:tr>
      <w:tr w:rsidR="00816E32" w:rsidRPr="006731EF" w14:paraId="3B7B65A5" w14:textId="77777777" w:rsidTr="00816E32">
        <w:trPr>
          <w:jc w:val="center"/>
        </w:trPr>
        <w:tc>
          <w:tcPr>
            <w:tcW w:w="4508" w:type="dxa"/>
          </w:tcPr>
          <w:p w14:paraId="1B423947" w14:textId="27D10668" w:rsidR="00816E32" w:rsidRPr="006731EF" w:rsidRDefault="00816E32" w:rsidP="00816E32">
            <w:pPr>
              <w:rPr>
                <w:rFonts w:cstheme="minorHAnsi"/>
              </w:rPr>
            </w:pPr>
            <w:proofErr w:type="gramStart"/>
            <w:r w:rsidRPr="006731EF">
              <w:rPr>
                <w:rFonts w:cstheme="minorHAnsi"/>
              </w:rPr>
              <w:t>Email:Chedburgh-pc@outlook.com</w:t>
            </w:r>
            <w:proofErr w:type="gramEnd"/>
          </w:p>
        </w:tc>
      </w:tr>
    </w:tbl>
    <w:p w14:paraId="71B6D306" w14:textId="77777777" w:rsidR="00816E32" w:rsidRPr="006731EF" w:rsidRDefault="00816E32" w:rsidP="005C122F">
      <w:pPr>
        <w:rPr>
          <w:rFonts w:cstheme="minorHAnsi"/>
        </w:rPr>
      </w:pPr>
    </w:p>
    <w:p w14:paraId="60FF3037" w14:textId="66C0D0FF" w:rsidR="00672E5A" w:rsidRPr="006731EF" w:rsidRDefault="009C25B0" w:rsidP="005C122F">
      <w:pPr>
        <w:rPr>
          <w:rFonts w:cstheme="minorHAnsi"/>
        </w:rPr>
      </w:pPr>
      <w:r>
        <w:rPr>
          <w:rFonts w:cstheme="minorHAnsi"/>
        </w:rPr>
        <w:t>Attendees</w:t>
      </w:r>
      <w:r w:rsidR="000100E5" w:rsidRPr="006731EF">
        <w:rPr>
          <w:rFonts w:cstheme="minorHAnsi"/>
        </w:rPr>
        <w:t xml:space="preserve">: </w:t>
      </w:r>
      <w:r w:rsidR="0043485B" w:rsidRPr="006731EF">
        <w:rPr>
          <w:rFonts w:cstheme="minorHAnsi"/>
        </w:rPr>
        <w:t xml:space="preserve">Cllr </w:t>
      </w:r>
      <w:r w:rsidR="00147777" w:rsidRPr="006731EF">
        <w:rPr>
          <w:rFonts w:cstheme="minorHAnsi"/>
        </w:rPr>
        <w:t xml:space="preserve">A </w:t>
      </w:r>
      <w:r w:rsidR="0043485B" w:rsidRPr="006731EF">
        <w:rPr>
          <w:rFonts w:cstheme="minorHAnsi"/>
        </w:rPr>
        <w:t xml:space="preserve">Smith, </w:t>
      </w:r>
      <w:r w:rsidR="00652120" w:rsidRPr="006731EF">
        <w:rPr>
          <w:rFonts w:cstheme="minorHAnsi"/>
        </w:rPr>
        <w:t>Cllr Sellars,</w:t>
      </w:r>
      <w:r w:rsidR="00397CDD" w:rsidRPr="006731EF">
        <w:rPr>
          <w:rFonts w:cstheme="minorHAnsi"/>
        </w:rPr>
        <w:t xml:space="preserve"> </w:t>
      </w:r>
      <w:r w:rsidR="00957898" w:rsidRPr="006731EF">
        <w:rPr>
          <w:rFonts w:cstheme="minorHAnsi"/>
        </w:rPr>
        <w:t>Cllr Rickard,</w:t>
      </w:r>
      <w:r w:rsidR="00652120" w:rsidRPr="006731EF">
        <w:rPr>
          <w:rFonts w:cstheme="minorHAnsi"/>
        </w:rPr>
        <w:t xml:space="preserve"> </w:t>
      </w:r>
      <w:r w:rsidR="00E34F76" w:rsidRPr="006731EF">
        <w:rPr>
          <w:rFonts w:cstheme="minorHAnsi"/>
        </w:rPr>
        <w:t xml:space="preserve">Cllr Simmons, Cllr Pettit, </w:t>
      </w:r>
      <w:r w:rsidR="00672E5A" w:rsidRPr="006731EF">
        <w:rPr>
          <w:rFonts w:cstheme="minorHAnsi"/>
        </w:rPr>
        <w:t>W S D Cllr Chester</w:t>
      </w:r>
      <w:r>
        <w:rPr>
          <w:rFonts w:cstheme="minorHAnsi"/>
        </w:rPr>
        <w:t xml:space="preserve">, </w:t>
      </w:r>
      <w:r w:rsidR="007261E0">
        <w:rPr>
          <w:rFonts w:cstheme="minorHAnsi"/>
        </w:rPr>
        <w:t>Mrs Betts (Clerk/RFO)</w:t>
      </w:r>
      <w:r>
        <w:rPr>
          <w:rFonts w:cstheme="minorHAnsi"/>
        </w:rPr>
        <w:t xml:space="preserve"> and one member of the parish</w:t>
      </w:r>
    </w:p>
    <w:bookmarkEnd w:id="0"/>
    <w:p w14:paraId="0BA0A61A" w14:textId="0E1EBE27" w:rsidR="009C25B0" w:rsidRDefault="007261E0" w:rsidP="007261E0">
      <w:pPr>
        <w:rPr>
          <w:rFonts w:cstheme="minorHAnsi"/>
        </w:rPr>
      </w:pPr>
      <w:r w:rsidRPr="0080176B">
        <w:rPr>
          <w:rFonts w:cstheme="minorHAnsi"/>
        </w:rPr>
        <w:t>Apologies: Cllr McGhee</w:t>
      </w:r>
      <w:r w:rsidR="009C25B0">
        <w:rPr>
          <w:rFonts w:cstheme="minorHAnsi"/>
        </w:rPr>
        <w:t>, Cllr Soons</w:t>
      </w:r>
    </w:p>
    <w:p w14:paraId="54B877D8" w14:textId="2FA59FAC" w:rsidR="009C25B0" w:rsidRPr="0080176B" w:rsidRDefault="009C25B0" w:rsidP="007261E0">
      <w:pPr>
        <w:rPr>
          <w:rFonts w:cstheme="minorHAnsi"/>
        </w:rPr>
      </w:pPr>
      <w:r>
        <w:rPr>
          <w:rFonts w:cstheme="minorHAnsi"/>
        </w:rPr>
        <w:t>NB This meeting was recorded on an AI audio machine by Cllr Sellars. All agreed to take part</w:t>
      </w:r>
    </w:p>
    <w:tbl>
      <w:tblPr>
        <w:tblStyle w:val="TableGrid"/>
        <w:tblW w:w="0" w:type="auto"/>
        <w:tblInd w:w="421" w:type="dxa"/>
        <w:tblLayout w:type="fixed"/>
        <w:tblLook w:val="04A0" w:firstRow="1" w:lastRow="0" w:firstColumn="1" w:lastColumn="0" w:noHBand="0" w:noVBand="1"/>
      </w:tblPr>
      <w:tblGrid>
        <w:gridCol w:w="567"/>
        <w:gridCol w:w="8505"/>
        <w:gridCol w:w="963"/>
      </w:tblGrid>
      <w:tr w:rsidR="0080176B" w:rsidRPr="006731EF" w14:paraId="786A35C2" w14:textId="77777777" w:rsidTr="0080176B">
        <w:tc>
          <w:tcPr>
            <w:tcW w:w="567" w:type="dxa"/>
          </w:tcPr>
          <w:p w14:paraId="6B246560" w14:textId="2F8AFF4F" w:rsidR="0080176B" w:rsidRPr="006731EF" w:rsidRDefault="0080176B" w:rsidP="005C122F">
            <w:pPr>
              <w:rPr>
                <w:rFonts w:cstheme="minorHAnsi"/>
              </w:rPr>
            </w:pPr>
            <w:r>
              <w:rPr>
                <w:rFonts w:cstheme="minorHAnsi"/>
              </w:rPr>
              <w:t>No</w:t>
            </w:r>
          </w:p>
        </w:tc>
        <w:tc>
          <w:tcPr>
            <w:tcW w:w="8505" w:type="dxa"/>
          </w:tcPr>
          <w:p w14:paraId="6E51FD4C" w14:textId="319BA038" w:rsidR="0080176B" w:rsidRPr="006731EF" w:rsidRDefault="0080176B" w:rsidP="005C122F">
            <w:pPr>
              <w:rPr>
                <w:rFonts w:cstheme="minorHAnsi"/>
              </w:rPr>
            </w:pPr>
            <w:r>
              <w:rPr>
                <w:rFonts w:cstheme="minorHAnsi"/>
              </w:rPr>
              <w:t>Item</w:t>
            </w:r>
          </w:p>
        </w:tc>
        <w:tc>
          <w:tcPr>
            <w:tcW w:w="963" w:type="dxa"/>
          </w:tcPr>
          <w:p w14:paraId="5A6F3C54" w14:textId="5CA37E47" w:rsidR="0080176B" w:rsidRPr="00697919" w:rsidRDefault="0080176B" w:rsidP="005C122F">
            <w:pPr>
              <w:rPr>
                <w:rFonts w:cstheme="minorHAnsi"/>
                <w:color w:val="FF0000"/>
              </w:rPr>
            </w:pPr>
            <w:r w:rsidRPr="00697919">
              <w:rPr>
                <w:rFonts w:cstheme="minorHAnsi"/>
                <w:color w:val="FF0000"/>
              </w:rPr>
              <w:t>Action</w:t>
            </w:r>
          </w:p>
        </w:tc>
      </w:tr>
      <w:tr w:rsidR="0080176B" w:rsidRPr="006731EF" w14:paraId="1DFF88C1" w14:textId="5B94908C" w:rsidTr="0080176B">
        <w:tc>
          <w:tcPr>
            <w:tcW w:w="567" w:type="dxa"/>
          </w:tcPr>
          <w:p w14:paraId="23DF4D7D" w14:textId="48290102" w:rsidR="0080176B" w:rsidRPr="006731EF" w:rsidRDefault="0080176B" w:rsidP="005C122F">
            <w:pPr>
              <w:rPr>
                <w:rFonts w:cstheme="minorHAnsi"/>
              </w:rPr>
            </w:pPr>
            <w:r w:rsidRPr="006731EF">
              <w:rPr>
                <w:rFonts w:cstheme="minorHAnsi"/>
              </w:rPr>
              <w:t>1</w:t>
            </w:r>
          </w:p>
        </w:tc>
        <w:tc>
          <w:tcPr>
            <w:tcW w:w="8505" w:type="dxa"/>
          </w:tcPr>
          <w:p w14:paraId="48AC888E" w14:textId="6BBB8786" w:rsidR="0080176B" w:rsidRPr="006731EF" w:rsidRDefault="0080176B" w:rsidP="005C122F">
            <w:pPr>
              <w:rPr>
                <w:rFonts w:cstheme="minorHAnsi"/>
              </w:rPr>
            </w:pPr>
            <w:r w:rsidRPr="006731EF">
              <w:rPr>
                <w:rFonts w:cstheme="minorHAnsi"/>
              </w:rPr>
              <w:t>Welcome by Chair and apologies for absence</w:t>
            </w:r>
            <w:r>
              <w:rPr>
                <w:rFonts w:cstheme="minorHAnsi"/>
              </w:rPr>
              <w:t xml:space="preserve"> received</w:t>
            </w:r>
          </w:p>
        </w:tc>
        <w:tc>
          <w:tcPr>
            <w:tcW w:w="963" w:type="dxa"/>
          </w:tcPr>
          <w:p w14:paraId="6D7A2A2A" w14:textId="65C3BCEC" w:rsidR="0080176B" w:rsidRPr="00697919" w:rsidRDefault="0080176B" w:rsidP="005C122F">
            <w:pPr>
              <w:rPr>
                <w:rFonts w:cstheme="minorHAnsi"/>
                <w:color w:val="FF0000"/>
              </w:rPr>
            </w:pPr>
          </w:p>
        </w:tc>
      </w:tr>
      <w:tr w:rsidR="0080176B" w:rsidRPr="006731EF" w14:paraId="52B040E7" w14:textId="02B08F43" w:rsidTr="0080176B">
        <w:tc>
          <w:tcPr>
            <w:tcW w:w="567" w:type="dxa"/>
          </w:tcPr>
          <w:p w14:paraId="6F2E0D6E" w14:textId="6818830A" w:rsidR="0080176B" w:rsidRPr="006731EF" w:rsidRDefault="0080176B" w:rsidP="005C122F">
            <w:pPr>
              <w:rPr>
                <w:rFonts w:cstheme="minorHAnsi"/>
              </w:rPr>
            </w:pPr>
            <w:r w:rsidRPr="006731EF">
              <w:rPr>
                <w:rFonts w:cstheme="minorHAnsi"/>
              </w:rPr>
              <w:t>2</w:t>
            </w:r>
          </w:p>
        </w:tc>
        <w:tc>
          <w:tcPr>
            <w:tcW w:w="8505" w:type="dxa"/>
          </w:tcPr>
          <w:p w14:paraId="16B8D243" w14:textId="77777777" w:rsidR="0080176B" w:rsidRPr="006731EF" w:rsidRDefault="0080176B" w:rsidP="005C122F">
            <w:pPr>
              <w:rPr>
                <w:rFonts w:cstheme="minorHAnsi"/>
              </w:rPr>
            </w:pPr>
            <w:r w:rsidRPr="006731EF">
              <w:rPr>
                <w:rFonts w:cstheme="minorHAnsi"/>
              </w:rPr>
              <w:t>Public Participation</w:t>
            </w:r>
          </w:p>
          <w:p w14:paraId="64CB17B4" w14:textId="50961922" w:rsidR="0080176B" w:rsidRPr="006731EF" w:rsidRDefault="0080176B" w:rsidP="00AB791B">
            <w:pPr>
              <w:pStyle w:val="ListParagraph"/>
              <w:numPr>
                <w:ilvl w:val="0"/>
                <w:numId w:val="50"/>
              </w:numPr>
              <w:rPr>
                <w:rFonts w:cstheme="minorHAnsi"/>
              </w:rPr>
            </w:pPr>
            <w:r w:rsidRPr="006731EF">
              <w:rPr>
                <w:rFonts w:cstheme="minorHAnsi"/>
              </w:rPr>
              <w:t>Suffolk County Councillor Report</w:t>
            </w:r>
            <w:r w:rsidR="009C25B0">
              <w:rPr>
                <w:rFonts w:cstheme="minorHAnsi"/>
              </w:rPr>
              <w:t xml:space="preserve"> – no report</w:t>
            </w:r>
          </w:p>
          <w:p w14:paraId="253FC271" w14:textId="7FEB5E00" w:rsidR="0080176B" w:rsidRDefault="0080176B" w:rsidP="00AB791B">
            <w:pPr>
              <w:pStyle w:val="ListParagraph"/>
              <w:numPr>
                <w:ilvl w:val="0"/>
                <w:numId w:val="50"/>
              </w:numPr>
              <w:rPr>
                <w:rFonts w:cstheme="minorHAnsi"/>
              </w:rPr>
            </w:pPr>
            <w:r w:rsidRPr="006731EF">
              <w:rPr>
                <w:rFonts w:cstheme="minorHAnsi"/>
              </w:rPr>
              <w:t>West Suffolk Councillor Report</w:t>
            </w:r>
            <w:r w:rsidR="009C25B0">
              <w:rPr>
                <w:rFonts w:cstheme="minorHAnsi"/>
              </w:rPr>
              <w:t xml:space="preserve"> – no report as not due until next week (start of new month).</w:t>
            </w:r>
          </w:p>
          <w:p w14:paraId="325F71E1" w14:textId="082F8F77" w:rsidR="009C25B0" w:rsidRDefault="009C25B0" w:rsidP="009C25B0">
            <w:pPr>
              <w:pStyle w:val="ListParagraph"/>
              <w:numPr>
                <w:ilvl w:val="0"/>
                <w:numId w:val="59"/>
              </w:numPr>
              <w:rPr>
                <w:rFonts w:cstheme="minorHAnsi"/>
              </w:rPr>
            </w:pPr>
            <w:r>
              <w:rPr>
                <w:rFonts w:cstheme="minorHAnsi"/>
              </w:rPr>
              <w:t>Cllr Chester attended the Local Government Association convention in Harrogate. Lots of Council saying that their public funding is very tight and that 25% of local councils will have to ask the Government for more money</w:t>
            </w:r>
          </w:p>
          <w:p w14:paraId="2FFAD9D2" w14:textId="441B74C5" w:rsidR="009C25B0" w:rsidRPr="006731EF" w:rsidRDefault="009C25B0" w:rsidP="009C25B0">
            <w:pPr>
              <w:pStyle w:val="ListParagraph"/>
              <w:numPr>
                <w:ilvl w:val="0"/>
                <w:numId w:val="59"/>
              </w:numPr>
              <w:rPr>
                <w:rFonts w:cstheme="minorHAnsi"/>
              </w:rPr>
            </w:pPr>
            <w:r>
              <w:rPr>
                <w:rFonts w:cstheme="minorHAnsi"/>
              </w:rPr>
              <w:t>A local author has written a book about Chedburgh and the wartime RAF Chedburgh. This book is due to be launched at a Launch Party at The Erskine Centre on 17</w:t>
            </w:r>
            <w:r w:rsidRPr="009C25B0">
              <w:rPr>
                <w:rFonts w:cstheme="minorHAnsi"/>
                <w:vertAlign w:val="superscript"/>
              </w:rPr>
              <w:t>th</w:t>
            </w:r>
            <w:r>
              <w:rPr>
                <w:rFonts w:cstheme="minorHAnsi"/>
              </w:rPr>
              <w:t xml:space="preserve"> November 2024 between 2-4.30pm. All invited to attend</w:t>
            </w:r>
          </w:p>
          <w:p w14:paraId="55F6511E" w14:textId="77777777" w:rsidR="0080176B" w:rsidRDefault="0080176B" w:rsidP="00AB791B">
            <w:pPr>
              <w:pStyle w:val="ListParagraph"/>
              <w:numPr>
                <w:ilvl w:val="0"/>
                <w:numId w:val="50"/>
              </w:numPr>
              <w:rPr>
                <w:rFonts w:cstheme="minorHAnsi"/>
              </w:rPr>
            </w:pPr>
            <w:r w:rsidRPr="006731EF">
              <w:rPr>
                <w:rFonts w:cstheme="minorHAnsi"/>
              </w:rPr>
              <w:t>Members of the Public</w:t>
            </w:r>
          </w:p>
          <w:p w14:paraId="54C63370" w14:textId="6A4F83F0" w:rsidR="0080176B" w:rsidRPr="006731EF" w:rsidRDefault="0080176B" w:rsidP="007E51CE">
            <w:pPr>
              <w:pStyle w:val="ListParagraph"/>
              <w:rPr>
                <w:rFonts w:cstheme="minorHAnsi"/>
              </w:rPr>
            </w:pPr>
            <w:r>
              <w:rPr>
                <w:rFonts w:cstheme="minorHAnsi"/>
              </w:rPr>
              <w:t xml:space="preserve">3.1 s137 Grant application from Little Tea Pots </w:t>
            </w:r>
            <w:proofErr w:type="spellStart"/>
            <w:r>
              <w:rPr>
                <w:rFonts w:cstheme="minorHAnsi"/>
              </w:rPr>
              <w:t>pre school</w:t>
            </w:r>
            <w:proofErr w:type="spellEnd"/>
            <w:r w:rsidR="009C25B0">
              <w:rPr>
                <w:rFonts w:cstheme="minorHAnsi"/>
              </w:rPr>
              <w:t>. They are fund raising for a new roof for their outside play area. Cllr Rickard proposed, Cllr Sellars seconded and the following vote was unanimous for the Council to donate £500 under s137 LGA 1972 to go towards this project. Clerk to send money</w:t>
            </w:r>
          </w:p>
        </w:tc>
        <w:tc>
          <w:tcPr>
            <w:tcW w:w="963" w:type="dxa"/>
          </w:tcPr>
          <w:p w14:paraId="25B2322C" w14:textId="77777777" w:rsidR="0080176B" w:rsidRPr="00697919" w:rsidRDefault="0080176B" w:rsidP="005C122F">
            <w:pPr>
              <w:rPr>
                <w:rFonts w:cstheme="minorHAnsi"/>
                <w:color w:val="FF0000"/>
              </w:rPr>
            </w:pPr>
          </w:p>
          <w:p w14:paraId="46074B2A" w14:textId="77777777" w:rsidR="009C25B0" w:rsidRPr="00697919" w:rsidRDefault="009C25B0" w:rsidP="005C122F">
            <w:pPr>
              <w:rPr>
                <w:rFonts w:cstheme="minorHAnsi"/>
                <w:color w:val="FF0000"/>
              </w:rPr>
            </w:pPr>
          </w:p>
          <w:p w14:paraId="1DEEE9FC" w14:textId="77777777" w:rsidR="009C25B0" w:rsidRPr="00697919" w:rsidRDefault="009C25B0" w:rsidP="005C122F">
            <w:pPr>
              <w:rPr>
                <w:rFonts w:cstheme="minorHAnsi"/>
                <w:color w:val="FF0000"/>
              </w:rPr>
            </w:pPr>
          </w:p>
          <w:p w14:paraId="37F99210" w14:textId="77777777" w:rsidR="009C25B0" w:rsidRPr="00697919" w:rsidRDefault="009C25B0" w:rsidP="005C122F">
            <w:pPr>
              <w:rPr>
                <w:rFonts w:cstheme="minorHAnsi"/>
                <w:color w:val="FF0000"/>
              </w:rPr>
            </w:pPr>
          </w:p>
          <w:p w14:paraId="52AAF5A7" w14:textId="77777777" w:rsidR="009C25B0" w:rsidRPr="00697919" w:rsidRDefault="009C25B0" w:rsidP="005C122F">
            <w:pPr>
              <w:rPr>
                <w:rFonts w:cstheme="minorHAnsi"/>
                <w:color w:val="FF0000"/>
              </w:rPr>
            </w:pPr>
          </w:p>
          <w:p w14:paraId="0251FD7D" w14:textId="77777777" w:rsidR="009C25B0" w:rsidRPr="00697919" w:rsidRDefault="009C25B0" w:rsidP="005C122F">
            <w:pPr>
              <w:rPr>
                <w:rFonts w:cstheme="minorHAnsi"/>
                <w:color w:val="FF0000"/>
              </w:rPr>
            </w:pPr>
          </w:p>
          <w:p w14:paraId="3B39469C" w14:textId="77777777" w:rsidR="009C25B0" w:rsidRPr="00697919" w:rsidRDefault="009C25B0" w:rsidP="005C122F">
            <w:pPr>
              <w:rPr>
                <w:rFonts w:cstheme="minorHAnsi"/>
                <w:color w:val="FF0000"/>
              </w:rPr>
            </w:pPr>
          </w:p>
          <w:p w14:paraId="5735C1AC" w14:textId="77777777" w:rsidR="009C25B0" w:rsidRPr="00697919" w:rsidRDefault="009C25B0" w:rsidP="005C122F">
            <w:pPr>
              <w:rPr>
                <w:rFonts w:cstheme="minorHAnsi"/>
                <w:color w:val="FF0000"/>
              </w:rPr>
            </w:pPr>
          </w:p>
          <w:p w14:paraId="5AF4D1F0" w14:textId="77777777" w:rsidR="009C25B0" w:rsidRPr="00697919" w:rsidRDefault="009C25B0" w:rsidP="005C122F">
            <w:pPr>
              <w:rPr>
                <w:rFonts w:cstheme="minorHAnsi"/>
                <w:color w:val="FF0000"/>
              </w:rPr>
            </w:pPr>
          </w:p>
          <w:p w14:paraId="51BC8B11" w14:textId="77777777" w:rsidR="009C25B0" w:rsidRPr="00697919" w:rsidRDefault="009C25B0" w:rsidP="005C122F">
            <w:pPr>
              <w:rPr>
                <w:rFonts w:cstheme="minorHAnsi"/>
                <w:color w:val="FF0000"/>
              </w:rPr>
            </w:pPr>
          </w:p>
          <w:p w14:paraId="515FAEDC" w14:textId="77777777" w:rsidR="009C25B0" w:rsidRPr="00697919" w:rsidRDefault="009C25B0" w:rsidP="005C122F">
            <w:pPr>
              <w:rPr>
                <w:rFonts w:cstheme="minorHAnsi"/>
                <w:color w:val="FF0000"/>
              </w:rPr>
            </w:pPr>
          </w:p>
          <w:p w14:paraId="23A97BA6" w14:textId="77777777" w:rsidR="009C25B0" w:rsidRPr="00697919" w:rsidRDefault="009C25B0" w:rsidP="005C122F">
            <w:pPr>
              <w:rPr>
                <w:rFonts w:cstheme="minorHAnsi"/>
                <w:color w:val="FF0000"/>
              </w:rPr>
            </w:pPr>
          </w:p>
          <w:p w14:paraId="736962F6" w14:textId="77777777" w:rsidR="009C25B0" w:rsidRPr="00697919" w:rsidRDefault="009C25B0" w:rsidP="005C122F">
            <w:pPr>
              <w:rPr>
                <w:rFonts w:cstheme="minorHAnsi"/>
                <w:color w:val="FF0000"/>
              </w:rPr>
            </w:pPr>
          </w:p>
          <w:p w14:paraId="67F89DE5" w14:textId="77777777" w:rsidR="009C25B0" w:rsidRPr="00697919" w:rsidRDefault="009C25B0" w:rsidP="005C122F">
            <w:pPr>
              <w:rPr>
                <w:rFonts w:cstheme="minorHAnsi"/>
                <w:color w:val="FF0000"/>
              </w:rPr>
            </w:pPr>
          </w:p>
          <w:p w14:paraId="4A74B683" w14:textId="10521A1C" w:rsidR="009C25B0" w:rsidRPr="00697919" w:rsidRDefault="009C25B0" w:rsidP="005C122F">
            <w:pPr>
              <w:rPr>
                <w:rFonts w:cstheme="minorHAnsi"/>
                <w:color w:val="FF0000"/>
              </w:rPr>
            </w:pPr>
            <w:r w:rsidRPr="00697919">
              <w:rPr>
                <w:rFonts w:cstheme="minorHAnsi"/>
                <w:color w:val="FF0000"/>
              </w:rPr>
              <w:t>Clerk</w:t>
            </w:r>
          </w:p>
        </w:tc>
      </w:tr>
      <w:tr w:rsidR="0080176B" w:rsidRPr="006731EF" w14:paraId="27564280" w14:textId="7A8A89C5" w:rsidTr="0080176B">
        <w:tc>
          <w:tcPr>
            <w:tcW w:w="567" w:type="dxa"/>
          </w:tcPr>
          <w:p w14:paraId="4EB6C95D" w14:textId="0F680442" w:rsidR="0080176B" w:rsidRPr="006731EF" w:rsidRDefault="0080176B" w:rsidP="005C122F">
            <w:pPr>
              <w:rPr>
                <w:rFonts w:cstheme="minorHAnsi"/>
              </w:rPr>
            </w:pPr>
            <w:r w:rsidRPr="006731EF">
              <w:rPr>
                <w:rFonts w:cstheme="minorHAnsi"/>
              </w:rPr>
              <w:t>3</w:t>
            </w:r>
          </w:p>
        </w:tc>
        <w:tc>
          <w:tcPr>
            <w:tcW w:w="8505" w:type="dxa"/>
          </w:tcPr>
          <w:p w14:paraId="5557E0C1" w14:textId="5DDD8A9D" w:rsidR="0080176B" w:rsidRPr="006731EF" w:rsidRDefault="0080176B" w:rsidP="005C122F">
            <w:pPr>
              <w:rPr>
                <w:rFonts w:cstheme="minorHAnsi"/>
              </w:rPr>
            </w:pPr>
            <w:r>
              <w:rPr>
                <w:rFonts w:cstheme="minorHAnsi"/>
              </w:rPr>
              <w:t xml:space="preserve">No </w:t>
            </w:r>
            <w:r w:rsidRPr="006731EF">
              <w:rPr>
                <w:rFonts w:cstheme="minorHAnsi"/>
              </w:rPr>
              <w:t>Declaration of Councillor’s interests</w:t>
            </w:r>
            <w:r>
              <w:rPr>
                <w:rFonts w:cstheme="minorHAnsi"/>
              </w:rPr>
              <w:t xml:space="preserve"> received</w:t>
            </w:r>
          </w:p>
        </w:tc>
        <w:tc>
          <w:tcPr>
            <w:tcW w:w="963" w:type="dxa"/>
          </w:tcPr>
          <w:p w14:paraId="2FD434AB" w14:textId="77777777" w:rsidR="0080176B" w:rsidRPr="00697919" w:rsidRDefault="0080176B" w:rsidP="005C122F">
            <w:pPr>
              <w:rPr>
                <w:rFonts w:cstheme="minorHAnsi"/>
                <w:color w:val="FF0000"/>
              </w:rPr>
            </w:pPr>
          </w:p>
        </w:tc>
      </w:tr>
      <w:tr w:rsidR="0080176B" w:rsidRPr="006731EF" w14:paraId="0931F6A0" w14:textId="7AF53F63" w:rsidTr="0080176B">
        <w:tc>
          <w:tcPr>
            <w:tcW w:w="567" w:type="dxa"/>
          </w:tcPr>
          <w:p w14:paraId="3342020A" w14:textId="2478017D" w:rsidR="0080176B" w:rsidRPr="006731EF" w:rsidRDefault="0080176B" w:rsidP="00AB791B">
            <w:pPr>
              <w:rPr>
                <w:rFonts w:cstheme="minorHAnsi"/>
              </w:rPr>
            </w:pPr>
            <w:r w:rsidRPr="006731EF">
              <w:rPr>
                <w:rFonts w:cstheme="minorHAnsi"/>
              </w:rPr>
              <w:t>4</w:t>
            </w:r>
          </w:p>
        </w:tc>
        <w:tc>
          <w:tcPr>
            <w:tcW w:w="8505" w:type="dxa"/>
          </w:tcPr>
          <w:p w14:paraId="065515CC" w14:textId="710FCC8E" w:rsidR="0080176B" w:rsidRPr="006731EF" w:rsidRDefault="0080176B" w:rsidP="005C122F">
            <w:pPr>
              <w:rPr>
                <w:rFonts w:cstheme="minorHAnsi"/>
              </w:rPr>
            </w:pPr>
            <w:r w:rsidRPr="006731EF">
              <w:rPr>
                <w:rFonts w:cstheme="minorHAnsi"/>
              </w:rPr>
              <w:t>The Minutes of the Meeting</w:t>
            </w:r>
            <w:r>
              <w:rPr>
                <w:rFonts w:cstheme="minorHAnsi"/>
              </w:rPr>
              <w:t xml:space="preserve"> held on 9</w:t>
            </w:r>
            <w:r w:rsidRPr="00DF3063">
              <w:rPr>
                <w:rFonts w:cstheme="minorHAnsi"/>
                <w:vertAlign w:val="superscript"/>
              </w:rPr>
              <w:t>th</w:t>
            </w:r>
            <w:r>
              <w:rPr>
                <w:rFonts w:cstheme="minorHAnsi"/>
              </w:rPr>
              <w:t xml:space="preserve"> September </w:t>
            </w:r>
            <w:r w:rsidRPr="006731EF">
              <w:rPr>
                <w:rFonts w:cstheme="minorHAnsi"/>
              </w:rPr>
              <w:t xml:space="preserve">2024 </w:t>
            </w:r>
            <w:r>
              <w:rPr>
                <w:rFonts w:cstheme="minorHAnsi"/>
              </w:rPr>
              <w:t>were approved and signed</w:t>
            </w:r>
          </w:p>
        </w:tc>
        <w:tc>
          <w:tcPr>
            <w:tcW w:w="963" w:type="dxa"/>
          </w:tcPr>
          <w:p w14:paraId="2D8DACCE" w14:textId="77777777" w:rsidR="0080176B" w:rsidRPr="00697919" w:rsidRDefault="0080176B" w:rsidP="005C122F">
            <w:pPr>
              <w:rPr>
                <w:rFonts w:cstheme="minorHAnsi"/>
                <w:color w:val="FF0000"/>
              </w:rPr>
            </w:pPr>
          </w:p>
        </w:tc>
      </w:tr>
      <w:tr w:rsidR="0080176B" w:rsidRPr="006731EF" w14:paraId="57B8F7EC" w14:textId="2F2B2DC8" w:rsidTr="0080176B">
        <w:tc>
          <w:tcPr>
            <w:tcW w:w="567" w:type="dxa"/>
          </w:tcPr>
          <w:p w14:paraId="5CCEFE7D" w14:textId="2ADDE404" w:rsidR="0080176B" w:rsidRPr="006731EF" w:rsidRDefault="0080176B" w:rsidP="005C122F">
            <w:pPr>
              <w:rPr>
                <w:rFonts w:cstheme="minorHAnsi"/>
              </w:rPr>
            </w:pPr>
            <w:r w:rsidRPr="006731EF">
              <w:rPr>
                <w:rFonts w:cstheme="minorHAnsi"/>
              </w:rPr>
              <w:t>5</w:t>
            </w:r>
          </w:p>
        </w:tc>
        <w:tc>
          <w:tcPr>
            <w:tcW w:w="8505" w:type="dxa"/>
          </w:tcPr>
          <w:p w14:paraId="4E475ABC" w14:textId="77777777" w:rsidR="0080176B" w:rsidRPr="006731EF" w:rsidRDefault="0080176B" w:rsidP="00AB791B">
            <w:pPr>
              <w:rPr>
                <w:rFonts w:cstheme="minorHAnsi"/>
              </w:rPr>
            </w:pPr>
            <w:r w:rsidRPr="006731EF">
              <w:rPr>
                <w:rFonts w:cstheme="minorHAnsi"/>
              </w:rPr>
              <w:t>Chair’s Report and progress reports for information</w:t>
            </w:r>
          </w:p>
          <w:p w14:paraId="0F01B3E9" w14:textId="2217F5E7" w:rsidR="0080176B" w:rsidRDefault="0080176B" w:rsidP="005C122F">
            <w:pPr>
              <w:pStyle w:val="ListParagraph"/>
              <w:numPr>
                <w:ilvl w:val="0"/>
                <w:numId w:val="51"/>
              </w:numPr>
              <w:rPr>
                <w:rFonts w:cstheme="minorHAnsi"/>
              </w:rPr>
            </w:pPr>
            <w:r>
              <w:rPr>
                <w:rFonts w:cstheme="minorHAnsi"/>
              </w:rPr>
              <w:t>Playground update</w:t>
            </w:r>
          </w:p>
          <w:p w14:paraId="44629ED3" w14:textId="1D77E986" w:rsidR="009C25B0" w:rsidRDefault="009C25B0" w:rsidP="009C25B0">
            <w:pPr>
              <w:pStyle w:val="ListParagraph"/>
              <w:ind w:left="1080"/>
              <w:rPr>
                <w:rFonts w:cstheme="minorHAnsi"/>
              </w:rPr>
            </w:pPr>
            <w:r>
              <w:rPr>
                <w:rFonts w:cstheme="minorHAnsi"/>
              </w:rPr>
              <w:t>1.</w:t>
            </w:r>
            <w:r w:rsidRPr="009C25B0">
              <w:rPr>
                <w:rFonts w:cstheme="minorHAnsi"/>
                <w:b/>
                <w:bCs/>
              </w:rPr>
              <w:t>Fencing</w:t>
            </w:r>
            <w:r>
              <w:rPr>
                <w:rFonts w:cstheme="minorHAnsi"/>
              </w:rPr>
              <w:t>. WSC parks department have said that it would make the grass cutting very difficult to have this area surrounded by a fence. However, the Council would like to have a fence at the edge of the playa rea next to the car park. This fence should be metal and include a gate. Clerk to get quotes.</w:t>
            </w:r>
          </w:p>
          <w:p w14:paraId="51FC5830" w14:textId="24197D65" w:rsidR="009C25B0" w:rsidRDefault="009C25B0" w:rsidP="009C25B0">
            <w:pPr>
              <w:pStyle w:val="ListParagraph"/>
              <w:ind w:left="1080"/>
              <w:rPr>
                <w:rFonts w:cstheme="minorHAnsi"/>
              </w:rPr>
            </w:pPr>
            <w:r>
              <w:rPr>
                <w:rFonts w:cstheme="minorHAnsi"/>
              </w:rPr>
              <w:t>2.</w:t>
            </w:r>
            <w:r w:rsidR="00935C16" w:rsidRPr="00935C16">
              <w:rPr>
                <w:rFonts w:cstheme="minorHAnsi"/>
                <w:b/>
                <w:bCs/>
              </w:rPr>
              <w:t>Remedial work</w:t>
            </w:r>
            <w:r w:rsidR="00935C16">
              <w:rPr>
                <w:rFonts w:cstheme="minorHAnsi"/>
                <w:b/>
                <w:bCs/>
              </w:rPr>
              <w:t xml:space="preserve">. </w:t>
            </w:r>
            <w:r w:rsidR="00935C16" w:rsidRPr="00935C16">
              <w:rPr>
                <w:rFonts w:cstheme="minorHAnsi"/>
              </w:rPr>
              <w:t>The quote the Clerk obtained from a local play area specialist</w:t>
            </w:r>
            <w:r w:rsidR="00935C16">
              <w:rPr>
                <w:rFonts w:cstheme="minorHAnsi"/>
              </w:rPr>
              <w:t xml:space="preserve"> was discussed. Clerk is to go back and ask for a requote for several items. Clerk to also research cost of adding some outside gym pieces of equipment such as a trim trail</w:t>
            </w:r>
          </w:p>
          <w:p w14:paraId="0634617E" w14:textId="42033135" w:rsidR="00935C16" w:rsidRDefault="00935C16" w:rsidP="009C25B0">
            <w:pPr>
              <w:pStyle w:val="ListParagraph"/>
              <w:ind w:left="1080"/>
              <w:rPr>
                <w:rFonts w:cstheme="minorHAnsi"/>
              </w:rPr>
            </w:pPr>
            <w:r>
              <w:rPr>
                <w:rFonts w:cstheme="minorHAnsi"/>
              </w:rPr>
              <w:t>3.Upgrading the playing field. This is potentially on the cards for the future with the PC working alongside the CCDRCC. However, it was decided to upgrade the area with remedial work to take the area into the next five years.</w:t>
            </w:r>
          </w:p>
          <w:p w14:paraId="2FED03E9" w14:textId="13D9AC0E" w:rsidR="0080176B" w:rsidRDefault="0080176B" w:rsidP="005C122F">
            <w:pPr>
              <w:pStyle w:val="ListParagraph"/>
              <w:numPr>
                <w:ilvl w:val="0"/>
                <w:numId w:val="51"/>
              </w:numPr>
              <w:rPr>
                <w:rFonts w:cstheme="minorHAnsi"/>
              </w:rPr>
            </w:pPr>
            <w:r>
              <w:rPr>
                <w:rFonts w:cstheme="minorHAnsi"/>
              </w:rPr>
              <w:t xml:space="preserve">Odd job man – renamed Handyman – several applicants applied. Now appointed. </w:t>
            </w:r>
            <w:r w:rsidR="00935C16">
              <w:rPr>
                <w:rFonts w:cstheme="minorHAnsi"/>
              </w:rPr>
              <w:t>The Chair has a list of jobs to be completed</w:t>
            </w:r>
          </w:p>
          <w:p w14:paraId="4BBBA157" w14:textId="57819B44" w:rsidR="0080176B" w:rsidRDefault="0080176B" w:rsidP="005C122F">
            <w:pPr>
              <w:pStyle w:val="ListParagraph"/>
              <w:numPr>
                <w:ilvl w:val="0"/>
                <w:numId w:val="51"/>
              </w:numPr>
              <w:rPr>
                <w:rFonts w:cstheme="minorHAnsi"/>
              </w:rPr>
            </w:pPr>
            <w:r>
              <w:rPr>
                <w:rFonts w:cstheme="minorHAnsi"/>
              </w:rPr>
              <w:t>Civic Service</w:t>
            </w:r>
            <w:r w:rsidR="00935C16">
              <w:rPr>
                <w:rFonts w:cstheme="minorHAnsi"/>
              </w:rPr>
              <w:t>. Was attended by Chair and Clerk. Both enjoyed this event especially the music.</w:t>
            </w:r>
          </w:p>
          <w:p w14:paraId="7A1F8C66" w14:textId="2F3D8F4A" w:rsidR="0080176B" w:rsidRDefault="0080176B" w:rsidP="005C122F">
            <w:pPr>
              <w:pStyle w:val="ListParagraph"/>
              <w:numPr>
                <w:ilvl w:val="0"/>
                <w:numId w:val="51"/>
              </w:numPr>
              <w:rPr>
                <w:rFonts w:cstheme="minorHAnsi"/>
              </w:rPr>
            </w:pPr>
            <w:r>
              <w:rPr>
                <w:rFonts w:cstheme="minorHAnsi"/>
              </w:rPr>
              <w:t>Interpretation boards at the Info Box (formally the BT phone box)</w:t>
            </w:r>
            <w:r w:rsidR="00935C16">
              <w:rPr>
                <w:rFonts w:cstheme="minorHAnsi"/>
              </w:rPr>
              <w:t xml:space="preserve"> are now up. The Parish Council would like to thank Cllr Sellars and his wife, Beth, for </w:t>
            </w:r>
            <w:r w:rsidR="00935C16">
              <w:rPr>
                <w:rFonts w:cstheme="minorHAnsi"/>
              </w:rPr>
              <w:lastRenderedPageBreak/>
              <w:t>organising this.</w:t>
            </w:r>
            <w:r w:rsidR="00697919">
              <w:rPr>
                <w:rFonts w:cstheme="minorHAnsi"/>
              </w:rPr>
              <w:t xml:space="preserve"> Some rejigging of the shelving would be helpful and the Chair will ask the village handyman to carry out such works.</w:t>
            </w:r>
          </w:p>
          <w:p w14:paraId="0C05DB41" w14:textId="1F738557" w:rsidR="00935C16" w:rsidRPr="00113A4E" w:rsidRDefault="00935C16" w:rsidP="005C122F">
            <w:pPr>
              <w:pStyle w:val="ListParagraph"/>
              <w:numPr>
                <w:ilvl w:val="0"/>
                <w:numId w:val="51"/>
              </w:numPr>
              <w:rPr>
                <w:rFonts w:cstheme="minorHAnsi"/>
              </w:rPr>
            </w:pPr>
            <w:r>
              <w:rPr>
                <w:rFonts w:cstheme="minorHAnsi"/>
              </w:rPr>
              <w:t>Remembrance Service – Sunday 10</w:t>
            </w:r>
            <w:r w:rsidRPr="00935C16">
              <w:rPr>
                <w:rFonts w:cstheme="minorHAnsi"/>
                <w:vertAlign w:val="superscript"/>
              </w:rPr>
              <w:t>th</w:t>
            </w:r>
            <w:r>
              <w:rPr>
                <w:rFonts w:cstheme="minorHAnsi"/>
              </w:rPr>
              <w:t xml:space="preserve"> November on the memorial green. Clerk handed over the poppy wreaths and was asked to see if the road could be closed between 10 am and 12 </w:t>
            </w:r>
            <w:proofErr w:type="gramStart"/>
            <w:r>
              <w:rPr>
                <w:rFonts w:cstheme="minorHAnsi"/>
              </w:rPr>
              <w:t>midday</w:t>
            </w:r>
            <w:proofErr w:type="gramEnd"/>
            <w:r w:rsidR="00697919">
              <w:rPr>
                <w:rFonts w:cstheme="minorHAnsi"/>
              </w:rPr>
              <w:t>.</w:t>
            </w:r>
          </w:p>
        </w:tc>
        <w:tc>
          <w:tcPr>
            <w:tcW w:w="963" w:type="dxa"/>
          </w:tcPr>
          <w:p w14:paraId="7F5C4C85" w14:textId="77777777" w:rsidR="0080176B" w:rsidRPr="00697919" w:rsidRDefault="0080176B" w:rsidP="00AB791B">
            <w:pPr>
              <w:rPr>
                <w:rFonts w:cstheme="minorHAnsi"/>
                <w:color w:val="FF0000"/>
              </w:rPr>
            </w:pPr>
          </w:p>
          <w:p w14:paraId="2F585500" w14:textId="77777777" w:rsidR="009C25B0" w:rsidRPr="00697919" w:rsidRDefault="009C25B0" w:rsidP="00AB791B">
            <w:pPr>
              <w:rPr>
                <w:rFonts w:cstheme="minorHAnsi"/>
                <w:color w:val="FF0000"/>
              </w:rPr>
            </w:pPr>
          </w:p>
          <w:p w14:paraId="23E4CA65" w14:textId="77777777" w:rsidR="009C25B0" w:rsidRPr="00697919" w:rsidRDefault="009C25B0" w:rsidP="00AB791B">
            <w:pPr>
              <w:rPr>
                <w:rFonts w:cstheme="minorHAnsi"/>
                <w:color w:val="FF0000"/>
              </w:rPr>
            </w:pPr>
          </w:p>
          <w:p w14:paraId="647372E3" w14:textId="77777777" w:rsidR="009C25B0" w:rsidRPr="00697919" w:rsidRDefault="009C25B0" w:rsidP="00AB791B">
            <w:pPr>
              <w:rPr>
                <w:rFonts w:cstheme="minorHAnsi"/>
                <w:color w:val="FF0000"/>
              </w:rPr>
            </w:pPr>
          </w:p>
          <w:p w14:paraId="17EA499F" w14:textId="77777777" w:rsidR="009C25B0" w:rsidRPr="00697919" w:rsidRDefault="009C25B0" w:rsidP="00AB791B">
            <w:pPr>
              <w:rPr>
                <w:rFonts w:cstheme="minorHAnsi"/>
                <w:color w:val="FF0000"/>
              </w:rPr>
            </w:pPr>
          </w:p>
          <w:p w14:paraId="07B52772" w14:textId="77777777" w:rsidR="009C25B0" w:rsidRPr="00697919" w:rsidRDefault="009C25B0" w:rsidP="00AB791B">
            <w:pPr>
              <w:rPr>
                <w:rFonts w:cstheme="minorHAnsi"/>
                <w:color w:val="FF0000"/>
              </w:rPr>
            </w:pPr>
            <w:r w:rsidRPr="00697919">
              <w:rPr>
                <w:rFonts w:cstheme="minorHAnsi"/>
                <w:color w:val="FF0000"/>
              </w:rPr>
              <w:t>Clerk</w:t>
            </w:r>
          </w:p>
          <w:p w14:paraId="43755D7C" w14:textId="77777777" w:rsidR="00935C16" w:rsidRPr="00697919" w:rsidRDefault="00935C16" w:rsidP="00AB791B">
            <w:pPr>
              <w:rPr>
                <w:rFonts w:cstheme="minorHAnsi"/>
                <w:color w:val="FF0000"/>
              </w:rPr>
            </w:pPr>
          </w:p>
          <w:p w14:paraId="220A16A1" w14:textId="77777777" w:rsidR="00935C16" w:rsidRPr="00697919" w:rsidRDefault="00935C16" w:rsidP="00AB791B">
            <w:pPr>
              <w:rPr>
                <w:rFonts w:cstheme="minorHAnsi"/>
                <w:color w:val="FF0000"/>
              </w:rPr>
            </w:pPr>
          </w:p>
          <w:p w14:paraId="17D4964E" w14:textId="77777777" w:rsidR="00935C16" w:rsidRPr="00697919" w:rsidRDefault="00935C16" w:rsidP="00AB791B">
            <w:pPr>
              <w:rPr>
                <w:rFonts w:cstheme="minorHAnsi"/>
                <w:color w:val="FF0000"/>
              </w:rPr>
            </w:pPr>
            <w:r w:rsidRPr="00697919">
              <w:rPr>
                <w:rFonts w:cstheme="minorHAnsi"/>
                <w:color w:val="FF0000"/>
              </w:rPr>
              <w:t>Clerk</w:t>
            </w:r>
          </w:p>
          <w:p w14:paraId="4093E570" w14:textId="77777777" w:rsidR="00935C16" w:rsidRPr="00697919" w:rsidRDefault="00935C16" w:rsidP="00AB791B">
            <w:pPr>
              <w:rPr>
                <w:rFonts w:cstheme="minorHAnsi"/>
                <w:color w:val="FF0000"/>
              </w:rPr>
            </w:pPr>
            <w:r w:rsidRPr="00697919">
              <w:rPr>
                <w:rFonts w:cstheme="minorHAnsi"/>
                <w:color w:val="FF0000"/>
              </w:rPr>
              <w:t>Clerk</w:t>
            </w:r>
          </w:p>
          <w:p w14:paraId="19042085" w14:textId="77777777" w:rsidR="00935C16" w:rsidRPr="00697919" w:rsidRDefault="00935C16" w:rsidP="00AB791B">
            <w:pPr>
              <w:rPr>
                <w:rFonts w:cstheme="minorHAnsi"/>
                <w:color w:val="FF0000"/>
              </w:rPr>
            </w:pPr>
          </w:p>
          <w:p w14:paraId="615DD129" w14:textId="77777777" w:rsidR="00935C16" w:rsidRPr="00697919" w:rsidRDefault="00935C16" w:rsidP="00AB791B">
            <w:pPr>
              <w:rPr>
                <w:rFonts w:cstheme="minorHAnsi"/>
                <w:color w:val="FF0000"/>
              </w:rPr>
            </w:pPr>
          </w:p>
          <w:p w14:paraId="6BDE0D3F" w14:textId="77777777" w:rsidR="00935C16" w:rsidRPr="00697919" w:rsidRDefault="00935C16" w:rsidP="00AB791B">
            <w:pPr>
              <w:rPr>
                <w:rFonts w:cstheme="minorHAnsi"/>
                <w:color w:val="FF0000"/>
              </w:rPr>
            </w:pPr>
          </w:p>
          <w:p w14:paraId="1731513F" w14:textId="77777777" w:rsidR="00935C16" w:rsidRPr="00697919" w:rsidRDefault="00935C16" w:rsidP="00AB791B">
            <w:pPr>
              <w:rPr>
                <w:rFonts w:cstheme="minorHAnsi"/>
                <w:color w:val="FF0000"/>
              </w:rPr>
            </w:pPr>
          </w:p>
          <w:p w14:paraId="49B8864F" w14:textId="77777777" w:rsidR="00935C16" w:rsidRPr="00697919" w:rsidRDefault="00935C16" w:rsidP="00AB791B">
            <w:pPr>
              <w:rPr>
                <w:rFonts w:cstheme="minorHAnsi"/>
                <w:color w:val="FF0000"/>
              </w:rPr>
            </w:pPr>
          </w:p>
          <w:p w14:paraId="354D7731" w14:textId="77777777" w:rsidR="00935C16" w:rsidRPr="00697919" w:rsidRDefault="00935C16" w:rsidP="00AB791B">
            <w:pPr>
              <w:rPr>
                <w:rFonts w:cstheme="minorHAnsi"/>
                <w:color w:val="FF0000"/>
              </w:rPr>
            </w:pPr>
          </w:p>
          <w:p w14:paraId="43914B35" w14:textId="77777777" w:rsidR="00935C16" w:rsidRPr="00697919" w:rsidRDefault="00935C16" w:rsidP="00AB791B">
            <w:pPr>
              <w:rPr>
                <w:rFonts w:cstheme="minorHAnsi"/>
                <w:color w:val="FF0000"/>
              </w:rPr>
            </w:pPr>
          </w:p>
          <w:p w14:paraId="4FB43B0F" w14:textId="77777777" w:rsidR="00935C16" w:rsidRPr="00697919" w:rsidRDefault="00935C16" w:rsidP="00AB791B">
            <w:pPr>
              <w:rPr>
                <w:rFonts w:cstheme="minorHAnsi"/>
                <w:color w:val="FF0000"/>
              </w:rPr>
            </w:pPr>
          </w:p>
          <w:p w14:paraId="59C5293D" w14:textId="77777777" w:rsidR="00935C16" w:rsidRPr="00697919" w:rsidRDefault="00935C16" w:rsidP="00AB791B">
            <w:pPr>
              <w:rPr>
                <w:rFonts w:cstheme="minorHAnsi"/>
                <w:color w:val="FF0000"/>
              </w:rPr>
            </w:pPr>
          </w:p>
          <w:p w14:paraId="59B8F2AF" w14:textId="77777777" w:rsidR="00935C16" w:rsidRPr="00697919" w:rsidRDefault="00935C16" w:rsidP="00AB791B">
            <w:pPr>
              <w:rPr>
                <w:rFonts w:cstheme="minorHAnsi"/>
                <w:color w:val="FF0000"/>
              </w:rPr>
            </w:pPr>
          </w:p>
          <w:p w14:paraId="542DED12" w14:textId="77777777" w:rsidR="00935C16" w:rsidRPr="00697919" w:rsidRDefault="00935C16" w:rsidP="00AB791B">
            <w:pPr>
              <w:rPr>
                <w:rFonts w:cstheme="minorHAnsi"/>
                <w:color w:val="FF0000"/>
              </w:rPr>
            </w:pPr>
          </w:p>
          <w:p w14:paraId="45AC53D2" w14:textId="77777777" w:rsidR="00697919" w:rsidRPr="00697919" w:rsidRDefault="00697919" w:rsidP="00AB791B">
            <w:pPr>
              <w:rPr>
                <w:rFonts w:cstheme="minorHAnsi"/>
                <w:color w:val="FF0000"/>
              </w:rPr>
            </w:pPr>
            <w:r w:rsidRPr="00697919">
              <w:rPr>
                <w:rFonts w:cstheme="minorHAnsi"/>
                <w:color w:val="FF0000"/>
              </w:rPr>
              <w:t>Chair</w:t>
            </w:r>
          </w:p>
          <w:p w14:paraId="6BA0797E" w14:textId="77777777" w:rsidR="00697919" w:rsidRPr="00697919" w:rsidRDefault="00697919" w:rsidP="00AB791B">
            <w:pPr>
              <w:rPr>
                <w:rFonts w:cstheme="minorHAnsi"/>
                <w:color w:val="FF0000"/>
              </w:rPr>
            </w:pPr>
          </w:p>
          <w:p w14:paraId="6D56C20E" w14:textId="77777777" w:rsidR="00697919" w:rsidRPr="00697919" w:rsidRDefault="00697919" w:rsidP="00AB791B">
            <w:pPr>
              <w:rPr>
                <w:rFonts w:cstheme="minorHAnsi"/>
                <w:color w:val="FF0000"/>
              </w:rPr>
            </w:pPr>
          </w:p>
          <w:p w14:paraId="26882E6B" w14:textId="0661B483" w:rsidR="00935C16" w:rsidRPr="00697919" w:rsidRDefault="00935C16" w:rsidP="00AB791B">
            <w:pPr>
              <w:rPr>
                <w:rFonts w:cstheme="minorHAnsi"/>
                <w:color w:val="FF0000"/>
              </w:rPr>
            </w:pPr>
            <w:r w:rsidRPr="00697919">
              <w:rPr>
                <w:rFonts w:cstheme="minorHAnsi"/>
                <w:color w:val="FF0000"/>
              </w:rPr>
              <w:t>Clerk</w:t>
            </w:r>
          </w:p>
        </w:tc>
      </w:tr>
      <w:tr w:rsidR="0080176B" w:rsidRPr="006731EF" w14:paraId="54530DF2" w14:textId="516993C4" w:rsidTr="0080176B">
        <w:tc>
          <w:tcPr>
            <w:tcW w:w="567" w:type="dxa"/>
          </w:tcPr>
          <w:p w14:paraId="6E0BF21F" w14:textId="1D812B7F" w:rsidR="0080176B" w:rsidRPr="006731EF" w:rsidRDefault="0080176B" w:rsidP="00AB791B">
            <w:pPr>
              <w:rPr>
                <w:rFonts w:cstheme="minorHAnsi"/>
              </w:rPr>
            </w:pPr>
            <w:r w:rsidRPr="006731EF">
              <w:rPr>
                <w:rFonts w:cstheme="minorHAnsi"/>
              </w:rPr>
              <w:t>6</w:t>
            </w:r>
          </w:p>
        </w:tc>
        <w:tc>
          <w:tcPr>
            <w:tcW w:w="8505" w:type="dxa"/>
          </w:tcPr>
          <w:p w14:paraId="13A5F506" w14:textId="77777777" w:rsidR="0080176B" w:rsidRPr="006731EF" w:rsidRDefault="0080176B" w:rsidP="00AB791B">
            <w:pPr>
              <w:rPr>
                <w:rFonts w:cstheme="minorHAnsi"/>
              </w:rPr>
            </w:pPr>
            <w:r w:rsidRPr="006731EF">
              <w:rPr>
                <w:rFonts w:cstheme="minorHAnsi"/>
              </w:rPr>
              <w:t>Parish Councillors reports</w:t>
            </w:r>
          </w:p>
          <w:p w14:paraId="181C2316" w14:textId="2FC6F148" w:rsidR="0080176B" w:rsidRDefault="0080176B" w:rsidP="00AB791B">
            <w:pPr>
              <w:pStyle w:val="ListParagraph"/>
              <w:numPr>
                <w:ilvl w:val="0"/>
                <w:numId w:val="35"/>
              </w:numPr>
              <w:rPr>
                <w:rFonts w:cstheme="minorHAnsi"/>
              </w:rPr>
            </w:pPr>
            <w:r w:rsidRPr="006731EF">
              <w:rPr>
                <w:rFonts w:cstheme="minorHAnsi"/>
              </w:rPr>
              <w:t xml:space="preserve">Cllr McGhee – </w:t>
            </w:r>
            <w:r>
              <w:rPr>
                <w:rFonts w:cstheme="minorHAnsi"/>
              </w:rPr>
              <w:t xml:space="preserve">1:1 </w:t>
            </w:r>
            <w:r w:rsidRPr="00697919">
              <w:rPr>
                <w:rFonts w:cstheme="minorHAnsi"/>
                <w:b/>
                <w:bCs/>
              </w:rPr>
              <w:t>Community speed watch locations and applications</w:t>
            </w:r>
            <w:r w:rsidR="00935C16">
              <w:rPr>
                <w:rFonts w:cstheme="minorHAnsi"/>
              </w:rPr>
              <w:t>.</w:t>
            </w:r>
            <w:r w:rsidR="00697919">
              <w:rPr>
                <w:rFonts w:cstheme="minorHAnsi"/>
              </w:rPr>
              <w:t xml:space="preserve"> Can those Councillors keen to join in with project please complete the application forms asap so training can be organised. The locations are by the bus stop just opposite Lancaster Place and on the A143 between Silver Tree Way and The Green.</w:t>
            </w:r>
            <w:r w:rsidR="00935C16">
              <w:rPr>
                <w:rFonts w:cstheme="minorHAnsi"/>
              </w:rPr>
              <w:t xml:space="preserve"> </w:t>
            </w:r>
          </w:p>
          <w:p w14:paraId="60B59449" w14:textId="4079B706" w:rsidR="0080176B" w:rsidRDefault="0080176B" w:rsidP="00E86054">
            <w:pPr>
              <w:pStyle w:val="ListParagraph"/>
              <w:ind w:left="1440"/>
              <w:rPr>
                <w:rFonts w:cstheme="minorHAnsi"/>
              </w:rPr>
            </w:pPr>
            <w:r>
              <w:rPr>
                <w:rFonts w:cstheme="minorHAnsi"/>
              </w:rPr>
              <w:t xml:space="preserve">                           1:2 </w:t>
            </w:r>
            <w:r w:rsidRPr="00697919">
              <w:rPr>
                <w:rFonts w:cstheme="minorHAnsi"/>
                <w:b/>
                <w:bCs/>
              </w:rPr>
              <w:t>VAS data</w:t>
            </w:r>
            <w:r w:rsidR="00697919">
              <w:rPr>
                <w:rFonts w:cstheme="minorHAnsi"/>
                <w:b/>
                <w:bCs/>
              </w:rPr>
              <w:t xml:space="preserve"> </w:t>
            </w:r>
            <w:r w:rsidR="00697919" w:rsidRPr="00697919">
              <w:rPr>
                <w:rFonts w:cstheme="minorHAnsi"/>
              </w:rPr>
              <w:t xml:space="preserve">The VAS machine has been on the A143 for 12 months now. </w:t>
            </w:r>
            <w:r w:rsidR="00697919">
              <w:rPr>
                <w:rFonts w:cstheme="minorHAnsi"/>
              </w:rPr>
              <w:t xml:space="preserve">IN that time 849,736 vehicles have driven past with a daily average of 2,334. Average speed 28.5mph (with the highest recorded speed at 90mph on 12 May 2024 at 22.50 hrs). Morning peak is between 8-9am (388 </w:t>
            </w:r>
            <w:proofErr w:type="gramStart"/>
            <w:r w:rsidR="00697919">
              <w:rPr>
                <w:rFonts w:cstheme="minorHAnsi"/>
              </w:rPr>
              <w:t>vehicles)and</w:t>
            </w:r>
            <w:proofErr w:type="gramEnd"/>
            <w:r w:rsidR="00697919">
              <w:rPr>
                <w:rFonts w:cstheme="minorHAnsi"/>
              </w:rPr>
              <w:t xml:space="preserve"> the evening peak between 5-6 pm (335 vehicles)</w:t>
            </w:r>
          </w:p>
          <w:p w14:paraId="2A189279" w14:textId="2B7DD8CF" w:rsidR="0080176B" w:rsidRDefault="0080176B" w:rsidP="00E86054">
            <w:pPr>
              <w:pStyle w:val="ListParagraph"/>
              <w:ind w:left="1440"/>
              <w:rPr>
                <w:rFonts w:cstheme="minorHAnsi"/>
              </w:rPr>
            </w:pPr>
            <w:r>
              <w:rPr>
                <w:rFonts w:cstheme="minorHAnsi"/>
              </w:rPr>
              <w:t xml:space="preserve">                           1:3 VAS machine location change</w:t>
            </w:r>
            <w:r w:rsidR="00697919">
              <w:rPr>
                <w:rFonts w:cstheme="minorHAnsi"/>
              </w:rPr>
              <w:t>. Mac8ne to be moved from Chevington Road by the bus stop to Chevington Road on the corner with Queens Lane.</w:t>
            </w:r>
          </w:p>
          <w:p w14:paraId="2BC80D03" w14:textId="741F4AF1" w:rsidR="00697919" w:rsidRDefault="00697919" w:rsidP="00E86054">
            <w:pPr>
              <w:pStyle w:val="ListParagraph"/>
              <w:ind w:left="1440"/>
              <w:rPr>
                <w:rFonts w:cstheme="minorHAnsi"/>
              </w:rPr>
            </w:pPr>
            <w:r>
              <w:rPr>
                <w:rFonts w:cstheme="minorHAnsi"/>
              </w:rPr>
              <w:t xml:space="preserve">                           1:4 Family Santa Fun Run to take place on 7</w:t>
            </w:r>
            <w:r w:rsidRPr="00697919">
              <w:rPr>
                <w:rFonts w:cstheme="minorHAnsi"/>
                <w:vertAlign w:val="superscript"/>
              </w:rPr>
              <w:t>th</w:t>
            </w:r>
            <w:r>
              <w:rPr>
                <w:rFonts w:cstheme="minorHAnsi"/>
              </w:rPr>
              <w:t xml:space="preserve"> December 2024 at 2pm. H&amp;S risk assessment has been carried out. </w:t>
            </w:r>
            <w:r w:rsidR="00BB5368">
              <w:rPr>
                <w:rFonts w:cstheme="minorHAnsi"/>
              </w:rPr>
              <w:t xml:space="preserve">Cllr McGhee to advertise the event around the village and use </w:t>
            </w:r>
            <w:proofErr w:type="spellStart"/>
            <w:r w:rsidR="00BB5368">
              <w:rPr>
                <w:rFonts w:cstheme="minorHAnsi"/>
              </w:rPr>
              <w:t>EventBrite</w:t>
            </w:r>
            <w:proofErr w:type="spellEnd"/>
            <w:r w:rsidR="00BB5368">
              <w:rPr>
                <w:rFonts w:cstheme="minorHAnsi"/>
              </w:rPr>
              <w:t xml:space="preserve"> to collect the ticket money. All profit to go to the Woman’s Aid Centre in Bury St Edmunds. Cllr Simmons proposed and Cllr Rickard seconded with the following vote being unanimous for the Council to provide the refreshments (up to a cost of £100) under s19 LGA 1972.</w:t>
            </w:r>
          </w:p>
          <w:p w14:paraId="0AC5670E" w14:textId="36E40C90" w:rsidR="00697919" w:rsidRPr="00432B6D" w:rsidRDefault="00BB5368" w:rsidP="00432B6D">
            <w:pPr>
              <w:pStyle w:val="ListParagraph"/>
              <w:ind w:left="1440"/>
              <w:rPr>
                <w:rFonts w:cstheme="minorHAnsi"/>
              </w:rPr>
            </w:pPr>
            <w:r>
              <w:rPr>
                <w:rFonts w:cstheme="minorHAnsi"/>
              </w:rPr>
              <w:t xml:space="preserve">                            1:5 Litter pick is due to take place first weekend in November.</w:t>
            </w:r>
          </w:p>
          <w:p w14:paraId="31069BB2" w14:textId="77777777" w:rsidR="0080176B" w:rsidRDefault="0080176B" w:rsidP="00AB791B">
            <w:pPr>
              <w:pStyle w:val="ListParagraph"/>
              <w:numPr>
                <w:ilvl w:val="0"/>
                <w:numId w:val="35"/>
              </w:numPr>
              <w:rPr>
                <w:rFonts w:cstheme="minorHAnsi"/>
              </w:rPr>
            </w:pPr>
            <w:r w:rsidRPr="006731EF">
              <w:rPr>
                <w:rFonts w:cstheme="minorHAnsi"/>
              </w:rPr>
              <w:t xml:space="preserve">Cllr Sellars – 1. </w:t>
            </w:r>
            <w:r w:rsidRPr="00432B6D">
              <w:rPr>
                <w:rFonts w:cstheme="minorHAnsi"/>
                <w:b/>
                <w:bCs/>
              </w:rPr>
              <w:t>Questionnaire update</w:t>
            </w:r>
          </w:p>
          <w:p w14:paraId="33450D78" w14:textId="07B90556" w:rsidR="00697919" w:rsidRPr="006731EF" w:rsidRDefault="00432B6D" w:rsidP="00697919">
            <w:pPr>
              <w:pStyle w:val="ListParagraph"/>
              <w:ind w:left="1440"/>
              <w:rPr>
                <w:rFonts w:cstheme="minorHAnsi"/>
              </w:rPr>
            </w:pPr>
            <w:r>
              <w:rPr>
                <w:rFonts w:cstheme="minorHAnsi"/>
              </w:rPr>
              <w:t>2:</w:t>
            </w:r>
            <w:r w:rsidR="00697919">
              <w:rPr>
                <w:rFonts w:cstheme="minorHAnsi"/>
              </w:rPr>
              <w:t>1.</w:t>
            </w:r>
            <w:r w:rsidR="00BB5368">
              <w:rPr>
                <w:rFonts w:cstheme="minorHAnsi"/>
              </w:rPr>
              <w:t>101 responses (from potential 700 people) Fairly representative of ages. Public meeting to discuss data was well attended. Main points that emerged are: the village church is struggling financially and needs some serious thought given to how it goes forward. The PC, CCDRCC and PCC are keen to work together to bring a greater sense of community to the village. The data also produced future discussions for moving the basketball nets onto the playing field, for the Wil</w:t>
            </w:r>
            <w:r>
              <w:rPr>
                <w:rFonts w:cstheme="minorHAnsi"/>
              </w:rPr>
              <w:t>dl</w:t>
            </w:r>
            <w:r w:rsidR="00BB5368">
              <w:rPr>
                <w:rFonts w:cstheme="minorHAnsi"/>
              </w:rPr>
              <w:t xml:space="preserve">ife Friendly Chedburgh to continue, for a trim tail to be installed on the playing field, </w:t>
            </w:r>
            <w:r>
              <w:rPr>
                <w:rFonts w:cstheme="minorHAnsi"/>
              </w:rPr>
              <w:t xml:space="preserve">and for </w:t>
            </w:r>
            <w:r w:rsidR="00BB5368">
              <w:rPr>
                <w:rFonts w:cstheme="minorHAnsi"/>
              </w:rPr>
              <w:t>there to be a shop/pub of some sort within the village. The next step is to produce a Neighbourhood Plan. This was proposed by Cllr Sellars and seconded by Cllr Rickard with the following vote being unanimous for the Clerk to contact a local consultant who carries this type of work for more information</w:t>
            </w:r>
            <w:r>
              <w:rPr>
                <w:rFonts w:cstheme="minorHAnsi"/>
              </w:rPr>
              <w:t>. The Council would like to thank Cllr Sellars, Dr Gary Dillon (CCDRCC) and Mrs Liz Williams (PCC) for their time and energy managing and organising this questionnaire.</w:t>
            </w:r>
          </w:p>
          <w:p w14:paraId="658FDA12" w14:textId="7A18065D" w:rsidR="0080176B" w:rsidRPr="006731EF" w:rsidRDefault="0080176B" w:rsidP="00AB791B">
            <w:pPr>
              <w:pStyle w:val="ListParagraph"/>
              <w:numPr>
                <w:ilvl w:val="0"/>
                <w:numId w:val="35"/>
              </w:numPr>
              <w:rPr>
                <w:rFonts w:cstheme="minorHAnsi"/>
              </w:rPr>
            </w:pPr>
            <w:r w:rsidRPr="006731EF">
              <w:rPr>
                <w:rFonts w:cstheme="minorHAnsi"/>
              </w:rPr>
              <w:t xml:space="preserve">Cllr Rickard – </w:t>
            </w:r>
            <w:r w:rsidRPr="00432B6D">
              <w:rPr>
                <w:rFonts w:cstheme="minorHAnsi"/>
                <w:b/>
                <w:bCs/>
              </w:rPr>
              <w:t>Pantry</w:t>
            </w:r>
            <w:r w:rsidR="00432B6D">
              <w:rPr>
                <w:rFonts w:cstheme="minorHAnsi"/>
              </w:rPr>
              <w:t xml:space="preserve">. This continues to be used albeit slowly by the village. Most popular items over the last two months </w:t>
            </w:r>
            <w:proofErr w:type="gramStart"/>
            <w:r w:rsidR="00432B6D">
              <w:rPr>
                <w:rFonts w:cstheme="minorHAnsi"/>
              </w:rPr>
              <w:t>has</w:t>
            </w:r>
            <w:proofErr w:type="gramEnd"/>
            <w:r w:rsidR="00432B6D">
              <w:rPr>
                <w:rFonts w:cstheme="minorHAnsi"/>
              </w:rPr>
              <w:t xml:space="preserve"> been squash, baby wipes and pot noodles. One of the box lids is broken and Cllr Rickard will buy a replacement.</w:t>
            </w:r>
          </w:p>
          <w:p w14:paraId="7A6AE783" w14:textId="77777777" w:rsidR="0080176B" w:rsidRDefault="0080176B" w:rsidP="005C122F">
            <w:pPr>
              <w:pStyle w:val="ListParagraph"/>
              <w:numPr>
                <w:ilvl w:val="0"/>
                <w:numId w:val="35"/>
              </w:numPr>
              <w:rPr>
                <w:rFonts w:cstheme="minorHAnsi"/>
              </w:rPr>
            </w:pPr>
            <w:r w:rsidRPr="006731EF">
              <w:rPr>
                <w:rFonts w:cstheme="minorHAnsi"/>
              </w:rPr>
              <w:t xml:space="preserve">Cllr Simmons – </w:t>
            </w:r>
            <w:r w:rsidR="00432B6D">
              <w:rPr>
                <w:rFonts w:cstheme="minorHAnsi"/>
              </w:rPr>
              <w:t xml:space="preserve">4:1 </w:t>
            </w:r>
            <w:r w:rsidRPr="00432B6D">
              <w:rPr>
                <w:rFonts w:cstheme="minorHAnsi"/>
                <w:b/>
                <w:bCs/>
              </w:rPr>
              <w:t>Quiet Lane Initiative</w:t>
            </w:r>
            <w:r w:rsidR="00432B6D" w:rsidRPr="00432B6D">
              <w:rPr>
                <w:rFonts w:cstheme="minorHAnsi"/>
                <w:b/>
                <w:bCs/>
              </w:rPr>
              <w:t>.</w:t>
            </w:r>
            <w:r w:rsidR="00432B6D">
              <w:rPr>
                <w:rFonts w:cstheme="minorHAnsi"/>
              </w:rPr>
              <w:t xml:space="preserve"> Cllr Simmons asked the Clerk to email the Suffolk County Council manager to ask for an update and time line to complete this initiative. </w:t>
            </w:r>
          </w:p>
          <w:p w14:paraId="5B5483D9" w14:textId="57E3E706" w:rsidR="00432B6D" w:rsidRPr="006731EF" w:rsidRDefault="00432B6D" w:rsidP="00432B6D">
            <w:pPr>
              <w:pStyle w:val="ListParagraph"/>
              <w:ind w:left="1440"/>
              <w:rPr>
                <w:rFonts w:cstheme="minorHAnsi"/>
              </w:rPr>
            </w:pPr>
            <w:r>
              <w:rPr>
                <w:rFonts w:cstheme="minorHAnsi"/>
              </w:rPr>
              <w:t xml:space="preserve">                            4:2 </w:t>
            </w:r>
            <w:r w:rsidRPr="00432B6D">
              <w:rPr>
                <w:rFonts w:cstheme="minorHAnsi"/>
                <w:b/>
                <w:bCs/>
              </w:rPr>
              <w:t>Youth Council</w:t>
            </w:r>
            <w:r>
              <w:rPr>
                <w:rFonts w:cstheme="minorHAnsi"/>
              </w:rPr>
              <w:t xml:space="preserve">. Cllr Simmons has found some very interesting information on this initiative and asks that the Clerk contact Chevington Parish Council to ask for them to join in. She also asked for a </w:t>
            </w:r>
            <w:r>
              <w:rPr>
                <w:rFonts w:cstheme="minorHAnsi"/>
              </w:rPr>
              <w:lastRenderedPageBreak/>
              <w:t>small budget to be put aside for this project which will be discussed at November’s budget meeting.</w:t>
            </w:r>
          </w:p>
        </w:tc>
        <w:tc>
          <w:tcPr>
            <w:tcW w:w="963" w:type="dxa"/>
          </w:tcPr>
          <w:p w14:paraId="3A176453" w14:textId="77777777" w:rsidR="0080176B" w:rsidRDefault="0080176B" w:rsidP="00AB791B">
            <w:pPr>
              <w:rPr>
                <w:rFonts w:cstheme="minorHAnsi"/>
                <w:color w:val="FF0000"/>
              </w:rPr>
            </w:pPr>
          </w:p>
          <w:p w14:paraId="2FF9FB80" w14:textId="77777777" w:rsidR="00BB5368" w:rsidRDefault="00BB5368" w:rsidP="00AB791B">
            <w:pPr>
              <w:rPr>
                <w:rFonts w:cstheme="minorHAnsi"/>
                <w:color w:val="FF0000"/>
              </w:rPr>
            </w:pPr>
          </w:p>
          <w:p w14:paraId="3400A79C" w14:textId="77777777" w:rsidR="00BB5368" w:rsidRDefault="00BB5368" w:rsidP="00AB791B">
            <w:pPr>
              <w:rPr>
                <w:rFonts w:cstheme="minorHAnsi"/>
                <w:color w:val="FF0000"/>
              </w:rPr>
            </w:pPr>
          </w:p>
          <w:p w14:paraId="3D274D21" w14:textId="77777777" w:rsidR="00BB5368" w:rsidRDefault="00BB5368" w:rsidP="00AB791B">
            <w:pPr>
              <w:rPr>
                <w:rFonts w:cstheme="minorHAnsi"/>
                <w:color w:val="FF0000"/>
              </w:rPr>
            </w:pPr>
          </w:p>
          <w:p w14:paraId="0F180F16" w14:textId="77777777" w:rsidR="00BB5368" w:rsidRDefault="00BB5368" w:rsidP="00AB791B">
            <w:pPr>
              <w:rPr>
                <w:rFonts w:cstheme="minorHAnsi"/>
                <w:color w:val="FF0000"/>
              </w:rPr>
            </w:pPr>
          </w:p>
          <w:p w14:paraId="216E0CD9" w14:textId="77777777" w:rsidR="00BB5368" w:rsidRDefault="00BB5368" w:rsidP="00AB791B">
            <w:pPr>
              <w:rPr>
                <w:rFonts w:cstheme="minorHAnsi"/>
                <w:color w:val="FF0000"/>
              </w:rPr>
            </w:pPr>
          </w:p>
          <w:p w14:paraId="276EFA74" w14:textId="77777777" w:rsidR="00BB5368" w:rsidRDefault="00BB5368" w:rsidP="00AB791B">
            <w:pPr>
              <w:rPr>
                <w:rFonts w:cstheme="minorHAnsi"/>
                <w:color w:val="FF0000"/>
              </w:rPr>
            </w:pPr>
          </w:p>
          <w:p w14:paraId="59E6C769" w14:textId="77777777" w:rsidR="00BB5368" w:rsidRDefault="00BB5368" w:rsidP="00AB791B">
            <w:pPr>
              <w:rPr>
                <w:rFonts w:cstheme="minorHAnsi"/>
                <w:color w:val="FF0000"/>
              </w:rPr>
            </w:pPr>
          </w:p>
          <w:p w14:paraId="23F52808" w14:textId="77777777" w:rsidR="00BB5368" w:rsidRDefault="00BB5368" w:rsidP="00AB791B">
            <w:pPr>
              <w:rPr>
                <w:rFonts w:cstheme="minorHAnsi"/>
                <w:color w:val="FF0000"/>
              </w:rPr>
            </w:pPr>
          </w:p>
          <w:p w14:paraId="117E7535" w14:textId="77777777" w:rsidR="00BB5368" w:rsidRDefault="00BB5368" w:rsidP="00AB791B">
            <w:pPr>
              <w:rPr>
                <w:rFonts w:cstheme="minorHAnsi"/>
                <w:color w:val="FF0000"/>
              </w:rPr>
            </w:pPr>
          </w:p>
          <w:p w14:paraId="6737F6C2" w14:textId="77777777" w:rsidR="00BB5368" w:rsidRDefault="00BB5368" w:rsidP="00AB791B">
            <w:pPr>
              <w:rPr>
                <w:rFonts w:cstheme="minorHAnsi"/>
                <w:color w:val="FF0000"/>
              </w:rPr>
            </w:pPr>
          </w:p>
          <w:p w14:paraId="18DB4C3D" w14:textId="77777777" w:rsidR="00BB5368" w:rsidRDefault="00BB5368" w:rsidP="00AB791B">
            <w:pPr>
              <w:rPr>
                <w:rFonts w:cstheme="minorHAnsi"/>
                <w:color w:val="FF0000"/>
              </w:rPr>
            </w:pPr>
          </w:p>
          <w:p w14:paraId="4F154837" w14:textId="77777777" w:rsidR="00BB5368" w:rsidRDefault="00BB5368" w:rsidP="00AB791B">
            <w:pPr>
              <w:rPr>
                <w:rFonts w:cstheme="minorHAnsi"/>
                <w:color w:val="FF0000"/>
              </w:rPr>
            </w:pPr>
          </w:p>
          <w:p w14:paraId="18AA3223" w14:textId="77777777" w:rsidR="00BB5368" w:rsidRDefault="00BB5368" w:rsidP="00AB791B">
            <w:pPr>
              <w:rPr>
                <w:rFonts w:cstheme="minorHAnsi"/>
                <w:color w:val="FF0000"/>
              </w:rPr>
            </w:pPr>
          </w:p>
          <w:p w14:paraId="6EB9C254" w14:textId="77777777" w:rsidR="00BB5368" w:rsidRDefault="00BB5368" w:rsidP="00AB791B">
            <w:pPr>
              <w:rPr>
                <w:rFonts w:cstheme="minorHAnsi"/>
                <w:color w:val="FF0000"/>
              </w:rPr>
            </w:pPr>
          </w:p>
          <w:p w14:paraId="124F6EA5" w14:textId="77777777" w:rsidR="00BB5368" w:rsidRDefault="00BB5368" w:rsidP="00AB791B">
            <w:pPr>
              <w:rPr>
                <w:rFonts w:cstheme="minorHAnsi"/>
                <w:color w:val="FF0000"/>
              </w:rPr>
            </w:pPr>
          </w:p>
          <w:p w14:paraId="1DC7226A" w14:textId="77777777" w:rsidR="00BB5368" w:rsidRDefault="00BB5368" w:rsidP="00AB791B">
            <w:pPr>
              <w:rPr>
                <w:rFonts w:cstheme="minorHAnsi"/>
                <w:color w:val="FF0000"/>
              </w:rPr>
            </w:pPr>
          </w:p>
          <w:p w14:paraId="78906C69" w14:textId="77777777" w:rsidR="00BB5368" w:rsidRDefault="00BB5368" w:rsidP="00AB791B">
            <w:pPr>
              <w:rPr>
                <w:rFonts w:cstheme="minorHAnsi"/>
                <w:color w:val="FF0000"/>
              </w:rPr>
            </w:pPr>
          </w:p>
          <w:p w14:paraId="14F80711" w14:textId="77777777" w:rsidR="00BB5368" w:rsidRDefault="00BB5368" w:rsidP="00AB791B">
            <w:pPr>
              <w:rPr>
                <w:rFonts w:cstheme="minorHAnsi"/>
                <w:color w:val="FF0000"/>
              </w:rPr>
            </w:pPr>
          </w:p>
          <w:p w14:paraId="7FC71C47" w14:textId="77777777" w:rsidR="00BB5368" w:rsidRDefault="00BB5368" w:rsidP="00AB791B">
            <w:pPr>
              <w:rPr>
                <w:rFonts w:cstheme="minorHAnsi"/>
                <w:color w:val="FF0000"/>
              </w:rPr>
            </w:pPr>
          </w:p>
          <w:p w14:paraId="29AEF5F9" w14:textId="77777777" w:rsidR="00BB5368" w:rsidRDefault="00BB5368" w:rsidP="00AB791B">
            <w:pPr>
              <w:rPr>
                <w:rFonts w:cstheme="minorHAnsi"/>
                <w:color w:val="FF0000"/>
              </w:rPr>
            </w:pPr>
          </w:p>
          <w:p w14:paraId="1B321DCC" w14:textId="77777777" w:rsidR="00BB5368" w:rsidRDefault="00BB5368" w:rsidP="00AB791B">
            <w:pPr>
              <w:rPr>
                <w:rFonts w:cstheme="minorHAnsi"/>
                <w:color w:val="FF0000"/>
              </w:rPr>
            </w:pPr>
          </w:p>
          <w:p w14:paraId="658FE2FF" w14:textId="77777777" w:rsidR="00BB5368" w:rsidRDefault="00BB5368" w:rsidP="00AB791B">
            <w:pPr>
              <w:rPr>
                <w:rFonts w:cstheme="minorHAnsi"/>
                <w:color w:val="FF0000"/>
              </w:rPr>
            </w:pPr>
          </w:p>
          <w:p w14:paraId="2773D545" w14:textId="77777777" w:rsidR="00BB5368" w:rsidRDefault="00BB5368" w:rsidP="00AB791B">
            <w:pPr>
              <w:rPr>
                <w:rFonts w:cstheme="minorHAnsi"/>
                <w:color w:val="FF0000"/>
              </w:rPr>
            </w:pPr>
          </w:p>
          <w:p w14:paraId="497FAA87" w14:textId="77777777" w:rsidR="00BB5368" w:rsidRDefault="00BB5368" w:rsidP="00AB791B">
            <w:pPr>
              <w:rPr>
                <w:rFonts w:cstheme="minorHAnsi"/>
                <w:color w:val="FF0000"/>
              </w:rPr>
            </w:pPr>
          </w:p>
          <w:p w14:paraId="2A1A7716" w14:textId="77777777" w:rsidR="00BB5368" w:rsidRDefault="00BB5368" w:rsidP="00AB791B">
            <w:pPr>
              <w:rPr>
                <w:rFonts w:cstheme="minorHAnsi"/>
                <w:color w:val="FF0000"/>
              </w:rPr>
            </w:pPr>
          </w:p>
          <w:p w14:paraId="35926F6A" w14:textId="77777777" w:rsidR="00BB5368" w:rsidRDefault="00BB5368" w:rsidP="00AB791B">
            <w:pPr>
              <w:rPr>
                <w:rFonts w:cstheme="minorHAnsi"/>
                <w:color w:val="FF0000"/>
              </w:rPr>
            </w:pPr>
          </w:p>
          <w:p w14:paraId="36C30AF8" w14:textId="77777777" w:rsidR="00BB5368" w:rsidRDefault="00BB5368" w:rsidP="00AB791B">
            <w:pPr>
              <w:rPr>
                <w:rFonts w:cstheme="minorHAnsi"/>
                <w:color w:val="FF0000"/>
              </w:rPr>
            </w:pPr>
          </w:p>
          <w:p w14:paraId="5A69E97B" w14:textId="77777777" w:rsidR="00BB5368" w:rsidRDefault="00BB5368" w:rsidP="00AB791B">
            <w:pPr>
              <w:rPr>
                <w:rFonts w:cstheme="minorHAnsi"/>
                <w:color w:val="FF0000"/>
              </w:rPr>
            </w:pPr>
          </w:p>
          <w:p w14:paraId="20CAEECD" w14:textId="77777777" w:rsidR="00BB5368" w:rsidRDefault="00BB5368" w:rsidP="00AB791B">
            <w:pPr>
              <w:rPr>
                <w:rFonts w:cstheme="minorHAnsi"/>
                <w:color w:val="FF0000"/>
              </w:rPr>
            </w:pPr>
          </w:p>
          <w:p w14:paraId="1042A92D" w14:textId="77777777" w:rsidR="00BB5368" w:rsidRDefault="00BB5368" w:rsidP="00AB791B">
            <w:pPr>
              <w:rPr>
                <w:rFonts w:cstheme="minorHAnsi"/>
                <w:color w:val="FF0000"/>
              </w:rPr>
            </w:pPr>
          </w:p>
          <w:p w14:paraId="77C757EB" w14:textId="77777777" w:rsidR="00BB5368" w:rsidRDefault="00BB5368" w:rsidP="00AB791B">
            <w:pPr>
              <w:rPr>
                <w:rFonts w:cstheme="minorHAnsi"/>
                <w:color w:val="FF0000"/>
              </w:rPr>
            </w:pPr>
          </w:p>
          <w:p w14:paraId="4333274A" w14:textId="77777777" w:rsidR="00BB5368" w:rsidRDefault="00BB5368" w:rsidP="00AB791B">
            <w:pPr>
              <w:rPr>
                <w:rFonts w:cstheme="minorHAnsi"/>
                <w:color w:val="FF0000"/>
              </w:rPr>
            </w:pPr>
          </w:p>
          <w:p w14:paraId="1A2B49D2" w14:textId="77777777" w:rsidR="00432B6D" w:rsidRDefault="00432B6D" w:rsidP="00AB791B">
            <w:pPr>
              <w:rPr>
                <w:rFonts w:cstheme="minorHAnsi"/>
                <w:color w:val="FF0000"/>
              </w:rPr>
            </w:pPr>
          </w:p>
          <w:p w14:paraId="040857E2" w14:textId="77777777" w:rsidR="00432B6D" w:rsidRDefault="00432B6D" w:rsidP="00AB791B">
            <w:pPr>
              <w:rPr>
                <w:rFonts w:cstheme="minorHAnsi"/>
                <w:color w:val="FF0000"/>
              </w:rPr>
            </w:pPr>
          </w:p>
          <w:p w14:paraId="1FFC1FB5" w14:textId="77777777" w:rsidR="00432B6D" w:rsidRDefault="00432B6D" w:rsidP="00AB791B">
            <w:pPr>
              <w:rPr>
                <w:rFonts w:cstheme="minorHAnsi"/>
                <w:color w:val="FF0000"/>
              </w:rPr>
            </w:pPr>
          </w:p>
          <w:p w14:paraId="03002FDB" w14:textId="77777777" w:rsidR="00BB5368" w:rsidRDefault="00BB5368" w:rsidP="00AB791B">
            <w:pPr>
              <w:rPr>
                <w:rFonts w:cstheme="minorHAnsi"/>
                <w:color w:val="FF0000"/>
              </w:rPr>
            </w:pPr>
            <w:r>
              <w:rPr>
                <w:rFonts w:cstheme="minorHAnsi"/>
                <w:color w:val="FF0000"/>
              </w:rPr>
              <w:t>Clerk</w:t>
            </w:r>
          </w:p>
          <w:p w14:paraId="4B753FB6" w14:textId="77777777" w:rsidR="00432B6D" w:rsidRDefault="00432B6D" w:rsidP="00AB791B">
            <w:pPr>
              <w:rPr>
                <w:rFonts w:cstheme="minorHAnsi"/>
                <w:color w:val="FF0000"/>
              </w:rPr>
            </w:pPr>
          </w:p>
          <w:p w14:paraId="3C608925" w14:textId="77777777" w:rsidR="00432B6D" w:rsidRDefault="00432B6D" w:rsidP="00AB791B">
            <w:pPr>
              <w:rPr>
                <w:rFonts w:cstheme="minorHAnsi"/>
                <w:color w:val="FF0000"/>
              </w:rPr>
            </w:pPr>
          </w:p>
          <w:p w14:paraId="0C060840" w14:textId="77777777" w:rsidR="00432B6D" w:rsidRDefault="00432B6D" w:rsidP="00AB791B">
            <w:pPr>
              <w:rPr>
                <w:rFonts w:cstheme="minorHAnsi"/>
                <w:color w:val="FF0000"/>
              </w:rPr>
            </w:pPr>
          </w:p>
          <w:p w14:paraId="1F298C80" w14:textId="77777777" w:rsidR="00432B6D" w:rsidRDefault="00432B6D" w:rsidP="00AB791B">
            <w:pPr>
              <w:rPr>
                <w:rFonts w:cstheme="minorHAnsi"/>
                <w:color w:val="FF0000"/>
              </w:rPr>
            </w:pPr>
          </w:p>
          <w:p w14:paraId="1A5D3E92" w14:textId="67A668F7" w:rsidR="00432B6D" w:rsidRDefault="00432B6D" w:rsidP="00AB791B">
            <w:pPr>
              <w:rPr>
                <w:rFonts w:cstheme="minorHAnsi"/>
                <w:color w:val="FF0000"/>
              </w:rPr>
            </w:pPr>
            <w:r>
              <w:rPr>
                <w:rFonts w:cstheme="minorHAnsi"/>
                <w:color w:val="FF0000"/>
              </w:rPr>
              <w:t>Cllr Rickard</w:t>
            </w:r>
          </w:p>
          <w:p w14:paraId="38A2D685" w14:textId="77777777" w:rsidR="00432B6D" w:rsidRDefault="00432B6D" w:rsidP="00AB791B">
            <w:pPr>
              <w:rPr>
                <w:rFonts w:cstheme="minorHAnsi"/>
                <w:color w:val="FF0000"/>
              </w:rPr>
            </w:pPr>
          </w:p>
          <w:p w14:paraId="2DB17C23" w14:textId="77777777" w:rsidR="00432B6D" w:rsidRDefault="00432B6D" w:rsidP="00AB791B">
            <w:pPr>
              <w:rPr>
                <w:rFonts w:cstheme="minorHAnsi"/>
                <w:color w:val="FF0000"/>
              </w:rPr>
            </w:pPr>
          </w:p>
          <w:p w14:paraId="08F81DA1" w14:textId="77777777" w:rsidR="00432B6D" w:rsidRDefault="00432B6D" w:rsidP="00AB791B">
            <w:pPr>
              <w:rPr>
                <w:rFonts w:cstheme="minorHAnsi"/>
                <w:color w:val="FF0000"/>
              </w:rPr>
            </w:pPr>
          </w:p>
          <w:p w14:paraId="4B0DB68A" w14:textId="77777777" w:rsidR="00432B6D" w:rsidRDefault="00432B6D" w:rsidP="00AB791B">
            <w:pPr>
              <w:rPr>
                <w:rFonts w:cstheme="minorHAnsi"/>
                <w:color w:val="FF0000"/>
              </w:rPr>
            </w:pPr>
          </w:p>
          <w:p w14:paraId="5A569853" w14:textId="6213D957" w:rsidR="00432B6D" w:rsidRPr="00697919" w:rsidRDefault="00432B6D" w:rsidP="00AB791B">
            <w:pPr>
              <w:rPr>
                <w:rFonts w:cstheme="minorHAnsi"/>
                <w:color w:val="FF0000"/>
              </w:rPr>
            </w:pPr>
            <w:r>
              <w:rPr>
                <w:rFonts w:cstheme="minorHAnsi"/>
                <w:color w:val="FF0000"/>
              </w:rPr>
              <w:t>Clerk</w:t>
            </w:r>
          </w:p>
        </w:tc>
      </w:tr>
      <w:tr w:rsidR="0080176B" w:rsidRPr="006731EF" w14:paraId="69D56462" w14:textId="471E84FD" w:rsidTr="0080176B">
        <w:tc>
          <w:tcPr>
            <w:tcW w:w="567" w:type="dxa"/>
          </w:tcPr>
          <w:p w14:paraId="3A78C8A8" w14:textId="7F6E69E5" w:rsidR="0080176B" w:rsidRPr="006731EF" w:rsidRDefault="0080176B" w:rsidP="005C122F">
            <w:pPr>
              <w:rPr>
                <w:rFonts w:cstheme="minorHAnsi"/>
              </w:rPr>
            </w:pPr>
            <w:r w:rsidRPr="006731EF">
              <w:rPr>
                <w:rFonts w:cstheme="minorHAnsi"/>
              </w:rPr>
              <w:t>7</w:t>
            </w:r>
          </w:p>
        </w:tc>
        <w:tc>
          <w:tcPr>
            <w:tcW w:w="8505" w:type="dxa"/>
          </w:tcPr>
          <w:p w14:paraId="41AF2AC7" w14:textId="77777777" w:rsidR="0080176B" w:rsidRPr="006731EF" w:rsidRDefault="0080176B" w:rsidP="00AB791B">
            <w:pPr>
              <w:contextualSpacing/>
              <w:rPr>
                <w:rFonts w:cstheme="minorHAnsi"/>
              </w:rPr>
            </w:pPr>
            <w:r w:rsidRPr="006731EF">
              <w:rPr>
                <w:rFonts w:cstheme="minorHAnsi"/>
              </w:rPr>
              <w:t>Clerk’s report and actions</w:t>
            </w:r>
          </w:p>
          <w:p w14:paraId="5B0327B5" w14:textId="4711508F" w:rsidR="00432B6D" w:rsidRDefault="00432B6D" w:rsidP="00113A4E">
            <w:pPr>
              <w:pStyle w:val="ListParagraph"/>
              <w:numPr>
                <w:ilvl w:val="0"/>
                <w:numId w:val="54"/>
              </w:numPr>
              <w:rPr>
                <w:rFonts w:cstheme="minorHAnsi"/>
              </w:rPr>
            </w:pPr>
            <w:r>
              <w:rPr>
                <w:rFonts w:cstheme="minorHAnsi"/>
              </w:rPr>
              <w:t>Cllr Simmons and Cllr Pettit have received training from SALC</w:t>
            </w:r>
          </w:p>
          <w:p w14:paraId="2C1E2A6A" w14:textId="2BBAEAD9" w:rsidR="0080176B" w:rsidRDefault="0080176B" w:rsidP="00113A4E">
            <w:pPr>
              <w:pStyle w:val="ListParagraph"/>
              <w:numPr>
                <w:ilvl w:val="0"/>
                <w:numId w:val="54"/>
              </w:numPr>
              <w:rPr>
                <w:rFonts w:cstheme="minorHAnsi"/>
              </w:rPr>
            </w:pPr>
            <w:r>
              <w:rPr>
                <w:rFonts w:cstheme="minorHAnsi"/>
              </w:rPr>
              <w:t>Changes to internet bank authorities</w:t>
            </w:r>
            <w:r w:rsidR="00B540AD">
              <w:rPr>
                <w:rFonts w:cstheme="minorHAnsi"/>
              </w:rPr>
              <w:t xml:space="preserve"> are ongoing</w:t>
            </w:r>
          </w:p>
          <w:p w14:paraId="24861A87" w14:textId="5184020F" w:rsidR="0080176B" w:rsidRDefault="0080176B" w:rsidP="00113A4E">
            <w:pPr>
              <w:pStyle w:val="ListParagraph"/>
              <w:numPr>
                <w:ilvl w:val="0"/>
                <w:numId w:val="54"/>
              </w:numPr>
              <w:rPr>
                <w:rFonts w:cstheme="minorHAnsi"/>
              </w:rPr>
            </w:pPr>
            <w:r>
              <w:rPr>
                <w:rFonts w:cstheme="minorHAnsi"/>
              </w:rPr>
              <w:t>Locality grant from WSC</w:t>
            </w:r>
            <w:r w:rsidR="00B540AD">
              <w:rPr>
                <w:rFonts w:cstheme="minorHAnsi"/>
              </w:rPr>
              <w:t xml:space="preserve"> </w:t>
            </w:r>
            <w:r w:rsidR="00C0243E">
              <w:rPr>
                <w:rFonts w:cstheme="minorHAnsi"/>
              </w:rPr>
              <w:t>received</w:t>
            </w:r>
          </w:p>
          <w:p w14:paraId="5FE0CA39" w14:textId="77103EF4" w:rsidR="0080176B" w:rsidRDefault="0080176B" w:rsidP="00113A4E">
            <w:pPr>
              <w:pStyle w:val="ListParagraph"/>
              <w:numPr>
                <w:ilvl w:val="0"/>
                <w:numId w:val="54"/>
              </w:numPr>
              <w:rPr>
                <w:rFonts w:cstheme="minorHAnsi"/>
              </w:rPr>
            </w:pPr>
            <w:r>
              <w:rPr>
                <w:rFonts w:cstheme="minorHAnsi"/>
              </w:rPr>
              <w:t>Progress regarding fencing to play area</w:t>
            </w:r>
            <w:r w:rsidR="00B540AD">
              <w:rPr>
                <w:rFonts w:cstheme="minorHAnsi"/>
              </w:rPr>
              <w:t xml:space="preserve">. Discussed at item </w:t>
            </w:r>
            <w:r w:rsidR="00A62808">
              <w:rPr>
                <w:rFonts w:cstheme="minorHAnsi"/>
              </w:rPr>
              <w:t>5:1 &amp;5:2</w:t>
            </w:r>
          </w:p>
          <w:p w14:paraId="74D55C1C" w14:textId="0DE03512" w:rsidR="0080176B" w:rsidRDefault="0080176B" w:rsidP="00113A4E">
            <w:pPr>
              <w:pStyle w:val="ListParagraph"/>
              <w:numPr>
                <w:ilvl w:val="0"/>
                <w:numId w:val="54"/>
              </w:numPr>
              <w:rPr>
                <w:rFonts w:cstheme="minorHAnsi"/>
              </w:rPr>
            </w:pPr>
            <w:r>
              <w:rPr>
                <w:rFonts w:cstheme="minorHAnsi"/>
              </w:rPr>
              <w:t>Wild Life Friendly Chedburgh</w:t>
            </w:r>
            <w:r w:rsidR="00A62808">
              <w:rPr>
                <w:rFonts w:cstheme="minorHAnsi"/>
              </w:rPr>
              <w:t>. To continue with RFO managing the grant. Providing the invoices are for under £100 the RFO can pay on receipt of invoice.</w:t>
            </w:r>
          </w:p>
          <w:p w14:paraId="07B1318D" w14:textId="14ABF7E3" w:rsidR="0080176B" w:rsidRDefault="0080176B" w:rsidP="00113A4E">
            <w:pPr>
              <w:pStyle w:val="ListParagraph"/>
              <w:numPr>
                <w:ilvl w:val="0"/>
                <w:numId w:val="54"/>
              </w:numPr>
              <w:rPr>
                <w:rFonts w:cstheme="minorHAnsi"/>
              </w:rPr>
            </w:pPr>
            <w:r>
              <w:rPr>
                <w:rFonts w:cstheme="minorHAnsi"/>
              </w:rPr>
              <w:t>Request of s137 money from Little Tea Pots</w:t>
            </w:r>
            <w:r w:rsidR="00A62808">
              <w:rPr>
                <w:rFonts w:cstheme="minorHAnsi"/>
              </w:rPr>
              <w:t>. Discussed at Item 2:3</w:t>
            </w:r>
          </w:p>
          <w:p w14:paraId="2E82A145" w14:textId="77777777" w:rsidR="0080176B" w:rsidRDefault="0080176B" w:rsidP="00113A4E">
            <w:pPr>
              <w:pStyle w:val="ListParagraph"/>
              <w:numPr>
                <w:ilvl w:val="0"/>
                <w:numId w:val="54"/>
              </w:numPr>
              <w:rPr>
                <w:rFonts w:cstheme="minorHAnsi"/>
              </w:rPr>
            </w:pPr>
            <w:r>
              <w:rPr>
                <w:rFonts w:cstheme="minorHAnsi"/>
              </w:rPr>
              <w:t>Annual website hosting renewal due in November</w:t>
            </w:r>
          </w:p>
          <w:p w14:paraId="46B6B1F2" w14:textId="653487E4" w:rsidR="0080176B" w:rsidRPr="00113A4E" w:rsidRDefault="0080176B" w:rsidP="00113A4E">
            <w:pPr>
              <w:pStyle w:val="ListParagraph"/>
              <w:numPr>
                <w:ilvl w:val="0"/>
                <w:numId w:val="54"/>
              </w:numPr>
              <w:rPr>
                <w:rFonts w:cstheme="minorHAnsi"/>
              </w:rPr>
            </w:pPr>
            <w:r>
              <w:rPr>
                <w:rFonts w:cstheme="minorHAnsi"/>
              </w:rPr>
              <w:t xml:space="preserve">Lock at entry to Mulberry Park field. </w:t>
            </w:r>
            <w:r w:rsidR="00B540AD">
              <w:rPr>
                <w:rFonts w:cstheme="minorHAnsi"/>
              </w:rPr>
              <w:t>Clerk to email McGregor’s and request they buy a</w:t>
            </w:r>
            <w:r w:rsidR="00A62808">
              <w:rPr>
                <w:rFonts w:cstheme="minorHAnsi"/>
              </w:rPr>
              <w:t xml:space="preserve"> </w:t>
            </w:r>
            <w:r w:rsidR="00B540AD">
              <w:rPr>
                <w:rFonts w:cstheme="minorHAnsi"/>
              </w:rPr>
              <w:t>new padlock and key and they keep the key as they need the access. The PC will reimburse them the cost of said padlock and key.</w:t>
            </w:r>
          </w:p>
        </w:tc>
        <w:tc>
          <w:tcPr>
            <w:tcW w:w="963" w:type="dxa"/>
          </w:tcPr>
          <w:p w14:paraId="71315017" w14:textId="77777777" w:rsidR="0080176B" w:rsidRDefault="0080176B" w:rsidP="00AB791B">
            <w:pPr>
              <w:contextualSpacing/>
              <w:rPr>
                <w:rFonts w:cstheme="minorHAnsi"/>
                <w:color w:val="FF0000"/>
              </w:rPr>
            </w:pPr>
          </w:p>
          <w:p w14:paraId="54828B27" w14:textId="77777777" w:rsidR="00B540AD" w:rsidRDefault="00B540AD" w:rsidP="00AB791B">
            <w:pPr>
              <w:contextualSpacing/>
              <w:rPr>
                <w:rFonts w:cstheme="minorHAnsi"/>
                <w:color w:val="FF0000"/>
              </w:rPr>
            </w:pPr>
          </w:p>
          <w:p w14:paraId="282282BC" w14:textId="77777777" w:rsidR="00B540AD" w:rsidRDefault="00B540AD" w:rsidP="00AB791B">
            <w:pPr>
              <w:contextualSpacing/>
              <w:rPr>
                <w:rFonts w:cstheme="minorHAnsi"/>
                <w:color w:val="FF0000"/>
              </w:rPr>
            </w:pPr>
          </w:p>
          <w:p w14:paraId="09BBBE3A" w14:textId="77777777" w:rsidR="00B540AD" w:rsidRDefault="00B540AD" w:rsidP="00AB791B">
            <w:pPr>
              <w:contextualSpacing/>
              <w:rPr>
                <w:rFonts w:cstheme="minorHAnsi"/>
                <w:color w:val="FF0000"/>
              </w:rPr>
            </w:pPr>
          </w:p>
          <w:p w14:paraId="23334E97" w14:textId="77777777" w:rsidR="00B540AD" w:rsidRDefault="00B540AD" w:rsidP="00AB791B">
            <w:pPr>
              <w:contextualSpacing/>
              <w:rPr>
                <w:rFonts w:cstheme="minorHAnsi"/>
                <w:color w:val="FF0000"/>
              </w:rPr>
            </w:pPr>
          </w:p>
          <w:p w14:paraId="6DE3296B" w14:textId="77777777" w:rsidR="00B540AD" w:rsidRDefault="00B540AD" w:rsidP="00AB791B">
            <w:pPr>
              <w:contextualSpacing/>
              <w:rPr>
                <w:rFonts w:cstheme="minorHAnsi"/>
                <w:color w:val="FF0000"/>
              </w:rPr>
            </w:pPr>
          </w:p>
          <w:p w14:paraId="55FA09F1" w14:textId="77777777" w:rsidR="00B540AD" w:rsidRDefault="00B540AD" w:rsidP="00AB791B">
            <w:pPr>
              <w:contextualSpacing/>
              <w:rPr>
                <w:rFonts w:cstheme="minorHAnsi"/>
                <w:color w:val="FF0000"/>
              </w:rPr>
            </w:pPr>
          </w:p>
          <w:p w14:paraId="118E399D" w14:textId="77777777" w:rsidR="00B540AD" w:rsidRDefault="00B540AD" w:rsidP="00AB791B">
            <w:pPr>
              <w:contextualSpacing/>
              <w:rPr>
                <w:rFonts w:cstheme="minorHAnsi"/>
                <w:color w:val="FF0000"/>
              </w:rPr>
            </w:pPr>
          </w:p>
          <w:p w14:paraId="2B7C5A09" w14:textId="77777777" w:rsidR="00B540AD" w:rsidRDefault="00B540AD" w:rsidP="00AB791B">
            <w:pPr>
              <w:contextualSpacing/>
              <w:rPr>
                <w:rFonts w:cstheme="minorHAnsi"/>
                <w:color w:val="FF0000"/>
              </w:rPr>
            </w:pPr>
          </w:p>
          <w:p w14:paraId="1F906682" w14:textId="77777777" w:rsidR="00B540AD" w:rsidRDefault="00B540AD" w:rsidP="00AB791B">
            <w:pPr>
              <w:contextualSpacing/>
              <w:rPr>
                <w:rFonts w:cstheme="minorHAnsi"/>
                <w:color w:val="FF0000"/>
              </w:rPr>
            </w:pPr>
          </w:p>
          <w:p w14:paraId="3BB94749" w14:textId="77777777" w:rsidR="00B540AD" w:rsidRDefault="00B540AD" w:rsidP="00AB791B">
            <w:pPr>
              <w:contextualSpacing/>
              <w:rPr>
                <w:rFonts w:cstheme="minorHAnsi"/>
                <w:color w:val="FF0000"/>
              </w:rPr>
            </w:pPr>
          </w:p>
          <w:p w14:paraId="78E0B9C5" w14:textId="6E27F6EA" w:rsidR="00B540AD" w:rsidRPr="00697919" w:rsidRDefault="00B540AD" w:rsidP="00AB791B">
            <w:pPr>
              <w:contextualSpacing/>
              <w:rPr>
                <w:rFonts w:cstheme="minorHAnsi"/>
                <w:color w:val="FF0000"/>
              </w:rPr>
            </w:pPr>
            <w:r>
              <w:rPr>
                <w:rFonts w:cstheme="minorHAnsi"/>
                <w:color w:val="FF0000"/>
              </w:rPr>
              <w:t>Clerk</w:t>
            </w:r>
          </w:p>
        </w:tc>
      </w:tr>
      <w:tr w:rsidR="0080176B" w:rsidRPr="006731EF" w14:paraId="0513E9A9" w14:textId="6043AEEE" w:rsidTr="0080176B">
        <w:tc>
          <w:tcPr>
            <w:tcW w:w="567" w:type="dxa"/>
          </w:tcPr>
          <w:p w14:paraId="114AEF42" w14:textId="49E17053" w:rsidR="0080176B" w:rsidRPr="006731EF" w:rsidRDefault="0080176B" w:rsidP="005C122F">
            <w:pPr>
              <w:rPr>
                <w:rFonts w:cstheme="minorHAnsi"/>
              </w:rPr>
            </w:pPr>
            <w:r w:rsidRPr="006731EF">
              <w:rPr>
                <w:rFonts w:cstheme="minorHAnsi"/>
              </w:rPr>
              <w:t>8</w:t>
            </w:r>
          </w:p>
        </w:tc>
        <w:tc>
          <w:tcPr>
            <w:tcW w:w="8505" w:type="dxa"/>
          </w:tcPr>
          <w:p w14:paraId="76311E2B" w14:textId="77777777" w:rsidR="0080176B" w:rsidRPr="006731EF" w:rsidRDefault="0080176B" w:rsidP="00AB791B">
            <w:pPr>
              <w:autoSpaceDE w:val="0"/>
              <w:autoSpaceDN w:val="0"/>
              <w:adjustRightInd w:val="0"/>
              <w:rPr>
                <w:rFonts w:cstheme="minorHAnsi"/>
              </w:rPr>
            </w:pPr>
            <w:r w:rsidRPr="006731EF">
              <w:rPr>
                <w:rFonts w:cstheme="minorHAnsi"/>
              </w:rPr>
              <w:t xml:space="preserve">Planning Applications. </w:t>
            </w:r>
          </w:p>
          <w:p w14:paraId="555F4AC9" w14:textId="428D315D" w:rsidR="0080176B" w:rsidRPr="00DF3063" w:rsidRDefault="0080176B" w:rsidP="00736F60">
            <w:pPr>
              <w:autoSpaceDE w:val="0"/>
              <w:autoSpaceDN w:val="0"/>
              <w:adjustRightInd w:val="0"/>
              <w:rPr>
                <w:rFonts w:cstheme="minorHAnsi"/>
                <w:i/>
                <w:iCs/>
                <w:sz w:val="20"/>
                <w:szCs w:val="20"/>
              </w:rPr>
            </w:pPr>
            <w:r w:rsidRPr="00857187">
              <w:rPr>
                <w:rFonts w:cstheme="minorHAnsi"/>
              </w:rPr>
              <w:t xml:space="preserve"> </w:t>
            </w:r>
            <w:r w:rsidRPr="00DF3063">
              <w:rPr>
                <w:rFonts w:cstheme="minorHAnsi"/>
                <w:i/>
                <w:iCs/>
                <w:sz w:val="20"/>
                <w:szCs w:val="20"/>
              </w:rPr>
              <w:t>DC/24/0356/OUT - Outline planning application (means of access to be considered) - nine dwellings (seven with garages) No objections but reply sent with several comments and requests. (See Minutes of meeting held on 8</w:t>
            </w:r>
            <w:r w:rsidRPr="00DF3063">
              <w:rPr>
                <w:rFonts w:cstheme="minorHAnsi"/>
                <w:i/>
                <w:iCs/>
                <w:sz w:val="20"/>
                <w:szCs w:val="20"/>
                <w:vertAlign w:val="superscript"/>
              </w:rPr>
              <w:t>th</w:t>
            </w:r>
            <w:r w:rsidRPr="00DF3063">
              <w:rPr>
                <w:rFonts w:cstheme="minorHAnsi"/>
                <w:i/>
                <w:iCs/>
                <w:sz w:val="20"/>
                <w:szCs w:val="20"/>
              </w:rPr>
              <w:t xml:space="preserve"> August 2024)</w:t>
            </w:r>
          </w:p>
          <w:p w14:paraId="02C97180" w14:textId="77777777" w:rsidR="0080176B" w:rsidRPr="006731EF" w:rsidRDefault="0080176B" w:rsidP="005C122F">
            <w:pPr>
              <w:rPr>
                <w:rFonts w:cstheme="minorHAnsi"/>
              </w:rPr>
            </w:pPr>
          </w:p>
        </w:tc>
        <w:tc>
          <w:tcPr>
            <w:tcW w:w="963" w:type="dxa"/>
          </w:tcPr>
          <w:p w14:paraId="1F9ABDC0" w14:textId="77777777" w:rsidR="0080176B" w:rsidRPr="00697919" w:rsidRDefault="0080176B" w:rsidP="00AB791B">
            <w:pPr>
              <w:autoSpaceDE w:val="0"/>
              <w:autoSpaceDN w:val="0"/>
              <w:adjustRightInd w:val="0"/>
              <w:rPr>
                <w:rFonts w:cstheme="minorHAnsi"/>
                <w:color w:val="FF0000"/>
              </w:rPr>
            </w:pPr>
          </w:p>
        </w:tc>
      </w:tr>
      <w:tr w:rsidR="0080176B" w:rsidRPr="006731EF" w14:paraId="4B9A145F" w14:textId="0E6E27B3" w:rsidTr="0080176B">
        <w:tc>
          <w:tcPr>
            <w:tcW w:w="567" w:type="dxa"/>
          </w:tcPr>
          <w:p w14:paraId="67F7A7AD" w14:textId="14A8526D" w:rsidR="0080176B" w:rsidRPr="006731EF" w:rsidRDefault="0080176B" w:rsidP="005C122F">
            <w:pPr>
              <w:rPr>
                <w:rFonts w:cstheme="minorHAnsi"/>
              </w:rPr>
            </w:pPr>
            <w:r w:rsidRPr="006731EF">
              <w:rPr>
                <w:rFonts w:cstheme="minorHAnsi"/>
              </w:rPr>
              <w:t>9</w:t>
            </w:r>
          </w:p>
        </w:tc>
        <w:tc>
          <w:tcPr>
            <w:tcW w:w="8505" w:type="dxa"/>
          </w:tcPr>
          <w:p w14:paraId="21B71D75" w14:textId="77777777" w:rsidR="0080176B" w:rsidRPr="006731EF" w:rsidRDefault="0080176B" w:rsidP="00AB791B">
            <w:pPr>
              <w:rPr>
                <w:rFonts w:cstheme="minorHAnsi"/>
              </w:rPr>
            </w:pPr>
            <w:r w:rsidRPr="006731EF">
              <w:rPr>
                <w:rFonts w:cstheme="minorHAnsi"/>
              </w:rPr>
              <w:t xml:space="preserve">To receive Financial Officer’s Report </w:t>
            </w:r>
          </w:p>
          <w:p w14:paraId="08F1C954" w14:textId="77777777" w:rsidR="0080176B" w:rsidRPr="006731EF" w:rsidRDefault="0080176B" w:rsidP="00AB791B">
            <w:pPr>
              <w:ind w:firstLine="720"/>
              <w:rPr>
                <w:rFonts w:cstheme="minorHAnsi"/>
              </w:rPr>
            </w:pPr>
            <w:r w:rsidRPr="006731EF">
              <w:rPr>
                <w:rFonts w:cstheme="minorHAnsi"/>
              </w:rPr>
              <w:t>1.Discuss and sign off all bank transactions since the last meeting (</w:t>
            </w:r>
            <w:proofErr w:type="spellStart"/>
            <w:r w:rsidRPr="006731EF">
              <w:rPr>
                <w:rFonts w:cstheme="minorHAnsi"/>
              </w:rPr>
              <w:t>self governance</w:t>
            </w:r>
            <w:proofErr w:type="spellEnd"/>
            <w:r w:rsidRPr="006731EF">
              <w:rPr>
                <w:rFonts w:cstheme="minorHAnsi"/>
              </w:rPr>
              <w:t xml:space="preserve">) </w:t>
            </w:r>
          </w:p>
          <w:p w14:paraId="7F6CFAF6" w14:textId="2742079F" w:rsidR="0080176B" w:rsidRPr="00534A61" w:rsidRDefault="0080176B" w:rsidP="00534A61">
            <w:pPr>
              <w:pStyle w:val="ListParagraph"/>
              <w:ind w:left="1080"/>
              <w:rPr>
                <w:rFonts w:cstheme="minorHAnsi"/>
                <w:i/>
                <w:iCs/>
              </w:rPr>
            </w:pPr>
            <w:r w:rsidRPr="006731EF">
              <w:rPr>
                <w:rFonts w:cstheme="minorHAnsi"/>
                <w:i/>
                <w:iCs/>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8926" w:type="dxa"/>
              <w:tblLayout w:type="fixed"/>
              <w:tblLook w:val="04A0" w:firstRow="1" w:lastRow="0" w:firstColumn="1" w:lastColumn="0" w:noHBand="0" w:noVBand="1"/>
            </w:tblPr>
            <w:tblGrid>
              <w:gridCol w:w="988"/>
              <w:gridCol w:w="3471"/>
              <w:gridCol w:w="981"/>
              <w:gridCol w:w="1926"/>
              <w:gridCol w:w="1560"/>
            </w:tblGrid>
            <w:tr w:rsidR="0080176B" w:rsidRPr="006731EF" w14:paraId="639BF889" w14:textId="77777777" w:rsidTr="0080176B">
              <w:trPr>
                <w:trHeight w:val="246"/>
              </w:trPr>
              <w:tc>
                <w:tcPr>
                  <w:tcW w:w="988" w:type="dxa"/>
                </w:tcPr>
                <w:p w14:paraId="344E829C" w14:textId="77777777" w:rsidR="0080176B" w:rsidRPr="006731EF" w:rsidRDefault="0080176B" w:rsidP="00AB791B">
                  <w:pPr>
                    <w:pStyle w:val="ListParagraph"/>
                    <w:ind w:left="0"/>
                    <w:rPr>
                      <w:rFonts w:cstheme="minorHAnsi"/>
                    </w:rPr>
                  </w:pPr>
                  <w:r w:rsidRPr="006731EF">
                    <w:rPr>
                      <w:rFonts w:cstheme="minorHAnsi"/>
                    </w:rPr>
                    <w:t>Invoice detail</w:t>
                  </w:r>
                </w:p>
              </w:tc>
              <w:tc>
                <w:tcPr>
                  <w:tcW w:w="3471" w:type="dxa"/>
                </w:tcPr>
                <w:p w14:paraId="42F55843" w14:textId="77777777" w:rsidR="0080176B" w:rsidRPr="006731EF" w:rsidRDefault="0080176B" w:rsidP="00AB791B">
                  <w:pPr>
                    <w:pStyle w:val="ListParagraph"/>
                    <w:ind w:left="0"/>
                    <w:rPr>
                      <w:rFonts w:cstheme="minorHAnsi"/>
                    </w:rPr>
                  </w:pPr>
                  <w:r w:rsidRPr="006731EF">
                    <w:rPr>
                      <w:rFonts w:cstheme="minorHAnsi"/>
                    </w:rPr>
                    <w:t>Details of Payee</w:t>
                  </w:r>
                </w:p>
              </w:tc>
              <w:tc>
                <w:tcPr>
                  <w:tcW w:w="981" w:type="dxa"/>
                </w:tcPr>
                <w:p w14:paraId="5947E804" w14:textId="77777777" w:rsidR="0080176B" w:rsidRPr="006731EF" w:rsidRDefault="0080176B" w:rsidP="00AB791B">
                  <w:pPr>
                    <w:pStyle w:val="ListParagraph"/>
                    <w:ind w:left="0"/>
                    <w:rPr>
                      <w:rFonts w:cstheme="minorHAnsi"/>
                    </w:rPr>
                  </w:pPr>
                  <w:r w:rsidRPr="006731EF">
                    <w:rPr>
                      <w:rFonts w:cstheme="minorHAnsi"/>
                    </w:rPr>
                    <w:t>Amount £</w:t>
                  </w:r>
                </w:p>
              </w:tc>
              <w:tc>
                <w:tcPr>
                  <w:tcW w:w="1926" w:type="dxa"/>
                </w:tcPr>
                <w:p w14:paraId="3265DFE2" w14:textId="464F8656" w:rsidR="0080176B" w:rsidRPr="006731EF" w:rsidRDefault="0080176B" w:rsidP="00AB791B">
                  <w:pPr>
                    <w:pStyle w:val="ListParagraph"/>
                    <w:ind w:left="0"/>
                    <w:rPr>
                      <w:rFonts w:cstheme="minorHAnsi"/>
                    </w:rPr>
                  </w:pPr>
                  <w:r>
                    <w:rPr>
                      <w:rFonts w:cstheme="minorHAnsi"/>
                    </w:rPr>
                    <w:t>Statue Power</w:t>
                  </w:r>
                </w:p>
              </w:tc>
              <w:tc>
                <w:tcPr>
                  <w:tcW w:w="1560" w:type="dxa"/>
                </w:tcPr>
                <w:p w14:paraId="369CCDF3" w14:textId="076BACA9" w:rsidR="0080176B" w:rsidRPr="006731EF" w:rsidRDefault="0080176B" w:rsidP="0080176B">
                  <w:pPr>
                    <w:pStyle w:val="ListParagraph"/>
                    <w:ind w:left="0"/>
                    <w:rPr>
                      <w:rFonts w:cstheme="minorHAnsi"/>
                    </w:rPr>
                  </w:pPr>
                  <w:r>
                    <w:rPr>
                      <w:rFonts w:cstheme="minorHAnsi"/>
                    </w:rPr>
                    <w:t>Payment method</w:t>
                  </w:r>
                </w:p>
              </w:tc>
            </w:tr>
            <w:tr w:rsidR="0080176B" w:rsidRPr="006731EF" w14:paraId="69125A40" w14:textId="77777777" w:rsidTr="0080176B">
              <w:trPr>
                <w:trHeight w:val="246"/>
              </w:trPr>
              <w:tc>
                <w:tcPr>
                  <w:tcW w:w="988" w:type="dxa"/>
                </w:tcPr>
                <w:p w14:paraId="719A7E8D" w14:textId="2E26DC4F" w:rsidR="0080176B" w:rsidRPr="00DF3063" w:rsidRDefault="0080176B" w:rsidP="00AB791B">
                  <w:pPr>
                    <w:pStyle w:val="ListParagraph"/>
                    <w:ind w:left="0"/>
                    <w:jc w:val="right"/>
                    <w:rPr>
                      <w:rFonts w:cstheme="minorHAnsi"/>
                    </w:rPr>
                  </w:pPr>
                  <w:r w:rsidRPr="00DF3063">
                    <w:rPr>
                      <w:rFonts w:cstheme="minorHAnsi"/>
                    </w:rPr>
                    <w:t>049</w:t>
                  </w:r>
                </w:p>
              </w:tc>
              <w:tc>
                <w:tcPr>
                  <w:tcW w:w="3471" w:type="dxa"/>
                </w:tcPr>
                <w:p w14:paraId="4EF5DECF" w14:textId="517EA45C" w:rsidR="0080176B" w:rsidRPr="00DF3063" w:rsidRDefault="0080176B" w:rsidP="00A4351A">
                  <w:pPr>
                    <w:pStyle w:val="ListParagraph"/>
                    <w:ind w:left="0"/>
                    <w:rPr>
                      <w:rFonts w:cstheme="minorHAnsi"/>
                    </w:rPr>
                  </w:pPr>
                  <w:r w:rsidRPr="00DF3063">
                    <w:rPr>
                      <w:rFonts w:cstheme="minorHAnsi"/>
                    </w:rPr>
                    <w:t xml:space="preserve">Clerk </w:t>
                  </w:r>
                  <w:r>
                    <w:rPr>
                      <w:rFonts w:cstheme="minorHAnsi"/>
                    </w:rPr>
                    <w:t>September</w:t>
                  </w:r>
                  <w:r w:rsidRPr="00DF3063">
                    <w:rPr>
                      <w:rFonts w:cstheme="minorHAnsi"/>
                    </w:rPr>
                    <w:t xml:space="preserve"> salary</w:t>
                  </w:r>
                </w:p>
              </w:tc>
              <w:tc>
                <w:tcPr>
                  <w:tcW w:w="981" w:type="dxa"/>
                </w:tcPr>
                <w:p w14:paraId="49718124" w14:textId="35FFCAAB" w:rsidR="0080176B" w:rsidRPr="00DF3063" w:rsidRDefault="0080176B" w:rsidP="00AB791B">
                  <w:pPr>
                    <w:pStyle w:val="ListParagraph"/>
                    <w:ind w:left="0"/>
                    <w:jc w:val="right"/>
                    <w:rPr>
                      <w:rFonts w:cstheme="minorHAnsi"/>
                    </w:rPr>
                  </w:pPr>
                  <w:r w:rsidRPr="00DF3063">
                    <w:rPr>
                      <w:rFonts w:cstheme="minorHAnsi"/>
                    </w:rPr>
                    <w:t>341</w:t>
                  </w:r>
                </w:p>
              </w:tc>
              <w:tc>
                <w:tcPr>
                  <w:tcW w:w="1926" w:type="dxa"/>
                </w:tcPr>
                <w:p w14:paraId="0FC225F4" w14:textId="3F301034" w:rsidR="0080176B" w:rsidRPr="00DF3063" w:rsidRDefault="0080176B" w:rsidP="00A4351A">
                  <w:pPr>
                    <w:pStyle w:val="ListParagraph"/>
                    <w:ind w:left="0"/>
                    <w:rPr>
                      <w:rFonts w:cstheme="minorHAnsi"/>
                    </w:rPr>
                  </w:pPr>
                  <w:r w:rsidRPr="00DF3063">
                    <w:rPr>
                      <w:rFonts w:cstheme="minorHAnsi"/>
                    </w:rPr>
                    <w:t>S112 LGA 1972</w:t>
                  </w:r>
                </w:p>
              </w:tc>
              <w:tc>
                <w:tcPr>
                  <w:tcW w:w="1560" w:type="dxa"/>
                </w:tcPr>
                <w:p w14:paraId="22742908" w14:textId="77460F58" w:rsidR="0080176B" w:rsidRPr="00DF3063" w:rsidRDefault="0080176B" w:rsidP="0080176B">
                  <w:pPr>
                    <w:pStyle w:val="ListParagraph"/>
                    <w:ind w:left="0"/>
                    <w:rPr>
                      <w:rFonts w:cstheme="minorHAnsi"/>
                    </w:rPr>
                  </w:pPr>
                  <w:r>
                    <w:rPr>
                      <w:rFonts w:cstheme="minorHAnsi"/>
                    </w:rPr>
                    <w:t>SO</w:t>
                  </w:r>
                </w:p>
              </w:tc>
            </w:tr>
            <w:tr w:rsidR="0080176B" w:rsidRPr="006731EF" w14:paraId="04E886BD" w14:textId="77777777" w:rsidTr="0080176B">
              <w:trPr>
                <w:trHeight w:val="246"/>
              </w:trPr>
              <w:tc>
                <w:tcPr>
                  <w:tcW w:w="988" w:type="dxa"/>
                </w:tcPr>
                <w:p w14:paraId="001D32AE" w14:textId="04F4C80E" w:rsidR="0080176B" w:rsidRPr="00DF3063" w:rsidRDefault="0080176B" w:rsidP="00AB791B">
                  <w:pPr>
                    <w:pStyle w:val="ListParagraph"/>
                    <w:ind w:left="0"/>
                    <w:jc w:val="right"/>
                    <w:rPr>
                      <w:rFonts w:cstheme="minorHAnsi"/>
                    </w:rPr>
                  </w:pPr>
                  <w:r w:rsidRPr="00DF3063">
                    <w:rPr>
                      <w:rFonts w:cstheme="minorHAnsi"/>
                    </w:rPr>
                    <w:t>050</w:t>
                  </w:r>
                </w:p>
              </w:tc>
              <w:tc>
                <w:tcPr>
                  <w:tcW w:w="3471" w:type="dxa"/>
                </w:tcPr>
                <w:p w14:paraId="7B2DE020" w14:textId="48FA5175" w:rsidR="0080176B" w:rsidRPr="00DF3063" w:rsidRDefault="0080176B" w:rsidP="00A4351A">
                  <w:pPr>
                    <w:pStyle w:val="ListParagraph"/>
                    <w:ind w:left="0"/>
                    <w:rPr>
                      <w:rFonts w:cstheme="minorHAnsi"/>
                    </w:rPr>
                  </w:pPr>
                  <w:r w:rsidRPr="00DF3063">
                    <w:rPr>
                      <w:rFonts w:cstheme="minorHAnsi"/>
                    </w:rPr>
                    <w:t xml:space="preserve">Clerk </w:t>
                  </w:r>
                  <w:r>
                    <w:rPr>
                      <w:rFonts w:cstheme="minorHAnsi"/>
                    </w:rPr>
                    <w:t>October</w:t>
                  </w:r>
                  <w:r w:rsidRPr="00DF3063">
                    <w:rPr>
                      <w:rFonts w:cstheme="minorHAnsi"/>
                    </w:rPr>
                    <w:t xml:space="preserve"> salary</w:t>
                  </w:r>
                </w:p>
              </w:tc>
              <w:tc>
                <w:tcPr>
                  <w:tcW w:w="981" w:type="dxa"/>
                </w:tcPr>
                <w:p w14:paraId="29FC1E32" w14:textId="47AB01FC" w:rsidR="0080176B" w:rsidRPr="00DF3063" w:rsidRDefault="0080176B" w:rsidP="00AB791B">
                  <w:pPr>
                    <w:pStyle w:val="ListParagraph"/>
                    <w:ind w:left="0"/>
                    <w:jc w:val="right"/>
                    <w:rPr>
                      <w:rFonts w:cstheme="minorHAnsi"/>
                    </w:rPr>
                  </w:pPr>
                  <w:r w:rsidRPr="00DF3063">
                    <w:rPr>
                      <w:rFonts w:cstheme="minorHAnsi"/>
                    </w:rPr>
                    <w:t>341</w:t>
                  </w:r>
                </w:p>
              </w:tc>
              <w:tc>
                <w:tcPr>
                  <w:tcW w:w="1926" w:type="dxa"/>
                </w:tcPr>
                <w:p w14:paraId="1EA930B9" w14:textId="09434CFC" w:rsidR="0080176B" w:rsidRPr="00DF3063" w:rsidRDefault="0080176B" w:rsidP="00A4351A">
                  <w:pPr>
                    <w:pStyle w:val="ListParagraph"/>
                    <w:ind w:left="0"/>
                    <w:rPr>
                      <w:rFonts w:cstheme="minorHAnsi"/>
                    </w:rPr>
                  </w:pPr>
                  <w:r w:rsidRPr="00DF3063">
                    <w:rPr>
                      <w:rFonts w:cstheme="minorHAnsi"/>
                    </w:rPr>
                    <w:t>S112 LGA 1972</w:t>
                  </w:r>
                </w:p>
              </w:tc>
              <w:tc>
                <w:tcPr>
                  <w:tcW w:w="1560" w:type="dxa"/>
                </w:tcPr>
                <w:p w14:paraId="481F1BB0" w14:textId="64D1B77E" w:rsidR="0080176B" w:rsidRPr="00DF3063" w:rsidRDefault="0080176B" w:rsidP="0080176B">
                  <w:pPr>
                    <w:pStyle w:val="ListParagraph"/>
                    <w:ind w:left="0"/>
                    <w:rPr>
                      <w:rFonts w:cstheme="minorHAnsi"/>
                    </w:rPr>
                  </w:pPr>
                  <w:r>
                    <w:rPr>
                      <w:rFonts w:cstheme="minorHAnsi"/>
                    </w:rPr>
                    <w:t>SO</w:t>
                  </w:r>
                </w:p>
              </w:tc>
            </w:tr>
            <w:tr w:rsidR="0080176B" w:rsidRPr="006731EF" w14:paraId="058DBEA2" w14:textId="77777777" w:rsidTr="0080176B">
              <w:trPr>
                <w:trHeight w:val="246"/>
              </w:trPr>
              <w:tc>
                <w:tcPr>
                  <w:tcW w:w="988" w:type="dxa"/>
                </w:tcPr>
                <w:p w14:paraId="6785BCD3" w14:textId="613992BF" w:rsidR="0080176B" w:rsidRPr="00BB1BB0" w:rsidRDefault="0080176B" w:rsidP="00AB791B">
                  <w:pPr>
                    <w:pStyle w:val="ListParagraph"/>
                    <w:ind w:left="0"/>
                    <w:jc w:val="right"/>
                    <w:rPr>
                      <w:rFonts w:cstheme="minorHAnsi"/>
                    </w:rPr>
                  </w:pPr>
                  <w:r w:rsidRPr="00BB1BB0">
                    <w:rPr>
                      <w:rFonts w:cstheme="minorHAnsi"/>
                    </w:rPr>
                    <w:t>051</w:t>
                  </w:r>
                </w:p>
              </w:tc>
              <w:tc>
                <w:tcPr>
                  <w:tcW w:w="3471" w:type="dxa"/>
                </w:tcPr>
                <w:p w14:paraId="6004A81B" w14:textId="29582688" w:rsidR="0080176B" w:rsidRPr="00BB1BB0" w:rsidRDefault="0080176B" w:rsidP="00A4351A">
                  <w:pPr>
                    <w:pStyle w:val="ListParagraph"/>
                    <w:ind w:left="0"/>
                    <w:rPr>
                      <w:rFonts w:cstheme="minorHAnsi"/>
                    </w:rPr>
                  </w:pPr>
                  <w:r w:rsidRPr="00BB1BB0">
                    <w:rPr>
                      <w:rFonts w:cstheme="minorHAnsi"/>
                    </w:rPr>
                    <w:t>Clerk mileage and expenses -</w:t>
                  </w:r>
                </w:p>
                <w:p w14:paraId="10A9E563" w14:textId="2DB1FB23" w:rsidR="0080176B" w:rsidRPr="00BB1BB0" w:rsidRDefault="0080176B" w:rsidP="00A4351A">
                  <w:pPr>
                    <w:pStyle w:val="ListParagraph"/>
                    <w:ind w:left="0"/>
                    <w:rPr>
                      <w:rFonts w:cstheme="minorHAnsi"/>
                    </w:rPr>
                  </w:pPr>
                  <w:proofErr w:type="spellStart"/>
                  <w:r w:rsidRPr="00BB1BB0">
                    <w:rPr>
                      <w:rFonts w:cstheme="minorHAnsi"/>
                    </w:rPr>
                    <w:t>inc</w:t>
                  </w:r>
                  <w:proofErr w:type="spellEnd"/>
                  <w:r w:rsidRPr="00BB1BB0">
                    <w:rPr>
                      <w:rFonts w:cstheme="minorHAnsi"/>
                    </w:rPr>
                    <w:t xml:space="preserve"> poppy</w:t>
                  </w:r>
                </w:p>
              </w:tc>
              <w:tc>
                <w:tcPr>
                  <w:tcW w:w="981" w:type="dxa"/>
                </w:tcPr>
                <w:p w14:paraId="53D23F6E" w14:textId="77777777" w:rsidR="0080176B" w:rsidRPr="00BB1BB0" w:rsidRDefault="0080176B" w:rsidP="00AB791B">
                  <w:pPr>
                    <w:pStyle w:val="ListParagraph"/>
                    <w:ind w:left="0"/>
                    <w:jc w:val="right"/>
                    <w:rPr>
                      <w:rFonts w:cstheme="minorHAnsi"/>
                    </w:rPr>
                  </w:pPr>
                </w:p>
                <w:p w14:paraId="60D1CEAB" w14:textId="443BC5B5" w:rsidR="0080176B" w:rsidRPr="00BB1BB0" w:rsidRDefault="0080176B" w:rsidP="00AB791B">
                  <w:pPr>
                    <w:pStyle w:val="ListParagraph"/>
                    <w:ind w:left="0"/>
                    <w:jc w:val="right"/>
                    <w:rPr>
                      <w:rFonts w:cstheme="minorHAnsi"/>
                    </w:rPr>
                  </w:pPr>
                  <w:r w:rsidRPr="00BB1BB0">
                    <w:rPr>
                      <w:rFonts w:cstheme="minorHAnsi"/>
                    </w:rPr>
                    <w:t>4</w:t>
                  </w:r>
                  <w:r>
                    <w:rPr>
                      <w:rFonts w:cstheme="minorHAnsi"/>
                    </w:rPr>
                    <w:t>7.89</w:t>
                  </w:r>
                </w:p>
              </w:tc>
              <w:tc>
                <w:tcPr>
                  <w:tcW w:w="1926" w:type="dxa"/>
                </w:tcPr>
                <w:p w14:paraId="482FC8B0" w14:textId="61A1A3D7" w:rsidR="0080176B" w:rsidRPr="00BB1BB0" w:rsidRDefault="0080176B" w:rsidP="00A4351A">
                  <w:pPr>
                    <w:pStyle w:val="ListParagraph"/>
                    <w:ind w:left="0"/>
                    <w:rPr>
                      <w:rFonts w:cstheme="minorHAnsi"/>
                    </w:rPr>
                  </w:pPr>
                  <w:r w:rsidRPr="00BB1BB0">
                    <w:rPr>
                      <w:rFonts w:cstheme="minorHAnsi"/>
                    </w:rPr>
                    <w:t>S112 LGA 1972</w:t>
                  </w:r>
                </w:p>
              </w:tc>
              <w:tc>
                <w:tcPr>
                  <w:tcW w:w="1560" w:type="dxa"/>
                </w:tcPr>
                <w:p w14:paraId="6BF26FCD" w14:textId="373D2C93" w:rsidR="0080176B" w:rsidRPr="00BB1BB0" w:rsidRDefault="0080176B" w:rsidP="0080176B">
                  <w:pPr>
                    <w:pStyle w:val="ListParagraph"/>
                    <w:ind w:left="0"/>
                    <w:rPr>
                      <w:rFonts w:cstheme="minorHAnsi"/>
                    </w:rPr>
                  </w:pPr>
                  <w:r>
                    <w:rPr>
                      <w:rFonts w:cstheme="minorHAnsi"/>
                    </w:rPr>
                    <w:t>BACS</w:t>
                  </w:r>
                </w:p>
              </w:tc>
            </w:tr>
            <w:tr w:rsidR="0080176B" w:rsidRPr="003F6D93" w14:paraId="48BADE5E" w14:textId="77777777" w:rsidTr="0080176B">
              <w:trPr>
                <w:trHeight w:val="246"/>
              </w:trPr>
              <w:tc>
                <w:tcPr>
                  <w:tcW w:w="988" w:type="dxa"/>
                </w:tcPr>
                <w:p w14:paraId="29D70174" w14:textId="11126244" w:rsidR="0080176B" w:rsidRPr="003F6D93" w:rsidRDefault="0080176B" w:rsidP="00AB791B">
                  <w:pPr>
                    <w:pStyle w:val="ListParagraph"/>
                    <w:ind w:left="0"/>
                    <w:jc w:val="right"/>
                    <w:rPr>
                      <w:rFonts w:cstheme="minorHAnsi"/>
                    </w:rPr>
                  </w:pPr>
                  <w:r w:rsidRPr="003F6D93">
                    <w:rPr>
                      <w:rFonts w:cstheme="minorHAnsi"/>
                    </w:rPr>
                    <w:t>5207</w:t>
                  </w:r>
                </w:p>
              </w:tc>
              <w:tc>
                <w:tcPr>
                  <w:tcW w:w="3471" w:type="dxa"/>
                </w:tcPr>
                <w:p w14:paraId="385F8640" w14:textId="44883CC9" w:rsidR="0080176B" w:rsidRPr="003F6D93" w:rsidRDefault="0080176B" w:rsidP="00A4351A">
                  <w:pPr>
                    <w:pStyle w:val="ListParagraph"/>
                    <w:ind w:left="0"/>
                    <w:rPr>
                      <w:rFonts w:cstheme="minorHAnsi"/>
                    </w:rPr>
                  </w:pPr>
                  <w:r w:rsidRPr="003F6D93">
                    <w:rPr>
                      <w:rFonts w:cstheme="minorHAnsi"/>
                    </w:rPr>
                    <w:t>McGregor’s Services – cut tracks in field</w:t>
                  </w:r>
                </w:p>
              </w:tc>
              <w:tc>
                <w:tcPr>
                  <w:tcW w:w="981" w:type="dxa"/>
                </w:tcPr>
                <w:p w14:paraId="43AE0730" w14:textId="023339B8" w:rsidR="0080176B" w:rsidRPr="003F6D93" w:rsidRDefault="0080176B" w:rsidP="00AB791B">
                  <w:pPr>
                    <w:pStyle w:val="ListParagraph"/>
                    <w:ind w:left="0"/>
                    <w:jc w:val="right"/>
                    <w:rPr>
                      <w:rFonts w:cstheme="minorHAnsi"/>
                    </w:rPr>
                  </w:pPr>
                  <w:r w:rsidRPr="003F6D93">
                    <w:rPr>
                      <w:rFonts w:cstheme="minorHAnsi"/>
                    </w:rPr>
                    <w:t>84</w:t>
                  </w:r>
                </w:p>
              </w:tc>
              <w:tc>
                <w:tcPr>
                  <w:tcW w:w="1926" w:type="dxa"/>
                </w:tcPr>
                <w:p w14:paraId="78DE0C03" w14:textId="47057913" w:rsidR="0080176B" w:rsidRPr="003F6D93" w:rsidRDefault="0080176B" w:rsidP="00A4351A">
                  <w:pPr>
                    <w:pStyle w:val="ListParagraph"/>
                    <w:ind w:left="0"/>
                    <w:rPr>
                      <w:rFonts w:cstheme="minorHAnsi"/>
                    </w:rPr>
                  </w:pPr>
                  <w:r w:rsidRPr="003F6D93">
                    <w:rPr>
                      <w:rFonts w:cstheme="minorHAnsi"/>
                    </w:rPr>
                    <w:t>S9-10Open Spaces Act 1906</w:t>
                  </w:r>
                </w:p>
              </w:tc>
              <w:tc>
                <w:tcPr>
                  <w:tcW w:w="1560" w:type="dxa"/>
                </w:tcPr>
                <w:p w14:paraId="06569049" w14:textId="3A9F734A" w:rsidR="0080176B" w:rsidRPr="003F6D93" w:rsidRDefault="0080176B" w:rsidP="0080176B">
                  <w:pPr>
                    <w:pStyle w:val="ListParagraph"/>
                    <w:ind w:left="0"/>
                    <w:rPr>
                      <w:rFonts w:cstheme="minorHAnsi"/>
                    </w:rPr>
                  </w:pPr>
                  <w:r>
                    <w:rPr>
                      <w:rFonts w:cstheme="minorHAnsi"/>
                    </w:rPr>
                    <w:t>BACS</w:t>
                  </w:r>
                </w:p>
              </w:tc>
            </w:tr>
            <w:tr w:rsidR="0080176B" w:rsidRPr="003F6D93" w14:paraId="3C0BD634" w14:textId="77777777" w:rsidTr="0080176B">
              <w:trPr>
                <w:trHeight w:val="246"/>
              </w:trPr>
              <w:tc>
                <w:tcPr>
                  <w:tcW w:w="988" w:type="dxa"/>
                </w:tcPr>
                <w:p w14:paraId="7BBEF167" w14:textId="28E3DFF1" w:rsidR="0080176B" w:rsidRPr="003F6D93" w:rsidRDefault="0080176B" w:rsidP="00AB791B">
                  <w:pPr>
                    <w:pStyle w:val="ListParagraph"/>
                    <w:ind w:left="0"/>
                    <w:jc w:val="right"/>
                    <w:rPr>
                      <w:rFonts w:cstheme="minorHAnsi"/>
                    </w:rPr>
                  </w:pPr>
                  <w:r w:rsidRPr="003F6D93">
                    <w:rPr>
                      <w:rFonts w:cstheme="minorHAnsi"/>
                    </w:rPr>
                    <w:t>2538</w:t>
                  </w:r>
                </w:p>
              </w:tc>
              <w:tc>
                <w:tcPr>
                  <w:tcW w:w="3471" w:type="dxa"/>
                </w:tcPr>
                <w:p w14:paraId="6740060F" w14:textId="5595FAC9" w:rsidR="0080176B" w:rsidRPr="003F6D93" w:rsidRDefault="0080176B" w:rsidP="00A4351A">
                  <w:pPr>
                    <w:pStyle w:val="ListParagraph"/>
                    <w:ind w:left="0"/>
                    <w:rPr>
                      <w:rFonts w:cstheme="minorHAnsi"/>
                    </w:rPr>
                  </w:pPr>
                  <w:r w:rsidRPr="003F6D93">
                    <w:rPr>
                      <w:rFonts w:cstheme="minorHAnsi"/>
                    </w:rPr>
                    <w:t>CCDRCC hire of hall for 2 hrs</w:t>
                  </w:r>
                </w:p>
              </w:tc>
              <w:tc>
                <w:tcPr>
                  <w:tcW w:w="981" w:type="dxa"/>
                </w:tcPr>
                <w:p w14:paraId="1E356137" w14:textId="4BB0F9D2" w:rsidR="0080176B" w:rsidRPr="003F6D93" w:rsidRDefault="0080176B" w:rsidP="00AB791B">
                  <w:pPr>
                    <w:pStyle w:val="ListParagraph"/>
                    <w:ind w:left="0"/>
                    <w:jc w:val="right"/>
                    <w:rPr>
                      <w:rFonts w:cstheme="minorHAnsi"/>
                    </w:rPr>
                  </w:pPr>
                  <w:r w:rsidRPr="003F6D93">
                    <w:rPr>
                      <w:rFonts w:cstheme="minorHAnsi"/>
                    </w:rPr>
                    <w:t>20</w:t>
                  </w:r>
                </w:p>
              </w:tc>
              <w:tc>
                <w:tcPr>
                  <w:tcW w:w="1926" w:type="dxa"/>
                </w:tcPr>
                <w:p w14:paraId="00DF46D0" w14:textId="6F9583F3" w:rsidR="0080176B" w:rsidRPr="003F6D93" w:rsidRDefault="0080176B" w:rsidP="00A4351A">
                  <w:pPr>
                    <w:pStyle w:val="ListParagraph"/>
                    <w:ind w:left="0"/>
                    <w:rPr>
                      <w:rFonts w:cstheme="minorHAnsi"/>
                    </w:rPr>
                  </w:pPr>
                  <w:r w:rsidRPr="003F6D93">
                    <w:rPr>
                      <w:rFonts w:cstheme="minorHAnsi"/>
                    </w:rPr>
                    <w:t>S133 LGA 1972</w:t>
                  </w:r>
                </w:p>
              </w:tc>
              <w:tc>
                <w:tcPr>
                  <w:tcW w:w="1560" w:type="dxa"/>
                </w:tcPr>
                <w:p w14:paraId="10AC4626" w14:textId="74C341D7" w:rsidR="0080176B" w:rsidRPr="003F6D93" w:rsidRDefault="0080176B" w:rsidP="0080176B">
                  <w:pPr>
                    <w:pStyle w:val="ListParagraph"/>
                    <w:ind w:left="0"/>
                    <w:rPr>
                      <w:rFonts w:cstheme="minorHAnsi"/>
                    </w:rPr>
                  </w:pPr>
                  <w:r>
                    <w:rPr>
                      <w:rFonts w:cstheme="minorHAnsi"/>
                    </w:rPr>
                    <w:t>BACS</w:t>
                  </w:r>
                </w:p>
              </w:tc>
            </w:tr>
            <w:tr w:rsidR="0080176B" w:rsidRPr="003F6D93" w14:paraId="3CD2684B" w14:textId="77777777" w:rsidTr="0080176B">
              <w:trPr>
                <w:trHeight w:val="246"/>
              </w:trPr>
              <w:tc>
                <w:tcPr>
                  <w:tcW w:w="988" w:type="dxa"/>
                </w:tcPr>
                <w:p w14:paraId="786BA034" w14:textId="77777777" w:rsidR="0080176B" w:rsidRPr="003F6D93" w:rsidRDefault="0080176B" w:rsidP="00AB791B">
                  <w:pPr>
                    <w:pStyle w:val="ListParagraph"/>
                    <w:ind w:left="0"/>
                    <w:jc w:val="right"/>
                    <w:rPr>
                      <w:rFonts w:cstheme="minorHAnsi"/>
                    </w:rPr>
                  </w:pPr>
                </w:p>
              </w:tc>
              <w:tc>
                <w:tcPr>
                  <w:tcW w:w="3471" w:type="dxa"/>
                </w:tcPr>
                <w:p w14:paraId="53EDD8BC" w14:textId="5575047B" w:rsidR="0080176B" w:rsidRDefault="0080176B" w:rsidP="00A4351A">
                  <w:pPr>
                    <w:pStyle w:val="ListParagraph"/>
                    <w:ind w:left="0"/>
                    <w:rPr>
                      <w:rFonts w:cstheme="minorHAnsi"/>
                    </w:rPr>
                  </w:pPr>
                  <w:r>
                    <w:rPr>
                      <w:rFonts w:cstheme="minorHAnsi"/>
                    </w:rPr>
                    <w:t>P Wright – Handyman 1</w:t>
                  </w:r>
                  <w:r w:rsidRPr="00316888">
                    <w:rPr>
                      <w:rFonts w:cstheme="minorHAnsi"/>
                      <w:vertAlign w:val="superscript"/>
                    </w:rPr>
                    <w:t>st</w:t>
                  </w:r>
                  <w:r>
                    <w:rPr>
                      <w:rFonts w:cstheme="minorHAnsi"/>
                    </w:rPr>
                    <w:t xml:space="preserve"> invoice 3.5 hours plus supplies</w:t>
                  </w:r>
                </w:p>
              </w:tc>
              <w:tc>
                <w:tcPr>
                  <w:tcW w:w="981" w:type="dxa"/>
                </w:tcPr>
                <w:p w14:paraId="66A08939" w14:textId="56DF3785" w:rsidR="0080176B" w:rsidRDefault="0080176B" w:rsidP="00AB791B">
                  <w:pPr>
                    <w:pStyle w:val="ListParagraph"/>
                    <w:ind w:left="0"/>
                    <w:jc w:val="right"/>
                    <w:rPr>
                      <w:rFonts w:cstheme="minorHAnsi"/>
                    </w:rPr>
                  </w:pPr>
                  <w:r>
                    <w:rPr>
                      <w:rFonts w:cstheme="minorHAnsi"/>
                    </w:rPr>
                    <w:t>72.43</w:t>
                  </w:r>
                </w:p>
              </w:tc>
              <w:tc>
                <w:tcPr>
                  <w:tcW w:w="1926" w:type="dxa"/>
                </w:tcPr>
                <w:p w14:paraId="37BD433F" w14:textId="39B0D905" w:rsidR="0080176B" w:rsidRDefault="0080176B" w:rsidP="00A4351A">
                  <w:pPr>
                    <w:pStyle w:val="ListParagraph"/>
                    <w:ind w:left="0"/>
                    <w:rPr>
                      <w:rFonts w:cstheme="minorHAnsi"/>
                    </w:rPr>
                  </w:pPr>
                  <w:r>
                    <w:rPr>
                      <w:rFonts w:cstheme="minorHAnsi"/>
                    </w:rPr>
                    <w:t>S112 LGA 1972</w:t>
                  </w:r>
                </w:p>
              </w:tc>
              <w:tc>
                <w:tcPr>
                  <w:tcW w:w="1560" w:type="dxa"/>
                </w:tcPr>
                <w:p w14:paraId="72C9A52B" w14:textId="41400ED8" w:rsidR="0080176B" w:rsidRPr="003F6D93" w:rsidRDefault="0080176B" w:rsidP="0080176B">
                  <w:pPr>
                    <w:pStyle w:val="ListParagraph"/>
                    <w:ind w:left="0"/>
                    <w:rPr>
                      <w:rFonts w:cstheme="minorHAnsi"/>
                    </w:rPr>
                  </w:pPr>
                  <w:r>
                    <w:rPr>
                      <w:rFonts w:cstheme="minorHAnsi"/>
                    </w:rPr>
                    <w:t>BACS</w:t>
                  </w:r>
                </w:p>
              </w:tc>
            </w:tr>
            <w:tr w:rsidR="0080176B" w:rsidRPr="003F6D93" w14:paraId="006B2E8F" w14:textId="77777777" w:rsidTr="0080176B">
              <w:trPr>
                <w:trHeight w:val="246"/>
              </w:trPr>
              <w:tc>
                <w:tcPr>
                  <w:tcW w:w="988" w:type="dxa"/>
                </w:tcPr>
                <w:p w14:paraId="634B6F41" w14:textId="77777777" w:rsidR="0080176B" w:rsidRPr="003F6D93" w:rsidRDefault="0080176B" w:rsidP="00AB791B">
                  <w:pPr>
                    <w:pStyle w:val="ListParagraph"/>
                    <w:ind w:left="0"/>
                    <w:jc w:val="right"/>
                    <w:rPr>
                      <w:rFonts w:cstheme="minorHAnsi"/>
                    </w:rPr>
                  </w:pPr>
                </w:p>
              </w:tc>
              <w:tc>
                <w:tcPr>
                  <w:tcW w:w="3471" w:type="dxa"/>
                </w:tcPr>
                <w:p w14:paraId="5FF7EA13" w14:textId="15F1D610" w:rsidR="0080176B" w:rsidRPr="003F6D93" w:rsidRDefault="0080176B" w:rsidP="00A4351A">
                  <w:pPr>
                    <w:pStyle w:val="ListParagraph"/>
                    <w:ind w:left="0"/>
                    <w:rPr>
                      <w:rFonts w:cstheme="minorHAnsi"/>
                    </w:rPr>
                  </w:pPr>
                  <w:r>
                    <w:rPr>
                      <w:rFonts w:cstheme="minorHAnsi"/>
                    </w:rPr>
                    <w:t>Cllr Sellars for monkey survey month 3</w:t>
                  </w:r>
                </w:p>
              </w:tc>
              <w:tc>
                <w:tcPr>
                  <w:tcW w:w="981" w:type="dxa"/>
                </w:tcPr>
                <w:p w14:paraId="44DBD676" w14:textId="20B83A90" w:rsidR="0080176B" w:rsidRPr="003F6D93" w:rsidRDefault="0080176B" w:rsidP="00AB791B">
                  <w:pPr>
                    <w:pStyle w:val="ListParagraph"/>
                    <w:ind w:left="0"/>
                    <w:jc w:val="right"/>
                    <w:rPr>
                      <w:rFonts w:cstheme="minorHAnsi"/>
                    </w:rPr>
                  </w:pPr>
                  <w:r>
                    <w:rPr>
                      <w:rFonts w:cstheme="minorHAnsi"/>
                    </w:rPr>
                    <w:t>75</w:t>
                  </w:r>
                </w:p>
              </w:tc>
              <w:tc>
                <w:tcPr>
                  <w:tcW w:w="1926" w:type="dxa"/>
                </w:tcPr>
                <w:p w14:paraId="40BF3480" w14:textId="3A8375B8" w:rsidR="0080176B" w:rsidRPr="003F6D93" w:rsidRDefault="0080176B" w:rsidP="00A4351A">
                  <w:pPr>
                    <w:pStyle w:val="ListParagraph"/>
                    <w:ind w:left="0"/>
                    <w:rPr>
                      <w:rFonts w:cstheme="minorHAnsi"/>
                    </w:rPr>
                  </w:pPr>
                  <w:r>
                    <w:rPr>
                      <w:rFonts w:cstheme="minorHAnsi"/>
                    </w:rPr>
                    <w:t>S112 LGA 1972</w:t>
                  </w:r>
                </w:p>
              </w:tc>
              <w:tc>
                <w:tcPr>
                  <w:tcW w:w="1560" w:type="dxa"/>
                </w:tcPr>
                <w:p w14:paraId="024DDEDB" w14:textId="2359FE7C" w:rsidR="0080176B" w:rsidRPr="003F6D93" w:rsidRDefault="0080176B" w:rsidP="0080176B">
                  <w:pPr>
                    <w:pStyle w:val="ListParagraph"/>
                    <w:ind w:left="0"/>
                    <w:rPr>
                      <w:rFonts w:cstheme="minorHAnsi"/>
                    </w:rPr>
                  </w:pPr>
                  <w:r>
                    <w:rPr>
                      <w:rFonts w:cstheme="minorHAnsi"/>
                    </w:rPr>
                    <w:t>BACS</w:t>
                  </w:r>
                </w:p>
              </w:tc>
            </w:tr>
            <w:tr w:rsidR="0080176B" w:rsidRPr="003F6D93" w14:paraId="1236A463" w14:textId="77777777" w:rsidTr="0080176B">
              <w:trPr>
                <w:trHeight w:val="246"/>
              </w:trPr>
              <w:tc>
                <w:tcPr>
                  <w:tcW w:w="988" w:type="dxa"/>
                </w:tcPr>
                <w:p w14:paraId="27CC8A89" w14:textId="77777777" w:rsidR="0080176B" w:rsidRPr="003F6D93" w:rsidRDefault="0080176B" w:rsidP="00AB791B">
                  <w:pPr>
                    <w:pStyle w:val="ListParagraph"/>
                    <w:ind w:left="0"/>
                    <w:jc w:val="right"/>
                    <w:rPr>
                      <w:rFonts w:cstheme="minorHAnsi"/>
                    </w:rPr>
                  </w:pPr>
                </w:p>
              </w:tc>
              <w:tc>
                <w:tcPr>
                  <w:tcW w:w="3471" w:type="dxa"/>
                </w:tcPr>
                <w:p w14:paraId="6CEB63D6" w14:textId="2AC394A6" w:rsidR="0080176B" w:rsidRDefault="0080176B" w:rsidP="00A4351A">
                  <w:pPr>
                    <w:pStyle w:val="ListParagraph"/>
                    <w:ind w:left="0"/>
                    <w:rPr>
                      <w:rFonts w:cstheme="minorHAnsi"/>
                    </w:rPr>
                  </w:pPr>
                  <w:r>
                    <w:rPr>
                      <w:rFonts w:cstheme="minorHAnsi"/>
                    </w:rPr>
                    <w:t>P Wright – handyman. supplies</w:t>
                  </w:r>
                </w:p>
              </w:tc>
              <w:tc>
                <w:tcPr>
                  <w:tcW w:w="981" w:type="dxa"/>
                </w:tcPr>
                <w:p w14:paraId="1D62002E" w14:textId="3A673D1F" w:rsidR="0080176B" w:rsidRDefault="0080176B" w:rsidP="00AB791B">
                  <w:pPr>
                    <w:pStyle w:val="ListParagraph"/>
                    <w:ind w:left="0"/>
                    <w:jc w:val="right"/>
                    <w:rPr>
                      <w:rFonts w:cstheme="minorHAnsi"/>
                    </w:rPr>
                  </w:pPr>
                  <w:r>
                    <w:rPr>
                      <w:rFonts w:cstheme="minorHAnsi"/>
                    </w:rPr>
                    <w:t>40.09</w:t>
                  </w:r>
                </w:p>
              </w:tc>
              <w:tc>
                <w:tcPr>
                  <w:tcW w:w="1926" w:type="dxa"/>
                </w:tcPr>
                <w:p w14:paraId="53ADACDE" w14:textId="328A2CAE" w:rsidR="0080176B" w:rsidRDefault="0080176B" w:rsidP="00A4351A">
                  <w:pPr>
                    <w:pStyle w:val="ListParagraph"/>
                    <w:ind w:left="0"/>
                    <w:rPr>
                      <w:rFonts w:cstheme="minorHAnsi"/>
                    </w:rPr>
                  </w:pPr>
                  <w:r>
                    <w:rPr>
                      <w:rFonts w:cstheme="minorHAnsi"/>
                    </w:rPr>
                    <w:t>S112 LGA 1972</w:t>
                  </w:r>
                </w:p>
              </w:tc>
              <w:tc>
                <w:tcPr>
                  <w:tcW w:w="1560" w:type="dxa"/>
                </w:tcPr>
                <w:p w14:paraId="48CD976A" w14:textId="13D5C146" w:rsidR="0080176B" w:rsidRPr="003F6D93" w:rsidRDefault="0080176B" w:rsidP="0080176B">
                  <w:pPr>
                    <w:pStyle w:val="ListParagraph"/>
                    <w:ind w:left="0"/>
                    <w:rPr>
                      <w:rFonts w:cstheme="minorHAnsi"/>
                    </w:rPr>
                  </w:pPr>
                  <w:r>
                    <w:rPr>
                      <w:rFonts w:cstheme="minorHAnsi"/>
                    </w:rPr>
                    <w:t>BACS</w:t>
                  </w:r>
                </w:p>
              </w:tc>
            </w:tr>
            <w:tr w:rsidR="0080176B" w:rsidRPr="003F6D93" w14:paraId="10B44394" w14:textId="77777777" w:rsidTr="0080176B">
              <w:trPr>
                <w:trHeight w:val="246"/>
              </w:trPr>
              <w:tc>
                <w:tcPr>
                  <w:tcW w:w="988" w:type="dxa"/>
                </w:tcPr>
                <w:p w14:paraId="037A9AB0" w14:textId="77777777" w:rsidR="0080176B" w:rsidRPr="003F6D93" w:rsidRDefault="0080176B" w:rsidP="00AB791B">
                  <w:pPr>
                    <w:pStyle w:val="ListParagraph"/>
                    <w:ind w:left="0"/>
                    <w:jc w:val="right"/>
                    <w:rPr>
                      <w:rFonts w:cstheme="minorHAnsi"/>
                    </w:rPr>
                  </w:pPr>
                </w:p>
              </w:tc>
              <w:tc>
                <w:tcPr>
                  <w:tcW w:w="3471" w:type="dxa"/>
                </w:tcPr>
                <w:p w14:paraId="118D0138" w14:textId="051D8A1E" w:rsidR="0080176B" w:rsidRPr="008A007A" w:rsidRDefault="0080176B" w:rsidP="00A4351A">
                  <w:pPr>
                    <w:pStyle w:val="ListParagraph"/>
                    <w:ind w:left="0"/>
                    <w:rPr>
                      <w:rFonts w:cstheme="minorHAnsi"/>
                    </w:rPr>
                  </w:pPr>
                  <w:r w:rsidRPr="008A007A">
                    <w:rPr>
                      <w:rFonts w:cstheme="minorHAnsi"/>
                    </w:rPr>
                    <w:t>D Paxman – Wild life Friendly Chedburgh - plants</w:t>
                  </w:r>
                </w:p>
              </w:tc>
              <w:tc>
                <w:tcPr>
                  <w:tcW w:w="981" w:type="dxa"/>
                </w:tcPr>
                <w:p w14:paraId="69748C6B" w14:textId="4CA156EF" w:rsidR="0080176B" w:rsidRPr="008A007A" w:rsidRDefault="0080176B" w:rsidP="00AB791B">
                  <w:pPr>
                    <w:pStyle w:val="ListParagraph"/>
                    <w:ind w:left="0"/>
                    <w:jc w:val="right"/>
                    <w:rPr>
                      <w:rFonts w:cstheme="minorHAnsi"/>
                    </w:rPr>
                  </w:pPr>
                  <w:r w:rsidRPr="008A007A">
                    <w:rPr>
                      <w:rFonts w:cstheme="minorHAnsi"/>
                    </w:rPr>
                    <w:t>30.00</w:t>
                  </w:r>
                </w:p>
              </w:tc>
              <w:tc>
                <w:tcPr>
                  <w:tcW w:w="1926" w:type="dxa"/>
                </w:tcPr>
                <w:p w14:paraId="373BE539" w14:textId="1F03089E" w:rsidR="0080176B" w:rsidRPr="008A007A" w:rsidRDefault="0080176B" w:rsidP="00A4351A">
                  <w:pPr>
                    <w:pStyle w:val="ListParagraph"/>
                    <w:ind w:left="0"/>
                    <w:rPr>
                      <w:rFonts w:cstheme="minorHAnsi"/>
                    </w:rPr>
                  </w:pPr>
                  <w:r w:rsidRPr="008A007A">
                    <w:rPr>
                      <w:rFonts w:cstheme="minorHAnsi"/>
                    </w:rPr>
                    <w:t>S19 LGA 1976</w:t>
                  </w:r>
                </w:p>
              </w:tc>
              <w:tc>
                <w:tcPr>
                  <w:tcW w:w="1560" w:type="dxa"/>
                </w:tcPr>
                <w:p w14:paraId="0FD59B52" w14:textId="570FE72D" w:rsidR="0080176B" w:rsidRPr="008A007A" w:rsidRDefault="0080176B" w:rsidP="0080176B">
                  <w:pPr>
                    <w:pStyle w:val="ListParagraph"/>
                    <w:ind w:left="0"/>
                    <w:rPr>
                      <w:rFonts w:cstheme="minorHAnsi"/>
                    </w:rPr>
                  </w:pPr>
                  <w:r>
                    <w:rPr>
                      <w:rFonts w:cstheme="minorHAnsi"/>
                    </w:rPr>
                    <w:t>BACS</w:t>
                  </w:r>
                </w:p>
              </w:tc>
            </w:tr>
            <w:tr w:rsidR="0080176B" w:rsidRPr="003F6D93" w14:paraId="36EF60EA" w14:textId="77777777" w:rsidTr="0080176B">
              <w:trPr>
                <w:trHeight w:val="246"/>
              </w:trPr>
              <w:tc>
                <w:tcPr>
                  <w:tcW w:w="988" w:type="dxa"/>
                </w:tcPr>
                <w:p w14:paraId="589EF92C" w14:textId="77777777" w:rsidR="0080176B" w:rsidRPr="003F6D93" w:rsidRDefault="0080176B" w:rsidP="00AB791B">
                  <w:pPr>
                    <w:pStyle w:val="ListParagraph"/>
                    <w:ind w:left="0"/>
                    <w:jc w:val="right"/>
                    <w:rPr>
                      <w:rFonts w:cstheme="minorHAnsi"/>
                    </w:rPr>
                  </w:pPr>
                </w:p>
              </w:tc>
              <w:tc>
                <w:tcPr>
                  <w:tcW w:w="3471" w:type="dxa"/>
                </w:tcPr>
                <w:p w14:paraId="65C9E76C" w14:textId="5714D054" w:rsidR="0080176B" w:rsidRPr="008A007A" w:rsidRDefault="0080176B" w:rsidP="00A4351A">
                  <w:pPr>
                    <w:pStyle w:val="ListParagraph"/>
                    <w:ind w:left="0"/>
                    <w:rPr>
                      <w:rFonts w:cstheme="minorHAnsi"/>
                    </w:rPr>
                  </w:pPr>
                  <w:r w:rsidRPr="008A007A">
                    <w:rPr>
                      <w:rFonts w:cstheme="minorHAnsi"/>
                    </w:rPr>
                    <w:t>J Groves – Wildlife Friendly Chedburgh - bulbs</w:t>
                  </w:r>
                </w:p>
              </w:tc>
              <w:tc>
                <w:tcPr>
                  <w:tcW w:w="981" w:type="dxa"/>
                </w:tcPr>
                <w:p w14:paraId="0DBFFD4B" w14:textId="3B6CE9F4" w:rsidR="0080176B" w:rsidRPr="008A007A" w:rsidRDefault="0080176B" w:rsidP="00AB791B">
                  <w:pPr>
                    <w:pStyle w:val="ListParagraph"/>
                    <w:ind w:left="0"/>
                    <w:jc w:val="right"/>
                    <w:rPr>
                      <w:rFonts w:cstheme="minorHAnsi"/>
                    </w:rPr>
                  </w:pPr>
                  <w:r w:rsidRPr="008A007A">
                    <w:rPr>
                      <w:rFonts w:cstheme="minorHAnsi"/>
                    </w:rPr>
                    <w:t>31.99</w:t>
                  </w:r>
                </w:p>
              </w:tc>
              <w:tc>
                <w:tcPr>
                  <w:tcW w:w="1926" w:type="dxa"/>
                </w:tcPr>
                <w:p w14:paraId="1964DEAB" w14:textId="4154F3AA" w:rsidR="0080176B" w:rsidRPr="008A007A" w:rsidRDefault="0080176B" w:rsidP="00A4351A">
                  <w:pPr>
                    <w:pStyle w:val="ListParagraph"/>
                    <w:ind w:left="0"/>
                    <w:rPr>
                      <w:rFonts w:cstheme="minorHAnsi"/>
                    </w:rPr>
                  </w:pPr>
                  <w:r w:rsidRPr="008A007A">
                    <w:rPr>
                      <w:rFonts w:cstheme="minorHAnsi"/>
                    </w:rPr>
                    <w:t>S19 LGA 1976</w:t>
                  </w:r>
                </w:p>
              </w:tc>
              <w:tc>
                <w:tcPr>
                  <w:tcW w:w="1560" w:type="dxa"/>
                </w:tcPr>
                <w:p w14:paraId="4DBF1758" w14:textId="3C5EB348" w:rsidR="0080176B" w:rsidRPr="008A007A" w:rsidRDefault="0080176B" w:rsidP="0080176B">
                  <w:pPr>
                    <w:pStyle w:val="ListParagraph"/>
                    <w:ind w:left="0"/>
                    <w:rPr>
                      <w:rFonts w:cstheme="minorHAnsi"/>
                    </w:rPr>
                  </w:pPr>
                  <w:r>
                    <w:rPr>
                      <w:rFonts w:cstheme="minorHAnsi"/>
                    </w:rPr>
                    <w:t>BACS</w:t>
                  </w:r>
                </w:p>
              </w:tc>
            </w:tr>
            <w:tr w:rsidR="0080176B" w:rsidRPr="003F6D93" w14:paraId="39BC3DDA" w14:textId="77777777" w:rsidTr="0080176B">
              <w:trPr>
                <w:trHeight w:val="246"/>
              </w:trPr>
              <w:tc>
                <w:tcPr>
                  <w:tcW w:w="988" w:type="dxa"/>
                </w:tcPr>
                <w:p w14:paraId="6928A0C2" w14:textId="77777777" w:rsidR="0080176B" w:rsidRPr="003F6D93" w:rsidRDefault="0080176B" w:rsidP="00AB791B">
                  <w:pPr>
                    <w:pStyle w:val="ListParagraph"/>
                    <w:ind w:left="0"/>
                    <w:jc w:val="right"/>
                    <w:rPr>
                      <w:rFonts w:cstheme="minorHAnsi"/>
                    </w:rPr>
                  </w:pPr>
                </w:p>
              </w:tc>
              <w:tc>
                <w:tcPr>
                  <w:tcW w:w="3471" w:type="dxa"/>
                </w:tcPr>
                <w:p w14:paraId="56AC1D2C" w14:textId="180B4CEF" w:rsidR="0080176B" w:rsidRPr="00BB1BB0" w:rsidRDefault="0080176B" w:rsidP="00A4351A">
                  <w:pPr>
                    <w:pStyle w:val="ListParagraph"/>
                    <w:ind w:left="0"/>
                    <w:rPr>
                      <w:rFonts w:cstheme="minorHAnsi"/>
                    </w:rPr>
                  </w:pPr>
                  <w:r w:rsidRPr="00BB1BB0">
                    <w:rPr>
                      <w:rFonts w:cstheme="minorHAnsi"/>
                    </w:rPr>
                    <w:t>Cllr S Sellars – Vistaprint – interpretation boards</w:t>
                  </w:r>
                </w:p>
              </w:tc>
              <w:tc>
                <w:tcPr>
                  <w:tcW w:w="981" w:type="dxa"/>
                </w:tcPr>
                <w:p w14:paraId="23E81400" w14:textId="64CB977B" w:rsidR="0080176B" w:rsidRPr="00BB1BB0" w:rsidRDefault="0080176B" w:rsidP="00AB791B">
                  <w:pPr>
                    <w:pStyle w:val="ListParagraph"/>
                    <w:ind w:left="0"/>
                    <w:jc w:val="right"/>
                    <w:rPr>
                      <w:rFonts w:cstheme="minorHAnsi"/>
                    </w:rPr>
                  </w:pPr>
                  <w:r w:rsidRPr="00BB1BB0">
                    <w:rPr>
                      <w:rFonts w:cstheme="minorHAnsi"/>
                    </w:rPr>
                    <w:t>44.68</w:t>
                  </w:r>
                </w:p>
              </w:tc>
              <w:tc>
                <w:tcPr>
                  <w:tcW w:w="1926" w:type="dxa"/>
                </w:tcPr>
                <w:p w14:paraId="195416E0" w14:textId="674E72EE" w:rsidR="0080176B" w:rsidRPr="00BB1BB0" w:rsidRDefault="0080176B" w:rsidP="00A4351A">
                  <w:pPr>
                    <w:pStyle w:val="ListParagraph"/>
                    <w:ind w:left="0"/>
                    <w:rPr>
                      <w:rFonts w:cstheme="minorHAnsi"/>
                    </w:rPr>
                  </w:pPr>
                  <w:r w:rsidRPr="00BB1BB0">
                    <w:rPr>
                      <w:rFonts w:cstheme="minorHAnsi"/>
                    </w:rPr>
                    <w:t>S112 LGA 1972</w:t>
                  </w:r>
                </w:p>
              </w:tc>
              <w:tc>
                <w:tcPr>
                  <w:tcW w:w="1560" w:type="dxa"/>
                </w:tcPr>
                <w:p w14:paraId="49FE3ECE" w14:textId="596B2545" w:rsidR="0080176B" w:rsidRPr="003F6D93" w:rsidRDefault="0080176B" w:rsidP="0080176B">
                  <w:pPr>
                    <w:pStyle w:val="ListParagraph"/>
                    <w:ind w:left="0"/>
                    <w:rPr>
                      <w:rFonts w:cstheme="minorHAnsi"/>
                    </w:rPr>
                  </w:pPr>
                  <w:r>
                    <w:rPr>
                      <w:rFonts w:cstheme="minorHAnsi"/>
                    </w:rPr>
                    <w:t>BACS</w:t>
                  </w:r>
                </w:p>
              </w:tc>
            </w:tr>
            <w:tr w:rsidR="0080176B" w:rsidRPr="003F6D93" w14:paraId="56ADFC54" w14:textId="77777777" w:rsidTr="0080176B">
              <w:trPr>
                <w:trHeight w:val="246"/>
              </w:trPr>
              <w:tc>
                <w:tcPr>
                  <w:tcW w:w="988" w:type="dxa"/>
                </w:tcPr>
                <w:p w14:paraId="10673028" w14:textId="77777777" w:rsidR="0080176B" w:rsidRPr="003F6D93" w:rsidRDefault="0080176B" w:rsidP="00AB791B">
                  <w:pPr>
                    <w:pStyle w:val="ListParagraph"/>
                    <w:ind w:left="0"/>
                    <w:jc w:val="right"/>
                    <w:rPr>
                      <w:rFonts w:cstheme="minorHAnsi"/>
                    </w:rPr>
                  </w:pPr>
                </w:p>
              </w:tc>
              <w:tc>
                <w:tcPr>
                  <w:tcW w:w="3471" w:type="dxa"/>
                </w:tcPr>
                <w:p w14:paraId="61AF180A" w14:textId="59BFD9D3" w:rsidR="0080176B" w:rsidRPr="00BB1BB0" w:rsidRDefault="0080176B" w:rsidP="00A4351A">
                  <w:pPr>
                    <w:pStyle w:val="ListParagraph"/>
                    <w:ind w:left="0"/>
                    <w:rPr>
                      <w:rFonts w:cstheme="minorHAnsi"/>
                    </w:rPr>
                  </w:pPr>
                  <w:r>
                    <w:rPr>
                      <w:rFonts w:cstheme="minorHAnsi"/>
                    </w:rPr>
                    <w:t>P Wright – handyman Invoice 2 (3 hours plus supplies)</w:t>
                  </w:r>
                </w:p>
              </w:tc>
              <w:tc>
                <w:tcPr>
                  <w:tcW w:w="981" w:type="dxa"/>
                </w:tcPr>
                <w:p w14:paraId="153A299A" w14:textId="7E3CC700" w:rsidR="0080176B" w:rsidRPr="00BB1BB0" w:rsidRDefault="0080176B" w:rsidP="00AB791B">
                  <w:pPr>
                    <w:pStyle w:val="ListParagraph"/>
                    <w:ind w:left="0"/>
                    <w:jc w:val="right"/>
                    <w:rPr>
                      <w:rFonts w:cstheme="minorHAnsi"/>
                    </w:rPr>
                  </w:pPr>
                  <w:r>
                    <w:rPr>
                      <w:rFonts w:cstheme="minorHAnsi"/>
                    </w:rPr>
                    <w:t>51.94</w:t>
                  </w:r>
                </w:p>
              </w:tc>
              <w:tc>
                <w:tcPr>
                  <w:tcW w:w="1926" w:type="dxa"/>
                </w:tcPr>
                <w:p w14:paraId="735AB6FC" w14:textId="33296A40" w:rsidR="0080176B" w:rsidRPr="00BB1BB0" w:rsidRDefault="0080176B" w:rsidP="00A4351A">
                  <w:pPr>
                    <w:pStyle w:val="ListParagraph"/>
                    <w:ind w:left="0"/>
                    <w:rPr>
                      <w:rFonts w:cstheme="minorHAnsi"/>
                    </w:rPr>
                  </w:pPr>
                  <w:r w:rsidRPr="00BB1BB0">
                    <w:rPr>
                      <w:rFonts w:cstheme="minorHAnsi"/>
                    </w:rPr>
                    <w:t>S112 LGA 1972</w:t>
                  </w:r>
                </w:p>
              </w:tc>
              <w:tc>
                <w:tcPr>
                  <w:tcW w:w="1560" w:type="dxa"/>
                </w:tcPr>
                <w:p w14:paraId="7A2ACAAB" w14:textId="5B545B36" w:rsidR="0080176B" w:rsidRPr="003F6D93" w:rsidRDefault="0080176B" w:rsidP="0080176B">
                  <w:pPr>
                    <w:pStyle w:val="ListParagraph"/>
                    <w:ind w:left="0"/>
                    <w:rPr>
                      <w:rFonts w:cstheme="minorHAnsi"/>
                    </w:rPr>
                  </w:pPr>
                  <w:r>
                    <w:rPr>
                      <w:rFonts w:cstheme="minorHAnsi"/>
                    </w:rPr>
                    <w:t>BACS</w:t>
                  </w:r>
                </w:p>
              </w:tc>
            </w:tr>
            <w:tr w:rsidR="00A62808" w:rsidRPr="003F6D93" w14:paraId="162D27EC" w14:textId="77777777" w:rsidTr="0080176B">
              <w:trPr>
                <w:trHeight w:val="246"/>
              </w:trPr>
              <w:tc>
                <w:tcPr>
                  <w:tcW w:w="988" w:type="dxa"/>
                </w:tcPr>
                <w:p w14:paraId="4114C7A2" w14:textId="77777777" w:rsidR="00A62808" w:rsidRPr="003F6D93" w:rsidRDefault="00A62808" w:rsidP="00AB791B">
                  <w:pPr>
                    <w:pStyle w:val="ListParagraph"/>
                    <w:ind w:left="0"/>
                    <w:jc w:val="right"/>
                    <w:rPr>
                      <w:rFonts w:cstheme="minorHAnsi"/>
                    </w:rPr>
                  </w:pPr>
                </w:p>
              </w:tc>
              <w:tc>
                <w:tcPr>
                  <w:tcW w:w="3471" w:type="dxa"/>
                </w:tcPr>
                <w:p w14:paraId="553B68FE" w14:textId="53A4871A" w:rsidR="00A62808" w:rsidRDefault="00A62808" w:rsidP="00A4351A">
                  <w:pPr>
                    <w:pStyle w:val="ListParagraph"/>
                    <w:ind w:left="0"/>
                    <w:rPr>
                      <w:rFonts w:cstheme="minorHAnsi"/>
                    </w:rPr>
                  </w:pPr>
                  <w:r>
                    <w:rPr>
                      <w:rFonts w:cstheme="minorHAnsi"/>
                    </w:rPr>
                    <w:t>Little Tea Pots – donation for replacement roof of outside area</w:t>
                  </w:r>
                </w:p>
              </w:tc>
              <w:tc>
                <w:tcPr>
                  <w:tcW w:w="981" w:type="dxa"/>
                </w:tcPr>
                <w:p w14:paraId="6337BBA0" w14:textId="204CCDD0" w:rsidR="00A62808" w:rsidRDefault="00A62808" w:rsidP="00AB791B">
                  <w:pPr>
                    <w:pStyle w:val="ListParagraph"/>
                    <w:ind w:left="0"/>
                    <w:jc w:val="right"/>
                    <w:rPr>
                      <w:rFonts w:cstheme="minorHAnsi"/>
                    </w:rPr>
                  </w:pPr>
                  <w:r>
                    <w:rPr>
                      <w:rFonts w:cstheme="minorHAnsi"/>
                    </w:rPr>
                    <w:t>500.00</w:t>
                  </w:r>
                </w:p>
              </w:tc>
              <w:tc>
                <w:tcPr>
                  <w:tcW w:w="1926" w:type="dxa"/>
                </w:tcPr>
                <w:p w14:paraId="6C25E3C8" w14:textId="6F3BD68A" w:rsidR="00A62808" w:rsidRPr="00BB1BB0" w:rsidRDefault="00A62808" w:rsidP="00A4351A">
                  <w:pPr>
                    <w:pStyle w:val="ListParagraph"/>
                    <w:ind w:left="0"/>
                    <w:rPr>
                      <w:rFonts w:cstheme="minorHAnsi"/>
                    </w:rPr>
                  </w:pPr>
                  <w:r>
                    <w:rPr>
                      <w:rFonts w:cstheme="minorHAnsi"/>
                    </w:rPr>
                    <w:t>S137 LGA 1972</w:t>
                  </w:r>
                </w:p>
              </w:tc>
              <w:tc>
                <w:tcPr>
                  <w:tcW w:w="1560" w:type="dxa"/>
                </w:tcPr>
                <w:p w14:paraId="04A056C3" w14:textId="3E629B62" w:rsidR="00A62808" w:rsidRDefault="00A62808" w:rsidP="0080176B">
                  <w:pPr>
                    <w:pStyle w:val="ListParagraph"/>
                    <w:ind w:left="0"/>
                    <w:rPr>
                      <w:rFonts w:cstheme="minorHAnsi"/>
                    </w:rPr>
                  </w:pPr>
                  <w:r>
                    <w:rPr>
                      <w:rFonts w:cstheme="minorHAnsi"/>
                    </w:rPr>
                    <w:t>BACS</w:t>
                  </w:r>
                </w:p>
              </w:tc>
            </w:tr>
            <w:tr w:rsidR="00A62808" w:rsidRPr="003F6D93" w14:paraId="36520F7B" w14:textId="77777777" w:rsidTr="0080176B">
              <w:trPr>
                <w:trHeight w:val="246"/>
              </w:trPr>
              <w:tc>
                <w:tcPr>
                  <w:tcW w:w="988" w:type="dxa"/>
                </w:tcPr>
                <w:p w14:paraId="08DE3993" w14:textId="77777777" w:rsidR="00A62808" w:rsidRPr="003F6D93" w:rsidRDefault="00A62808" w:rsidP="00AB791B">
                  <w:pPr>
                    <w:pStyle w:val="ListParagraph"/>
                    <w:ind w:left="0"/>
                    <w:jc w:val="right"/>
                    <w:rPr>
                      <w:rFonts w:cstheme="minorHAnsi"/>
                    </w:rPr>
                  </w:pPr>
                </w:p>
              </w:tc>
              <w:tc>
                <w:tcPr>
                  <w:tcW w:w="3471" w:type="dxa"/>
                </w:tcPr>
                <w:p w14:paraId="505366F6" w14:textId="2FBAB3DE" w:rsidR="00A62808" w:rsidRDefault="00A62808" w:rsidP="00A4351A">
                  <w:pPr>
                    <w:pStyle w:val="ListParagraph"/>
                    <w:ind w:left="0"/>
                    <w:rPr>
                      <w:rFonts w:cstheme="minorHAnsi"/>
                    </w:rPr>
                  </w:pPr>
                  <w:r>
                    <w:rPr>
                      <w:rFonts w:cstheme="minorHAnsi"/>
                    </w:rPr>
                    <w:t>Cllr Rickard – food pantry refill</w:t>
                  </w:r>
                </w:p>
              </w:tc>
              <w:tc>
                <w:tcPr>
                  <w:tcW w:w="981" w:type="dxa"/>
                </w:tcPr>
                <w:p w14:paraId="2AA1CBCD" w14:textId="12B7FB2D" w:rsidR="00A62808" w:rsidRDefault="00A62808" w:rsidP="00AB791B">
                  <w:pPr>
                    <w:pStyle w:val="ListParagraph"/>
                    <w:ind w:left="0"/>
                    <w:jc w:val="right"/>
                    <w:rPr>
                      <w:rFonts w:cstheme="minorHAnsi"/>
                    </w:rPr>
                  </w:pPr>
                  <w:r>
                    <w:rPr>
                      <w:rFonts w:cstheme="minorHAnsi"/>
                    </w:rPr>
                    <w:t>28.60</w:t>
                  </w:r>
                </w:p>
              </w:tc>
              <w:tc>
                <w:tcPr>
                  <w:tcW w:w="1926" w:type="dxa"/>
                </w:tcPr>
                <w:p w14:paraId="1C14488C" w14:textId="4E029B2A" w:rsidR="00A62808" w:rsidRDefault="00A62808" w:rsidP="00A4351A">
                  <w:pPr>
                    <w:pStyle w:val="ListParagraph"/>
                    <w:ind w:left="0"/>
                    <w:rPr>
                      <w:rFonts w:cstheme="minorHAnsi"/>
                    </w:rPr>
                  </w:pPr>
                  <w:r>
                    <w:rPr>
                      <w:rFonts w:cstheme="minorHAnsi"/>
                    </w:rPr>
                    <w:t>S112 LGA 1972</w:t>
                  </w:r>
                </w:p>
              </w:tc>
              <w:tc>
                <w:tcPr>
                  <w:tcW w:w="1560" w:type="dxa"/>
                </w:tcPr>
                <w:p w14:paraId="512FEADD" w14:textId="66B25B89" w:rsidR="00A62808" w:rsidRDefault="00A62808" w:rsidP="0080176B">
                  <w:pPr>
                    <w:pStyle w:val="ListParagraph"/>
                    <w:ind w:left="0"/>
                    <w:rPr>
                      <w:rFonts w:cstheme="minorHAnsi"/>
                    </w:rPr>
                  </w:pPr>
                  <w:r>
                    <w:rPr>
                      <w:rFonts w:cstheme="minorHAnsi"/>
                    </w:rPr>
                    <w:t>BACS</w:t>
                  </w:r>
                </w:p>
              </w:tc>
            </w:tr>
          </w:tbl>
          <w:p w14:paraId="044521B4" w14:textId="77777777" w:rsidR="0080176B" w:rsidRPr="00896824" w:rsidRDefault="0080176B" w:rsidP="00896824">
            <w:pPr>
              <w:rPr>
                <w:rFonts w:cstheme="minorHAnsi"/>
              </w:rPr>
            </w:pPr>
          </w:p>
          <w:p w14:paraId="6329AC80" w14:textId="16BC75DF" w:rsidR="0080176B" w:rsidRPr="00316888" w:rsidRDefault="0080176B" w:rsidP="00316888">
            <w:pPr>
              <w:pStyle w:val="ListParagraph"/>
              <w:numPr>
                <w:ilvl w:val="0"/>
                <w:numId w:val="57"/>
              </w:numPr>
              <w:rPr>
                <w:rFonts w:cstheme="minorHAnsi"/>
              </w:rPr>
            </w:pPr>
            <w:r w:rsidRPr="00316888">
              <w:rPr>
                <w:rFonts w:cstheme="minorHAnsi"/>
              </w:rPr>
              <w:t>Bank account balance as of 28</w:t>
            </w:r>
            <w:r w:rsidRPr="00316888">
              <w:rPr>
                <w:rFonts w:cstheme="minorHAnsi"/>
                <w:vertAlign w:val="superscript"/>
              </w:rPr>
              <w:t>th</w:t>
            </w:r>
            <w:r w:rsidRPr="00316888">
              <w:rPr>
                <w:rFonts w:cstheme="minorHAnsi"/>
              </w:rPr>
              <w:t xml:space="preserve"> October 2024</w:t>
            </w:r>
            <w:r w:rsidR="00A62808">
              <w:rPr>
                <w:rFonts w:cstheme="minorHAnsi"/>
              </w:rPr>
              <w:t xml:space="preserve"> £3464,03 </w:t>
            </w:r>
          </w:p>
          <w:p w14:paraId="307E27C7" w14:textId="7FF42C33" w:rsidR="0080176B" w:rsidRDefault="0080176B" w:rsidP="00316888">
            <w:pPr>
              <w:pStyle w:val="ListParagraph"/>
              <w:numPr>
                <w:ilvl w:val="0"/>
                <w:numId w:val="57"/>
              </w:numPr>
              <w:rPr>
                <w:rFonts w:cstheme="minorHAnsi"/>
              </w:rPr>
            </w:pPr>
            <w:r w:rsidRPr="00316888">
              <w:rPr>
                <w:rFonts w:cstheme="minorHAnsi"/>
              </w:rPr>
              <w:t>Savings account balance as of 28</w:t>
            </w:r>
            <w:r w:rsidRPr="00316888">
              <w:rPr>
                <w:rFonts w:cstheme="minorHAnsi"/>
                <w:vertAlign w:val="superscript"/>
              </w:rPr>
              <w:t>th</w:t>
            </w:r>
            <w:r w:rsidRPr="00316888">
              <w:rPr>
                <w:rFonts w:cstheme="minorHAnsi"/>
              </w:rPr>
              <w:t xml:space="preserve"> October 2024 </w:t>
            </w:r>
            <w:r w:rsidR="00A62808">
              <w:rPr>
                <w:rFonts w:cstheme="minorHAnsi"/>
              </w:rPr>
              <w:t>£26,270.29</w:t>
            </w:r>
          </w:p>
          <w:p w14:paraId="446DC655" w14:textId="7FFB1A5A" w:rsidR="0080176B" w:rsidRPr="00316888" w:rsidRDefault="0080176B" w:rsidP="00316888">
            <w:pPr>
              <w:pStyle w:val="ListParagraph"/>
              <w:numPr>
                <w:ilvl w:val="0"/>
                <w:numId w:val="57"/>
              </w:numPr>
              <w:rPr>
                <w:rFonts w:cstheme="minorHAnsi"/>
              </w:rPr>
            </w:pPr>
            <w:r>
              <w:rPr>
                <w:rFonts w:cstheme="minorHAnsi"/>
              </w:rPr>
              <w:t>Half yearly accounts</w:t>
            </w:r>
            <w:r w:rsidR="00A62808">
              <w:rPr>
                <w:rFonts w:cstheme="minorHAnsi"/>
              </w:rPr>
              <w:t>. Discussed. All within set budget</w:t>
            </w:r>
          </w:p>
          <w:p w14:paraId="39FBFBFE" w14:textId="3E26BC17" w:rsidR="0080176B" w:rsidRPr="008A3762" w:rsidRDefault="0080176B" w:rsidP="008A3762">
            <w:pPr>
              <w:pStyle w:val="ListParagraph"/>
              <w:numPr>
                <w:ilvl w:val="0"/>
                <w:numId w:val="58"/>
              </w:numPr>
              <w:rPr>
                <w:rFonts w:cstheme="minorHAnsi"/>
              </w:rPr>
            </w:pPr>
            <w:r w:rsidRPr="008A3762">
              <w:rPr>
                <w:rFonts w:cstheme="minorHAnsi"/>
              </w:rPr>
              <w:lastRenderedPageBreak/>
              <w:t>Add Handyman invoices to internet banking financial standing order</w:t>
            </w:r>
            <w:r w:rsidR="00C93029">
              <w:rPr>
                <w:rFonts w:cstheme="minorHAnsi"/>
              </w:rPr>
              <w:t>. Signed by Chair</w:t>
            </w:r>
          </w:p>
          <w:p w14:paraId="1EF98594" w14:textId="4771E2B8" w:rsidR="0080176B" w:rsidRPr="008A3762" w:rsidRDefault="0080176B" w:rsidP="008A3762">
            <w:pPr>
              <w:ind w:left="717"/>
              <w:rPr>
                <w:rFonts w:cstheme="minorHAnsi"/>
              </w:rPr>
            </w:pPr>
            <w:r>
              <w:rPr>
                <w:rFonts w:cstheme="minorHAnsi"/>
              </w:rPr>
              <w:t xml:space="preserve">6     </w:t>
            </w:r>
            <w:r w:rsidRPr="008A3762">
              <w:rPr>
                <w:rFonts w:cstheme="minorHAnsi"/>
              </w:rPr>
              <w:t>Add Wildlife Friendly Chedburgh invoices under £100 to banking financial standing order</w:t>
            </w:r>
            <w:r w:rsidR="00C93029">
              <w:rPr>
                <w:rFonts w:cstheme="minorHAnsi"/>
              </w:rPr>
              <w:t>. Signed by Chair</w:t>
            </w:r>
          </w:p>
          <w:p w14:paraId="08C2A8AD" w14:textId="7CD1CE56" w:rsidR="0080176B" w:rsidRPr="00316888" w:rsidRDefault="0080176B" w:rsidP="00316888">
            <w:pPr>
              <w:pStyle w:val="ListParagraph"/>
              <w:numPr>
                <w:ilvl w:val="0"/>
                <w:numId w:val="54"/>
              </w:numPr>
              <w:rPr>
                <w:rFonts w:cstheme="minorHAnsi"/>
              </w:rPr>
            </w:pPr>
            <w:r w:rsidRPr="00316888">
              <w:rPr>
                <w:rFonts w:cstheme="minorHAnsi"/>
              </w:rPr>
              <w:t>Money received:</w:t>
            </w:r>
          </w:p>
          <w:tbl>
            <w:tblPr>
              <w:tblStyle w:val="TableGrid"/>
              <w:tblW w:w="0" w:type="auto"/>
              <w:tblLayout w:type="fixed"/>
              <w:tblLook w:val="04A0" w:firstRow="1" w:lastRow="0" w:firstColumn="1" w:lastColumn="0" w:noHBand="0" w:noVBand="1"/>
            </w:tblPr>
            <w:tblGrid>
              <w:gridCol w:w="4113"/>
              <w:gridCol w:w="1446"/>
              <w:gridCol w:w="2720"/>
            </w:tblGrid>
            <w:tr w:rsidR="0080176B" w14:paraId="4E1F70C5" w14:textId="77777777" w:rsidTr="0080176B">
              <w:tc>
                <w:tcPr>
                  <w:tcW w:w="4690" w:type="dxa"/>
                </w:tcPr>
                <w:p w14:paraId="5C8DBF1B" w14:textId="487EE761" w:rsidR="0080176B" w:rsidRDefault="0080176B" w:rsidP="004F1BB2">
                  <w:pPr>
                    <w:rPr>
                      <w:rFonts w:cstheme="minorHAnsi"/>
                    </w:rPr>
                  </w:pPr>
                  <w:r>
                    <w:rPr>
                      <w:rFonts w:cstheme="minorHAnsi"/>
                    </w:rPr>
                    <w:t>Payee</w:t>
                  </w:r>
                </w:p>
              </w:tc>
              <w:tc>
                <w:tcPr>
                  <w:tcW w:w="1556" w:type="dxa"/>
                </w:tcPr>
                <w:p w14:paraId="44E96040" w14:textId="528DCB6F" w:rsidR="0080176B" w:rsidRDefault="0080176B" w:rsidP="004F1BB2">
                  <w:pPr>
                    <w:rPr>
                      <w:rFonts w:cstheme="minorHAnsi"/>
                    </w:rPr>
                  </w:pPr>
                  <w:r>
                    <w:rPr>
                      <w:rFonts w:cstheme="minorHAnsi"/>
                    </w:rPr>
                    <w:t>Amount</w:t>
                  </w:r>
                </w:p>
              </w:tc>
              <w:tc>
                <w:tcPr>
                  <w:tcW w:w="3123" w:type="dxa"/>
                </w:tcPr>
                <w:p w14:paraId="481E513D" w14:textId="49B571A6" w:rsidR="0080176B" w:rsidRDefault="0080176B" w:rsidP="004F1BB2">
                  <w:pPr>
                    <w:rPr>
                      <w:rFonts w:cstheme="minorHAnsi"/>
                    </w:rPr>
                  </w:pPr>
                  <w:r>
                    <w:rPr>
                      <w:rFonts w:cstheme="minorHAnsi"/>
                    </w:rPr>
                    <w:t>Statute power</w:t>
                  </w:r>
                </w:p>
              </w:tc>
            </w:tr>
            <w:tr w:rsidR="0080176B" w14:paraId="6A68711C" w14:textId="77777777" w:rsidTr="0080176B">
              <w:tc>
                <w:tcPr>
                  <w:tcW w:w="4690" w:type="dxa"/>
                </w:tcPr>
                <w:p w14:paraId="273606B7" w14:textId="72C7B73F" w:rsidR="0080176B" w:rsidRDefault="0080176B" w:rsidP="004F1BB2">
                  <w:pPr>
                    <w:rPr>
                      <w:rFonts w:cstheme="minorHAnsi"/>
                    </w:rPr>
                  </w:pPr>
                  <w:r>
                    <w:rPr>
                      <w:rFonts w:cstheme="minorHAnsi"/>
                    </w:rPr>
                    <w:t>West Suffolk Council – Cllr Chester’s locality budget for village questionnaire</w:t>
                  </w:r>
                </w:p>
              </w:tc>
              <w:tc>
                <w:tcPr>
                  <w:tcW w:w="1556" w:type="dxa"/>
                </w:tcPr>
                <w:p w14:paraId="60B9022B" w14:textId="77777777" w:rsidR="0080176B" w:rsidRDefault="0080176B" w:rsidP="004F1BB2">
                  <w:pPr>
                    <w:rPr>
                      <w:rFonts w:cstheme="minorHAnsi"/>
                    </w:rPr>
                  </w:pPr>
                </w:p>
                <w:p w14:paraId="5EAC6974" w14:textId="318B635E" w:rsidR="0080176B" w:rsidRDefault="0080176B" w:rsidP="004F1BB2">
                  <w:pPr>
                    <w:rPr>
                      <w:rFonts w:cstheme="minorHAnsi"/>
                    </w:rPr>
                  </w:pPr>
                  <w:r>
                    <w:rPr>
                      <w:rFonts w:cstheme="minorHAnsi"/>
                    </w:rPr>
                    <w:t>£350</w:t>
                  </w:r>
                </w:p>
              </w:tc>
              <w:tc>
                <w:tcPr>
                  <w:tcW w:w="3123" w:type="dxa"/>
                </w:tcPr>
                <w:p w14:paraId="1DAFD896" w14:textId="77777777" w:rsidR="0080176B" w:rsidRDefault="0080176B" w:rsidP="004F1BB2">
                  <w:pPr>
                    <w:rPr>
                      <w:rFonts w:cstheme="minorHAnsi"/>
                    </w:rPr>
                  </w:pPr>
                </w:p>
                <w:p w14:paraId="17567237" w14:textId="2DE66F93" w:rsidR="0080176B" w:rsidRDefault="0080176B" w:rsidP="004F1BB2">
                  <w:pPr>
                    <w:rPr>
                      <w:rFonts w:cstheme="minorHAnsi"/>
                    </w:rPr>
                  </w:pPr>
                  <w:r>
                    <w:rPr>
                      <w:rFonts w:cstheme="minorHAnsi"/>
                    </w:rPr>
                    <w:t>s111 LGA 1972</w:t>
                  </w:r>
                </w:p>
              </w:tc>
            </w:tr>
          </w:tbl>
          <w:p w14:paraId="22E879EC" w14:textId="0AB2F99B" w:rsidR="0080176B" w:rsidRPr="004F1BB2" w:rsidRDefault="0080176B" w:rsidP="004F1BB2">
            <w:pPr>
              <w:rPr>
                <w:rFonts w:cstheme="minorHAnsi"/>
              </w:rPr>
            </w:pPr>
          </w:p>
        </w:tc>
        <w:tc>
          <w:tcPr>
            <w:tcW w:w="963" w:type="dxa"/>
          </w:tcPr>
          <w:p w14:paraId="32F5B34D" w14:textId="77777777" w:rsidR="0080176B" w:rsidRPr="00697919" w:rsidRDefault="0080176B" w:rsidP="00AB791B">
            <w:pPr>
              <w:rPr>
                <w:rFonts w:cstheme="minorHAnsi"/>
                <w:color w:val="FF0000"/>
              </w:rPr>
            </w:pPr>
          </w:p>
        </w:tc>
      </w:tr>
      <w:tr w:rsidR="0080176B" w:rsidRPr="006731EF" w14:paraId="18174B38" w14:textId="16EC706F" w:rsidTr="0080176B">
        <w:tc>
          <w:tcPr>
            <w:tcW w:w="567" w:type="dxa"/>
          </w:tcPr>
          <w:p w14:paraId="3875DE0C" w14:textId="0B01B3DF" w:rsidR="0080176B" w:rsidRPr="006731EF" w:rsidRDefault="0080176B" w:rsidP="005C122F">
            <w:pPr>
              <w:rPr>
                <w:rFonts w:cstheme="minorHAnsi"/>
              </w:rPr>
            </w:pPr>
            <w:r>
              <w:rPr>
                <w:rFonts w:cstheme="minorHAnsi"/>
              </w:rPr>
              <w:t>10</w:t>
            </w:r>
          </w:p>
        </w:tc>
        <w:tc>
          <w:tcPr>
            <w:tcW w:w="8505" w:type="dxa"/>
          </w:tcPr>
          <w:p w14:paraId="1CD4503F" w14:textId="2524B661" w:rsidR="0080176B" w:rsidRPr="00736F60" w:rsidRDefault="0080176B" w:rsidP="00736F60">
            <w:pPr>
              <w:rPr>
                <w:rFonts w:cstheme="minorHAnsi"/>
              </w:rPr>
            </w:pPr>
            <w:r w:rsidRPr="00736F60">
              <w:rPr>
                <w:rFonts w:cstheme="minorHAnsi"/>
              </w:rPr>
              <w:t>Emergency and Resilience Plan discussion</w:t>
            </w:r>
            <w:r w:rsidR="00C93029">
              <w:rPr>
                <w:rFonts w:cstheme="minorHAnsi"/>
              </w:rPr>
              <w:t xml:space="preserve">. </w:t>
            </w:r>
            <w:r w:rsidRPr="00736F60">
              <w:rPr>
                <w:rFonts w:cstheme="minorHAnsi"/>
              </w:rPr>
              <w:t xml:space="preserve"> </w:t>
            </w:r>
            <w:r w:rsidR="00C93029">
              <w:rPr>
                <w:rFonts w:cstheme="minorHAnsi"/>
              </w:rPr>
              <w:t xml:space="preserve">A lively discussion ensued. Clerk can now complete the plan further. The Council thought a Public Meeting to tie in with the Annual Meeting in May should be organised (to include refreshments) so that parishioners know the plan in case of an emergency and can be made more resilient if an emergency should occur. Also, what happens about pets? Clerk to ask SCC planning team how the parishioners would </w:t>
            </w:r>
            <w:r w:rsidR="00C0243E">
              <w:rPr>
                <w:rFonts w:cstheme="minorHAnsi"/>
              </w:rPr>
              <w:t>k</w:t>
            </w:r>
            <w:r w:rsidR="00C93029">
              <w:rPr>
                <w:rFonts w:cstheme="minorHAnsi"/>
              </w:rPr>
              <w:t>now there was an emergency and how will they be contacted. Clerk to email.</w:t>
            </w:r>
          </w:p>
        </w:tc>
        <w:tc>
          <w:tcPr>
            <w:tcW w:w="963" w:type="dxa"/>
          </w:tcPr>
          <w:p w14:paraId="10CA7668" w14:textId="77777777" w:rsidR="0080176B" w:rsidRDefault="0080176B" w:rsidP="00736F60">
            <w:pPr>
              <w:rPr>
                <w:rFonts w:cstheme="minorHAnsi"/>
                <w:color w:val="FF0000"/>
              </w:rPr>
            </w:pPr>
          </w:p>
          <w:p w14:paraId="59FFD85F" w14:textId="77777777" w:rsidR="00C93029" w:rsidRDefault="00C93029" w:rsidP="00736F60">
            <w:pPr>
              <w:rPr>
                <w:rFonts w:cstheme="minorHAnsi"/>
                <w:color w:val="FF0000"/>
              </w:rPr>
            </w:pPr>
          </w:p>
          <w:p w14:paraId="2E349CDE" w14:textId="77777777" w:rsidR="00C93029" w:rsidRDefault="00C93029" w:rsidP="00736F60">
            <w:pPr>
              <w:rPr>
                <w:rFonts w:cstheme="minorHAnsi"/>
                <w:color w:val="FF0000"/>
              </w:rPr>
            </w:pPr>
          </w:p>
          <w:p w14:paraId="546A7F1E" w14:textId="77777777" w:rsidR="00C93029" w:rsidRDefault="00C93029" w:rsidP="00736F60">
            <w:pPr>
              <w:rPr>
                <w:rFonts w:cstheme="minorHAnsi"/>
                <w:color w:val="FF0000"/>
              </w:rPr>
            </w:pPr>
          </w:p>
          <w:p w14:paraId="2DACFEE6" w14:textId="77777777" w:rsidR="00C93029" w:rsidRDefault="00C93029" w:rsidP="00736F60">
            <w:pPr>
              <w:rPr>
                <w:rFonts w:cstheme="minorHAnsi"/>
                <w:color w:val="FF0000"/>
              </w:rPr>
            </w:pPr>
          </w:p>
          <w:p w14:paraId="07A2158A" w14:textId="5F8B461B" w:rsidR="00C93029" w:rsidRPr="009C25B0" w:rsidRDefault="00C93029" w:rsidP="00736F60">
            <w:pPr>
              <w:rPr>
                <w:rFonts w:cstheme="minorHAnsi"/>
                <w:color w:val="FF0000"/>
              </w:rPr>
            </w:pPr>
            <w:r>
              <w:rPr>
                <w:rFonts w:cstheme="minorHAnsi"/>
                <w:color w:val="FF0000"/>
              </w:rPr>
              <w:t>Clerk</w:t>
            </w:r>
          </w:p>
        </w:tc>
      </w:tr>
      <w:tr w:rsidR="0080176B" w:rsidRPr="006731EF" w14:paraId="3919F510" w14:textId="7020FFFC" w:rsidTr="0080176B">
        <w:tc>
          <w:tcPr>
            <w:tcW w:w="567" w:type="dxa"/>
          </w:tcPr>
          <w:p w14:paraId="1C7333DD" w14:textId="7C3DE47E" w:rsidR="0080176B" w:rsidRDefault="0080176B" w:rsidP="005C122F">
            <w:pPr>
              <w:rPr>
                <w:rFonts w:cstheme="minorHAnsi"/>
              </w:rPr>
            </w:pPr>
            <w:r>
              <w:rPr>
                <w:rFonts w:cstheme="minorHAnsi"/>
              </w:rPr>
              <w:t>11</w:t>
            </w:r>
          </w:p>
        </w:tc>
        <w:tc>
          <w:tcPr>
            <w:tcW w:w="8505" w:type="dxa"/>
          </w:tcPr>
          <w:p w14:paraId="0A99608F" w14:textId="24C1C0E5" w:rsidR="0080176B" w:rsidRPr="00736F60" w:rsidRDefault="0080176B" w:rsidP="00736F60">
            <w:pPr>
              <w:rPr>
                <w:rFonts w:cstheme="minorHAnsi"/>
              </w:rPr>
            </w:pPr>
            <w:r>
              <w:rPr>
                <w:rFonts w:cstheme="minorHAnsi"/>
              </w:rPr>
              <w:t>Wild life Friendly Chedburgh – new team</w:t>
            </w:r>
            <w:r w:rsidR="00C93029">
              <w:rPr>
                <w:rFonts w:cstheme="minorHAnsi"/>
              </w:rPr>
              <w:t>. Previously discussed at Item 7:2</w:t>
            </w:r>
          </w:p>
        </w:tc>
        <w:tc>
          <w:tcPr>
            <w:tcW w:w="963" w:type="dxa"/>
          </w:tcPr>
          <w:p w14:paraId="3D0950DF" w14:textId="77777777" w:rsidR="0080176B" w:rsidRPr="009C25B0" w:rsidRDefault="0080176B" w:rsidP="00736F60">
            <w:pPr>
              <w:rPr>
                <w:rFonts w:cstheme="minorHAnsi"/>
                <w:color w:val="FF0000"/>
              </w:rPr>
            </w:pPr>
          </w:p>
        </w:tc>
      </w:tr>
      <w:tr w:rsidR="0080176B" w:rsidRPr="006731EF" w14:paraId="217935DD" w14:textId="29704B43" w:rsidTr="0080176B">
        <w:tc>
          <w:tcPr>
            <w:tcW w:w="567" w:type="dxa"/>
          </w:tcPr>
          <w:p w14:paraId="06798D39" w14:textId="207344D0" w:rsidR="0080176B" w:rsidRDefault="0080176B" w:rsidP="005C122F">
            <w:pPr>
              <w:rPr>
                <w:rFonts w:cstheme="minorHAnsi"/>
              </w:rPr>
            </w:pPr>
            <w:r>
              <w:rPr>
                <w:rFonts w:cstheme="minorHAnsi"/>
              </w:rPr>
              <w:t>12</w:t>
            </w:r>
          </w:p>
        </w:tc>
        <w:tc>
          <w:tcPr>
            <w:tcW w:w="8505" w:type="dxa"/>
          </w:tcPr>
          <w:p w14:paraId="2AFEB875" w14:textId="77777777" w:rsidR="0080176B" w:rsidRDefault="0080176B" w:rsidP="00AB791B">
            <w:pPr>
              <w:rPr>
                <w:rFonts w:cstheme="minorHAnsi"/>
              </w:rPr>
            </w:pPr>
            <w:r w:rsidRPr="006731EF">
              <w:rPr>
                <w:rFonts w:cstheme="minorHAnsi"/>
              </w:rPr>
              <w:t>Items for next Agenda</w:t>
            </w:r>
            <w:r>
              <w:rPr>
                <w:rFonts w:cstheme="minorHAnsi"/>
              </w:rPr>
              <w:t>:</w:t>
            </w:r>
          </w:p>
          <w:p w14:paraId="5CC50AC8" w14:textId="77777777" w:rsidR="0080176B" w:rsidRDefault="0080176B" w:rsidP="00516527">
            <w:pPr>
              <w:pStyle w:val="ListParagraph"/>
              <w:numPr>
                <w:ilvl w:val="0"/>
                <w:numId w:val="56"/>
              </w:numPr>
              <w:rPr>
                <w:rFonts w:cstheme="minorHAnsi"/>
              </w:rPr>
            </w:pPr>
            <w:r>
              <w:rPr>
                <w:rFonts w:cstheme="minorHAnsi"/>
              </w:rPr>
              <w:t>Decisions following results from questionnaire</w:t>
            </w:r>
          </w:p>
          <w:p w14:paraId="064B8F80" w14:textId="03475C92" w:rsidR="00432B6D" w:rsidRDefault="00432B6D" w:rsidP="00516527">
            <w:pPr>
              <w:pStyle w:val="ListParagraph"/>
              <w:numPr>
                <w:ilvl w:val="0"/>
                <w:numId w:val="56"/>
              </w:numPr>
              <w:rPr>
                <w:rFonts w:cstheme="minorHAnsi"/>
              </w:rPr>
            </w:pPr>
            <w:r>
              <w:rPr>
                <w:rFonts w:cstheme="minorHAnsi"/>
              </w:rPr>
              <w:t>Youth Council</w:t>
            </w:r>
          </w:p>
          <w:p w14:paraId="7EA4393C" w14:textId="77777777" w:rsidR="00432B6D" w:rsidRDefault="00432B6D" w:rsidP="00516527">
            <w:pPr>
              <w:pStyle w:val="ListParagraph"/>
              <w:numPr>
                <w:ilvl w:val="0"/>
                <w:numId w:val="56"/>
              </w:numPr>
              <w:rPr>
                <w:rFonts w:cstheme="minorHAnsi"/>
              </w:rPr>
            </w:pPr>
            <w:r>
              <w:rPr>
                <w:rFonts w:cstheme="minorHAnsi"/>
              </w:rPr>
              <w:t>Quiet Lane initiative</w:t>
            </w:r>
          </w:p>
          <w:p w14:paraId="22913C52" w14:textId="77777777" w:rsidR="00432B6D" w:rsidRDefault="00432B6D" w:rsidP="00516527">
            <w:pPr>
              <w:pStyle w:val="ListParagraph"/>
              <w:numPr>
                <w:ilvl w:val="0"/>
                <w:numId w:val="56"/>
              </w:numPr>
              <w:rPr>
                <w:rFonts w:cstheme="minorHAnsi"/>
              </w:rPr>
            </w:pPr>
            <w:r>
              <w:rPr>
                <w:rFonts w:cstheme="minorHAnsi"/>
              </w:rPr>
              <w:t>Remedial work to play area</w:t>
            </w:r>
          </w:p>
          <w:p w14:paraId="002B8AD1" w14:textId="1C6DD7A1" w:rsidR="00432B6D" w:rsidRPr="00516527" w:rsidRDefault="00432B6D" w:rsidP="00516527">
            <w:pPr>
              <w:pStyle w:val="ListParagraph"/>
              <w:numPr>
                <w:ilvl w:val="0"/>
                <w:numId w:val="56"/>
              </w:numPr>
              <w:rPr>
                <w:rFonts w:cstheme="minorHAnsi"/>
              </w:rPr>
            </w:pPr>
            <w:r>
              <w:rPr>
                <w:rFonts w:cstheme="minorHAnsi"/>
              </w:rPr>
              <w:t xml:space="preserve">Neighbourhood Plan </w:t>
            </w:r>
            <w:r w:rsidR="00C93029">
              <w:rPr>
                <w:rFonts w:cstheme="minorHAnsi"/>
              </w:rPr>
              <w:t>consultation</w:t>
            </w:r>
          </w:p>
        </w:tc>
        <w:tc>
          <w:tcPr>
            <w:tcW w:w="963" w:type="dxa"/>
          </w:tcPr>
          <w:p w14:paraId="5404116C" w14:textId="77777777" w:rsidR="0080176B" w:rsidRPr="009C25B0" w:rsidRDefault="0080176B" w:rsidP="00AB791B">
            <w:pPr>
              <w:rPr>
                <w:rFonts w:cstheme="minorHAnsi"/>
                <w:color w:val="FF0000"/>
              </w:rPr>
            </w:pPr>
          </w:p>
        </w:tc>
      </w:tr>
      <w:tr w:rsidR="0080176B" w:rsidRPr="006731EF" w14:paraId="2B577191" w14:textId="3B1D2C09" w:rsidTr="0080176B">
        <w:tc>
          <w:tcPr>
            <w:tcW w:w="567" w:type="dxa"/>
          </w:tcPr>
          <w:p w14:paraId="621C7742" w14:textId="4FC67608" w:rsidR="0080176B" w:rsidRPr="006731EF" w:rsidRDefault="0080176B" w:rsidP="005C122F">
            <w:pPr>
              <w:rPr>
                <w:rFonts w:cstheme="minorHAnsi"/>
              </w:rPr>
            </w:pPr>
            <w:r>
              <w:rPr>
                <w:rFonts w:cstheme="minorHAnsi"/>
              </w:rPr>
              <w:t>13</w:t>
            </w:r>
          </w:p>
        </w:tc>
        <w:tc>
          <w:tcPr>
            <w:tcW w:w="8505" w:type="dxa"/>
          </w:tcPr>
          <w:p w14:paraId="06F5DC28" w14:textId="0D58243D" w:rsidR="0080176B" w:rsidRDefault="0080176B" w:rsidP="00AB791B">
            <w:pPr>
              <w:rPr>
                <w:rFonts w:cstheme="minorHAnsi"/>
              </w:rPr>
            </w:pPr>
            <w:r w:rsidRPr="006731EF">
              <w:rPr>
                <w:rFonts w:cstheme="minorHAnsi"/>
              </w:rPr>
              <w:t xml:space="preserve">Date of next meeting    Monday </w:t>
            </w:r>
            <w:r>
              <w:rPr>
                <w:rFonts w:cstheme="minorHAnsi"/>
              </w:rPr>
              <w:t>November 11</w:t>
            </w:r>
            <w:r w:rsidRPr="00DF3063">
              <w:rPr>
                <w:rFonts w:cstheme="minorHAnsi"/>
                <w:vertAlign w:val="superscript"/>
              </w:rPr>
              <w:t>th</w:t>
            </w:r>
            <w:r>
              <w:rPr>
                <w:rFonts w:cstheme="minorHAnsi"/>
              </w:rPr>
              <w:t xml:space="preserve"> </w:t>
            </w:r>
            <w:r w:rsidRPr="006731EF">
              <w:rPr>
                <w:rFonts w:cstheme="minorHAnsi"/>
              </w:rPr>
              <w:t>2024 at 7.30pm</w:t>
            </w:r>
            <w:r>
              <w:rPr>
                <w:rFonts w:cstheme="minorHAnsi"/>
              </w:rPr>
              <w:t xml:space="preserve"> (Budget meeting)</w:t>
            </w:r>
          </w:p>
          <w:p w14:paraId="7918112A" w14:textId="154CA966" w:rsidR="0080176B" w:rsidRPr="006731EF" w:rsidRDefault="0080176B" w:rsidP="00AB791B">
            <w:pPr>
              <w:rPr>
                <w:rFonts w:cstheme="minorHAnsi"/>
              </w:rPr>
            </w:pPr>
            <w:r>
              <w:rPr>
                <w:rFonts w:cstheme="minorHAnsi"/>
              </w:rPr>
              <w:t xml:space="preserve">                                          Monday December 2</w:t>
            </w:r>
            <w:r w:rsidRPr="00DF3063">
              <w:rPr>
                <w:rFonts w:cstheme="minorHAnsi"/>
                <w:vertAlign w:val="superscript"/>
              </w:rPr>
              <w:t>nd</w:t>
            </w:r>
            <w:r>
              <w:rPr>
                <w:rFonts w:cstheme="minorHAnsi"/>
              </w:rPr>
              <w:t xml:space="preserve"> 2024 – Open meeting</w:t>
            </w:r>
          </w:p>
        </w:tc>
        <w:tc>
          <w:tcPr>
            <w:tcW w:w="963" w:type="dxa"/>
          </w:tcPr>
          <w:p w14:paraId="692F19E7" w14:textId="77777777" w:rsidR="0080176B" w:rsidRPr="009C25B0" w:rsidRDefault="0080176B" w:rsidP="00AB791B">
            <w:pPr>
              <w:rPr>
                <w:rFonts w:cstheme="minorHAnsi"/>
                <w:color w:val="FF0000"/>
              </w:rPr>
            </w:pPr>
          </w:p>
        </w:tc>
      </w:tr>
    </w:tbl>
    <w:p w14:paraId="4D2C17A2" w14:textId="77777777" w:rsidR="00C93BE0" w:rsidRPr="006731EF" w:rsidRDefault="00C93BE0" w:rsidP="005C122F">
      <w:pPr>
        <w:rPr>
          <w:rFonts w:cstheme="minorHAnsi"/>
        </w:rPr>
      </w:pPr>
    </w:p>
    <w:p w14:paraId="495037B6" w14:textId="0CD5B5D8" w:rsidR="00C93BE0" w:rsidRPr="006731EF" w:rsidRDefault="00C93BE0" w:rsidP="005C122F">
      <w:pPr>
        <w:rPr>
          <w:rFonts w:cstheme="minorHAnsi"/>
        </w:rPr>
      </w:pPr>
      <w:r w:rsidRPr="006731EF">
        <w:rPr>
          <w:rFonts w:cstheme="minorHAnsi"/>
        </w:rPr>
        <w:t>Meeting ended at:</w:t>
      </w:r>
      <w:r w:rsidR="00C0243E">
        <w:rPr>
          <w:rFonts w:cstheme="minorHAnsi"/>
        </w:rPr>
        <w:t xml:space="preserve"> 21.18 hours</w:t>
      </w:r>
    </w:p>
    <w:sectPr w:rsidR="00C93BE0" w:rsidRPr="006731EF" w:rsidSect="0037630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7B0A1" w14:textId="77777777" w:rsidR="00E80CB7" w:rsidRDefault="00E80CB7" w:rsidP="008178A9">
      <w:pPr>
        <w:spacing w:after="0" w:line="240" w:lineRule="auto"/>
      </w:pPr>
      <w:r>
        <w:separator/>
      </w:r>
    </w:p>
  </w:endnote>
  <w:endnote w:type="continuationSeparator" w:id="0">
    <w:p w14:paraId="5B8028F3" w14:textId="77777777" w:rsidR="00E80CB7" w:rsidRDefault="00E80CB7"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BE9A6" w14:textId="77777777" w:rsidR="00E80CB7" w:rsidRDefault="00E80CB7" w:rsidP="008178A9">
      <w:pPr>
        <w:spacing w:after="0" w:line="240" w:lineRule="auto"/>
      </w:pPr>
      <w:r>
        <w:separator/>
      </w:r>
    </w:p>
  </w:footnote>
  <w:footnote w:type="continuationSeparator" w:id="0">
    <w:p w14:paraId="10F37C83" w14:textId="77777777" w:rsidR="00E80CB7" w:rsidRDefault="00E80CB7"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1A5"/>
    <w:multiLevelType w:val="hybridMultilevel"/>
    <w:tmpl w:val="63FC21D2"/>
    <w:lvl w:ilvl="0" w:tplc="ED5A4318">
      <w:start w:val="1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20C5C"/>
    <w:multiLevelType w:val="hybridMultilevel"/>
    <w:tmpl w:val="51BAE2F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4AB3B3E"/>
    <w:multiLevelType w:val="hybridMultilevel"/>
    <w:tmpl w:val="5A42FFF2"/>
    <w:lvl w:ilvl="0" w:tplc="0D0E1C76">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F460CC"/>
    <w:multiLevelType w:val="hybridMultilevel"/>
    <w:tmpl w:val="296A3634"/>
    <w:lvl w:ilvl="0" w:tplc="9D84375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3E6A1A"/>
    <w:multiLevelType w:val="hybridMultilevel"/>
    <w:tmpl w:val="06FAFD14"/>
    <w:lvl w:ilvl="0" w:tplc="8806C83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50735"/>
    <w:multiLevelType w:val="hybridMultilevel"/>
    <w:tmpl w:val="D11817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5C31247"/>
    <w:multiLevelType w:val="hybridMultilevel"/>
    <w:tmpl w:val="EC0874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8F2AA2"/>
    <w:multiLevelType w:val="hybridMultilevel"/>
    <w:tmpl w:val="F27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A6316A"/>
    <w:multiLevelType w:val="hybridMultilevel"/>
    <w:tmpl w:val="56322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490C57"/>
    <w:multiLevelType w:val="hybridMultilevel"/>
    <w:tmpl w:val="F3861E16"/>
    <w:lvl w:ilvl="0" w:tplc="34004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38E1DA3"/>
    <w:multiLevelType w:val="hybridMultilevel"/>
    <w:tmpl w:val="3CFE56B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C33221"/>
    <w:multiLevelType w:val="hybridMultilevel"/>
    <w:tmpl w:val="D09ED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4809F9"/>
    <w:multiLevelType w:val="hybridMultilevel"/>
    <w:tmpl w:val="234C7A5E"/>
    <w:lvl w:ilvl="0" w:tplc="F38251CA">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3AE931DB"/>
    <w:multiLevelType w:val="hybridMultilevel"/>
    <w:tmpl w:val="E88E1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CA40F1"/>
    <w:multiLevelType w:val="hybridMultilevel"/>
    <w:tmpl w:val="633EC05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3A71CC2"/>
    <w:multiLevelType w:val="hybridMultilevel"/>
    <w:tmpl w:val="6E345DB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2C382D"/>
    <w:multiLevelType w:val="hybridMultilevel"/>
    <w:tmpl w:val="8FB46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8897AA4"/>
    <w:multiLevelType w:val="hybridMultilevel"/>
    <w:tmpl w:val="7DEA15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0FC14DE"/>
    <w:multiLevelType w:val="hybridMultilevel"/>
    <w:tmpl w:val="92C4D256"/>
    <w:lvl w:ilvl="0" w:tplc="C9E60F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5915902"/>
    <w:multiLevelType w:val="hybridMultilevel"/>
    <w:tmpl w:val="DBE697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642651A"/>
    <w:multiLevelType w:val="hybridMultilevel"/>
    <w:tmpl w:val="968E6E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81A17C4"/>
    <w:multiLevelType w:val="hybridMultilevel"/>
    <w:tmpl w:val="A522840E"/>
    <w:lvl w:ilvl="0" w:tplc="948C249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C41315"/>
    <w:multiLevelType w:val="hybridMultilevel"/>
    <w:tmpl w:val="8FEAAE60"/>
    <w:lvl w:ilvl="0" w:tplc="002854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0" w15:restartNumberingAfterBreak="0">
    <w:nsid w:val="79080A38"/>
    <w:multiLevelType w:val="hybridMultilevel"/>
    <w:tmpl w:val="9912C1DA"/>
    <w:lvl w:ilvl="0" w:tplc="D9F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9255D0B"/>
    <w:multiLevelType w:val="hybridMultilevel"/>
    <w:tmpl w:val="C110F4FA"/>
    <w:lvl w:ilvl="0" w:tplc="8A323FC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99B7705"/>
    <w:multiLevelType w:val="hybridMultilevel"/>
    <w:tmpl w:val="7DEA15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9C3460"/>
    <w:multiLevelType w:val="hybridMultilevel"/>
    <w:tmpl w:val="12D82510"/>
    <w:lvl w:ilvl="0" w:tplc="3D8452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CF22F86"/>
    <w:multiLevelType w:val="hybridMultilevel"/>
    <w:tmpl w:val="90DA8098"/>
    <w:lvl w:ilvl="0" w:tplc="687E421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9"/>
  </w:num>
  <w:num w:numId="2" w16cid:durableId="1513563999">
    <w:abstractNumId w:val="17"/>
  </w:num>
  <w:num w:numId="3" w16cid:durableId="632441981">
    <w:abstractNumId w:val="23"/>
  </w:num>
  <w:num w:numId="4" w16cid:durableId="1493334434">
    <w:abstractNumId w:val="45"/>
  </w:num>
  <w:num w:numId="5" w16cid:durableId="355666981">
    <w:abstractNumId w:val="38"/>
  </w:num>
  <w:num w:numId="6" w16cid:durableId="864828462">
    <w:abstractNumId w:val="4"/>
  </w:num>
  <w:num w:numId="7" w16cid:durableId="1390690347">
    <w:abstractNumId w:val="46"/>
  </w:num>
  <w:num w:numId="8" w16cid:durableId="1370835890">
    <w:abstractNumId w:val="41"/>
  </w:num>
  <w:num w:numId="9" w16cid:durableId="630526172">
    <w:abstractNumId w:val="32"/>
  </w:num>
  <w:num w:numId="10" w16cid:durableId="431777691">
    <w:abstractNumId w:val="40"/>
  </w:num>
  <w:num w:numId="11" w16cid:durableId="55663445">
    <w:abstractNumId w:val="55"/>
  </w:num>
  <w:num w:numId="12" w16cid:durableId="961497148">
    <w:abstractNumId w:val="44"/>
  </w:num>
  <w:num w:numId="13" w16cid:durableId="1387098140">
    <w:abstractNumId w:val="48"/>
  </w:num>
  <w:num w:numId="14" w16cid:durableId="1685472668">
    <w:abstractNumId w:val="47"/>
  </w:num>
  <w:num w:numId="15" w16cid:durableId="2109618434">
    <w:abstractNumId w:val="34"/>
  </w:num>
  <w:num w:numId="16" w16cid:durableId="527908211">
    <w:abstractNumId w:val="54"/>
  </w:num>
  <w:num w:numId="17" w16cid:durableId="1613169482">
    <w:abstractNumId w:val="49"/>
  </w:num>
  <w:num w:numId="18" w16cid:durableId="476335500">
    <w:abstractNumId w:val="58"/>
  </w:num>
  <w:num w:numId="19" w16cid:durableId="385877583">
    <w:abstractNumId w:val="42"/>
  </w:num>
  <w:num w:numId="20" w16cid:durableId="246617581">
    <w:abstractNumId w:val="18"/>
  </w:num>
  <w:num w:numId="21" w16cid:durableId="1354263919">
    <w:abstractNumId w:val="56"/>
  </w:num>
  <w:num w:numId="22" w16cid:durableId="1793090967">
    <w:abstractNumId w:val="24"/>
  </w:num>
  <w:num w:numId="23" w16cid:durableId="944071981">
    <w:abstractNumId w:val="10"/>
  </w:num>
  <w:num w:numId="24" w16cid:durableId="218516616">
    <w:abstractNumId w:val="16"/>
  </w:num>
  <w:num w:numId="25" w16cid:durableId="1553148871">
    <w:abstractNumId w:val="8"/>
  </w:num>
  <w:num w:numId="26" w16cid:durableId="904335552">
    <w:abstractNumId w:val="1"/>
  </w:num>
  <w:num w:numId="27" w16cid:durableId="1206452417">
    <w:abstractNumId w:val="9"/>
  </w:num>
  <w:num w:numId="28" w16cid:durableId="697968381">
    <w:abstractNumId w:val="20"/>
  </w:num>
  <w:num w:numId="29" w16cid:durableId="1927807458">
    <w:abstractNumId w:val="22"/>
  </w:num>
  <w:num w:numId="30" w16cid:durableId="1091317134">
    <w:abstractNumId w:val="36"/>
  </w:num>
  <w:num w:numId="31" w16cid:durableId="2041204605">
    <w:abstractNumId w:val="11"/>
  </w:num>
  <w:num w:numId="32" w16cid:durableId="261256874">
    <w:abstractNumId w:val="15"/>
  </w:num>
  <w:num w:numId="33" w16cid:durableId="2066173569">
    <w:abstractNumId w:val="50"/>
  </w:num>
  <w:num w:numId="34" w16cid:durableId="1233272217">
    <w:abstractNumId w:val="51"/>
  </w:num>
  <w:num w:numId="35" w16cid:durableId="939341247">
    <w:abstractNumId w:val="21"/>
  </w:num>
  <w:num w:numId="36" w16cid:durableId="1428966381">
    <w:abstractNumId w:val="43"/>
  </w:num>
  <w:num w:numId="37" w16cid:durableId="1211530916">
    <w:abstractNumId w:val="33"/>
  </w:num>
  <w:num w:numId="38" w16cid:durableId="1454517436">
    <w:abstractNumId w:val="52"/>
  </w:num>
  <w:num w:numId="39" w16cid:durableId="1150748750">
    <w:abstractNumId w:val="31"/>
  </w:num>
  <w:num w:numId="40" w16cid:durableId="1700472752">
    <w:abstractNumId w:val="57"/>
  </w:num>
  <w:num w:numId="41" w16cid:durableId="558786348">
    <w:abstractNumId w:val="12"/>
  </w:num>
  <w:num w:numId="42" w16cid:durableId="1587422812">
    <w:abstractNumId w:val="39"/>
  </w:num>
  <w:num w:numId="43" w16cid:durableId="5791292">
    <w:abstractNumId w:val="0"/>
  </w:num>
  <w:num w:numId="44" w16cid:durableId="1829595559">
    <w:abstractNumId w:val="7"/>
  </w:num>
  <w:num w:numId="45" w16cid:durableId="1611282580">
    <w:abstractNumId w:val="30"/>
  </w:num>
  <w:num w:numId="46" w16cid:durableId="938367233">
    <w:abstractNumId w:val="37"/>
  </w:num>
  <w:num w:numId="47" w16cid:durableId="664207492">
    <w:abstractNumId w:val="3"/>
  </w:num>
  <w:num w:numId="48" w16cid:durableId="1372998601">
    <w:abstractNumId w:val="25"/>
  </w:num>
  <w:num w:numId="49" w16cid:durableId="442386084">
    <w:abstractNumId w:val="6"/>
  </w:num>
  <w:num w:numId="50" w16cid:durableId="1025862545">
    <w:abstractNumId w:val="13"/>
  </w:num>
  <w:num w:numId="51" w16cid:durableId="1241526969">
    <w:abstractNumId w:val="2"/>
  </w:num>
  <w:num w:numId="52" w16cid:durableId="1361010219">
    <w:abstractNumId w:val="28"/>
  </w:num>
  <w:num w:numId="53" w16cid:durableId="281228341">
    <w:abstractNumId w:val="29"/>
  </w:num>
  <w:num w:numId="54" w16cid:durableId="802770458">
    <w:abstractNumId w:val="27"/>
  </w:num>
  <w:num w:numId="55" w16cid:durableId="1765802629">
    <w:abstractNumId w:val="26"/>
  </w:num>
  <w:num w:numId="56" w16cid:durableId="884096091">
    <w:abstractNumId w:val="14"/>
  </w:num>
  <w:num w:numId="57" w16cid:durableId="1585531887">
    <w:abstractNumId w:val="35"/>
  </w:num>
  <w:num w:numId="58" w16cid:durableId="1332946350">
    <w:abstractNumId w:val="5"/>
  </w:num>
  <w:num w:numId="59" w16cid:durableId="135561679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04B70"/>
    <w:rsid w:val="000100E5"/>
    <w:rsid w:val="00012072"/>
    <w:rsid w:val="00012E6F"/>
    <w:rsid w:val="000168C9"/>
    <w:rsid w:val="00016A9F"/>
    <w:rsid w:val="00030E84"/>
    <w:rsid w:val="000363E6"/>
    <w:rsid w:val="00043A9D"/>
    <w:rsid w:val="00045188"/>
    <w:rsid w:val="00046D96"/>
    <w:rsid w:val="0005516D"/>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0624"/>
    <w:rsid w:val="000D4415"/>
    <w:rsid w:val="000F1054"/>
    <w:rsid w:val="000F1570"/>
    <w:rsid w:val="000F2D91"/>
    <w:rsid w:val="00100915"/>
    <w:rsid w:val="00113A4E"/>
    <w:rsid w:val="00114127"/>
    <w:rsid w:val="00115E1F"/>
    <w:rsid w:val="0012225C"/>
    <w:rsid w:val="00123C83"/>
    <w:rsid w:val="00126E75"/>
    <w:rsid w:val="0013005C"/>
    <w:rsid w:val="00132ADB"/>
    <w:rsid w:val="001341D4"/>
    <w:rsid w:val="00136454"/>
    <w:rsid w:val="001366FD"/>
    <w:rsid w:val="00136E2A"/>
    <w:rsid w:val="00140614"/>
    <w:rsid w:val="001450C1"/>
    <w:rsid w:val="00147777"/>
    <w:rsid w:val="001526B0"/>
    <w:rsid w:val="00152921"/>
    <w:rsid w:val="00152C6F"/>
    <w:rsid w:val="001606DB"/>
    <w:rsid w:val="00166B83"/>
    <w:rsid w:val="001679E0"/>
    <w:rsid w:val="00170295"/>
    <w:rsid w:val="00171B49"/>
    <w:rsid w:val="00173AE0"/>
    <w:rsid w:val="001741F5"/>
    <w:rsid w:val="00177F39"/>
    <w:rsid w:val="00186B3B"/>
    <w:rsid w:val="00190EE8"/>
    <w:rsid w:val="001910E0"/>
    <w:rsid w:val="00192627"/>
    <w:rsid w:val="00192732"/>
    <w:rsid w:val="001928D1"/>
    <w:rsid w:val="001A64D4"/>
    <w:rsid w:val="001A6829"/>
    <w:rsid w:val="001B61D7"/>
    <w:rsid w:val="001B6EEC"/>
    <w:rsid w:val="001C47B1"/>
    <w:rsid w:val="001C53FF"/>
    <w:rsid w:val="001C676C"/>
    <w:rsid w:val="001D18D1"/>
    <w:rsid w:val="001D1F54"/>
    <w:rsid w:val="001D37CE"/>
    <w:rsid w:val="001E2E8E"/>
    <w:rsid w:val="001E578F"/>
    <w:rsid w:val="001F0B5F"/>
    <w:rsid w:val="001F5D36"/>
    <w:rsid w:val="00205B50"/>
    <w:rsid w:val="00206761"/>
    <w:rsid w:val="00210EE6"/>
    <w:rsid w:val="00212092"/>
    <w:rsid w:val="002121E0"/>
    <w:rsid w:val="00221594"/>
    <w:rsid w:val="00221FCE"/>
    <w:rsid w:val="002325D8"/>
    <w:rsid w:val="00235ACF"/>
    <w:rsid w:val="0023745B"/>
    <w:rsid w:val="00237E70"/>
    <w:rsid w:val="002420D8"/>
    <w:rsid w:val="002462B7"/>
    <w:rsid w:val="002513ED"/>
    <w:rsid w:val="00254243"/>
    <w:rsid w:val="00260D52"/>
    <w:rsid w:val="00262708"/>
    <w:rsid w:val="0026356D"/>
    <w:rsid w:val="00273D2C"/>
    <w:rsid w:val="00276B00"/>
    <w:rsid w:val="002833FC"/>
    <w:rsid w:val="002873C2"/>
    <w:rsid w:val="00290679"/>
    <w:rsid w:val="002947DC"/>
    <w:rsid w:val="002A0D19"/>
    <w:rsid w:val="002A5DB5"/>
    <w:rsid w:val="002B1B78"/>
    <w:rsid w:val="002B24BD"/>
    <w:rsid w:val="002B38B4"/>
    <w:rsid w:val="002B4440"/>
    <w:rsid w:val="002B45E5"/>
    <w:rsid w:val="002B6C27"/>
    <w:rsid w:val="002C0D08"/>
    <w:rsid w:val="002C5BC4"/>
    <w:rsid w:val="002D3A4F"/>
    <w:rsid w:val="002D3B5C"/>
    <w:rsid w:val="002D66AE"/>
    <w:rsid w:val="002D72FA"/>
    <w:rsid w:val="002E4589"/>
    <w:rsid w:val="002F6498"/>
    <w:rsid w:val="00302619"/>
    <w:rsid w:val="00307A6D"/>
    <w:rsid w:val="00312D26"/>
    <w:rsid w:val="00316888"/>
    <w:rsid w:val="003171B3"/>
    <w:rsid w:val="003377F8"/>
    <w:rsid w:val="00341517"/>
    <w:rsid w:val="00346F22"/>
    <w:rsid w:val="0035386D"/>
    <w:rsid w:val="003575BF"/>
    <w:rsid w:val="00357BD9"/>
    <w:rsid w:val="00374EB1"/>
    <w:rsid w:val="00376304"/>
    <w:rsid w:val="003764E2"/>
    <w:rsid w:val="00383EE7"/>
    <w:rsid w:val="003843C0"/>
    <w:rsid w:val="003871FF"/>
    <w:rsid w:val="00387EAF"/>
    <w:rsid w:val="00394926"/>
    <w:rsid w:val="00395A8B"/>
    <w:rsid w:val="00397CDD"/>
    <w:rsid w:val="003A524B"/>
    <w:rsid w:val="003B1D78"/>
    <w:rsid w:val="003B33A4"/>
    <w:rsid w:val="003B3F4B"/>
    <w:rsid w:val="003B4F2B"/>
    <w:rsid w:val="003C07B5"/>
    <w:rsid w:val="003C142B"/>
    <w:rsid w:val="003C7642"/>
    <w:rsid w:val="003D1FD2"/>
    <w:rsid w:val="003D79A8"/>
    <w:rsid w:val="003E3029"/>
    <w:rsid w:val="003E5B89"/>
    <w:rsid w:val="003E7260"/>
    <w:rsid w:val="003F3839"/>
    <w:rsid w:val="003F6D93"/>
    <w:rsid w:val="004052D6"/>
    <w:rsid w:val="00420841"/>
    <w:rsid w:val="00420EB1"/>
    <w:rsid w:val="00427EF9"/>
    <w:rsid w:val="00432B6D"/>
    <w:rsid w:val="0043485B"/>
    <w:rsid w:val="0043602C"/>
    <w:rsid w:val="004372C2"/>
    <w:rsid w:val="00444259"/>
    <w:rsid w:val="00455C31"/>
    <w:rsid w:val="00455F24"/>
    <w:rsid w:val="00462672"/>
    <w:rsid w:val="00464DB9"/>
    <w:rsid w:val="004675E5"/>
    <w:rsid w:val="00471147"/>
    <w:rsid w:val="00472036"/>
    <w:rsid w:val="00486F4B"/>
    <w:rsid w:val="004871FD"/>
    <w:rsid w:val="004905DF"/>
    <w:rsid w:val="00491650"/>
    <w:rsid w:val="0049175E"/>
    <w:rsid w:val="004931CC"/>
    <w:rsid w:val="00495E9F"/>
    <w:rsid w:val="004960E4"/>
    <w:rsid w:val="004979BE"/>
    <w:rsid w:val="004A04F9"/>
    <w:rsid w:val="004A71F2"/>
    <w:rsid w:val="004B1C01"/>
    <w:rsid w:val="004B1EF8"/>
    <w:rsid w:val="004B5137"/>
    <w:rsid w:val="004D3F3E"/>
    <w:rsid w:val="004D7614"/>
    <w:rsid w:val="004E21B5"/>
    <w:rsid w:val="004E2D0A"/>
    <w:rsid w:val="004F1BB2"/>
    <w:rsid w:val="004F3296"/>
    <w:rsid w:val="004F5DA5"/>
    <w:rsid w:val="004F5DA9"/>
    <w:rsid w:val="00503E4D"/>
    <w:rsid w:val="00503FC4"/>
    <w:rsid w:val="00504DFE"/>
    <w:rsid w:val="005124BE"/>
    <w:rsid w:val="005149F7"/>
    <w:rsid w:val="00515EED"/>
    <w:rsid w:val="00516527"/>
    <w:rsid w:val="00524729"/>
    <w:rsid w:val="00534A61"/>
    <w:rsid w:val="00540F8B"/>
    <w:rsid w:val="00544DC0"/>
    <w:rsid w:val="00546DBF"/>
    <w:rsid w:val="00554724"/>
    <w:rsid w:val="00555FCA"/>
    <w:rsid w:val="00557ED6"/>
    <w:rsid w:val="00565510"/>
    <w:rsid w:val="005703DC"/>
    <w:rsid w:val="00573FC8"/>
    <w:rsid w:val="00584A10"/>
    <w:rsid w:val="005861B1"/>
    <w:rsid w:val="00590E73"/>
    <w:rsid w:val="005B1CBE"/>
    <w:rsid w:val="005B75B8"/>
    <w:rsid w:val="005C0B01"/>
    <w:rsid w:val="005C122F"/>
    <w:rsid w:val="005D0C76"/>
    <w:rsid w:val="005D2573"/>
    <w:rsid w:val="005D26E0"/>
    <w:rsid w:val="005D32FD"/>
    <w:rsid w:val="005E517C"/>
    <w:rsid w:val="005F2F1D"/>
    <w:rsid w:val="005F5E51"/>
    <w:rsid w:val="005F79F8"/>
    <w:rsid w:val="005F7ABF"/>
    <w:rsid w:val="006015CA"/>
    <w:rsid w:val="0060405C"/>
    <w:rsid w:val="00607411"/>
    <w:rsid w:val="00623411"/>
    <w:rsid w:val="00627BB5"/>
    <w:rsid w:val="00642D07"/>
    <w:rsid w:val="00644AD6"/>
    <w:rsid w:val="00652120"/>
    <w:rsid w:val="00656578"/>
    <w:rsid w:val="00662227"/>
    <w:rsid w:val="00662D89"/>
    <w:rsid w:val="0067219D"/>
    <w:rsid w:val="00672A00"/>
    <w:rsid w:val="00672E5A"/>
    <w:rsid w:val="006731EF"/>
    <w:rsid w:val="00673499"/>
    <w:rsid w:val="00673CFF"/>
    <w:rsid w:val="0067500F"/>
    <w:rsid w:val="00676EE2"/>
    <w:rsid w:val="00681D66"/>
    <w:rsid w:val="006834D9"/>
    <w:rsid w:val="00693925"/>
    <w:rsid w:val="00695759"/>
    <w:rsid w:val="0069609D"/>
    <w:rsid w:val="00696589"/>
    <w:rsid w:val="00697919"/>
    <w:rsid w:val="006A05ED"/>
    <w:rsid w:val="006A5C42"/>
    <w:rsid w:val="006B344A"/>
    <w:rsid w:val="006B495A"/>
    <w:rsid w:val="006B7188"/>
    <w:rsid w:val="006C1082"/>
    <w:rsid w:val="006C20A9"/>
    <w:rsid w:val="006C3324"/>
    <w:rsid w:val="006C65B6"/>
    <w:rsid w:val="006D39EA"/>
    <w:rsid w:val="006D7114"/>
    <w:rsid w:val="006E3473"/>
    <w:rsid w:val="006E5FB8"/>
    <w:rsid w:val="006E72D6"/>
    <w:rsid w:val="006F3F9A"/>
    <w:rsid w:val="0070210E"/>
    <w:rsid w:val="007027B3"/>
    <w:rsid w:val="00703354"/>
    <w:rsid w:val="00704385"/>
    <w:rsid w:val="007074E6"/>
    <w:rsid w:val="00712B79"/>
    <w:rsid w:val="007173B2"/>
    <w:rsid w:val="007261E0"/>
    <w:rsid w:val="00726379"/>
    <w:rsid w:val="00726717"/>
    <w:rsid w:val="0073185C"/>
    <w:rsid w:val="007349F0"/>
    <w:rsid w:val="007358F5"/>
    <w:rsid w:val="00736F60"/>
    <w:rsid w:val="00737BC9"/>
    <w:rsid w:val="00742255"/>
    <w:rsid w:val="00750F49"/>
    <w:rsid w:val="00754715"/>
    <w:rsid w:val="00760531"/>
    <w:rsid w:val="00763427"/>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D21B5"/>
    <w:rsid w:val="007D599F"/>
    <w:rsid w:val="007E241C"/>
    <w:rsid w:val="007E2D63"/>
    <w:rsid w:val="007E3CB5"/>
    <w:rsid w:val="007E51CE"/>
    <w:rsid w:val="007F5E18"/>
    <w:rsid w:val="0080176B"/>
    <w:rsid w:val="00810056"/>
    <w:rsid w:val="00810E3B"/>
    <w:rsid w:val="00812D20"/>
    <w:rsid w:val="00813736"/>
    <w:rsid w:val="00813AD8"/>
    <w:rsid w:val="00816E32"/>
    <w:rsid w:val="008178A9"/>
    <w:rsid w:val="0082247C"/>
    <w:rsid w:val="00830EF6"/>
    <w:rsid w:val="008324D4"/>
    <w:rsid w:val="008373F8"/>
    <w:rsid w:val="008423D3"/>
    <w:rsid w:val="00843FDF"/>
    <w:rsid w:val="00844605"/>
    <w:rsid w:val="008476E3"/>
    <w:rsid w:val="0085436B"/>
    <w:rsid w:val="00857187"/>
    <w:rsid w:val="00860F10"/>
    <w:rsid w:val="00862F46"/>
    <w:rsid w:val="00896824"/>
    <w:rsid w:val="008A007A"/>
    <w:rsid w:val="008A3762"/>
    <w:rsid w:val="008A40D0"/>
    <w:rsid w:val="008A5E39"/>
    <w:rsid w:val="008C17A9"/>
    <w:rsid w:val="008C6A31"/>
    <w:rsid w:val="008C7349"/>
    <w:rsid w:val="008D0896"/>
    <w:rsid w:val="008E0F27"/>
    <w:rsid w:val="008E2881"/>
    <w:rsid w:val="008E5F99"/>
    <w:rsid w:val="008E767E"/>
    <w:rsid w:val="008F24FF"/>
    <w:rsid w:val="008F446C"/>
    <w:rsid w:val="0090428B"/>
    <w:rsid w:val="0090483E"/>
    <w:rsid w:val="00905655"/>
    <w:rsid w:val="00907482"/>
    <w:rsid w:val="009131B6"/>
    <w:rsid w:val="009216FB"/>
    <w:rsid w:val="00923E09"/>
    <w:rsid w:val="00925B0B"/>
    <w:rsid w:val="009270DB"/>
    <w:rsid w:val="009276BE"/>
    <w:rsid w:val="00927E24"/>
    <w:rsid w:val="00927FC9"/>
    <w:rsid w:val="00935C16"/>
    <w:rsid w:val="00941A19"/>
    <w:rsid w:val="009422AF"/>
    <w:rsid w:val="00951A0E"/>
    <w:rsid w:val="0095686B"/>
    <w:rsid w:val="00957898"/>
    <w:rsid w:val="00962175"/>
    <w:rsid w:val="009636C3"/>
    <w:rsid w:val="009717B6"/>
    <w:rsid w:val="0097781F"/>
    <w:rsid w:val="00977E1A"/>
    <w:rsid w:val="00993875"/>
    <w:rsid w:val="00994C96"/>
    <w:rsid w:val="009A1C9A"/>
    <w:rsid w:val="009A1D93"/>
    <w:rsid w:val="009A2E14"/>
    <w:rsid w:val="009A5F70"/>
    <w:rsid w:val="009A6B9A"/>
    <w:rsid w:val="009B05A2"/>
    <w:rsid w:val="009B088F"/>
    <w:rsid w:val="009B5549"/>
    <w:rsid w:val="009B779D"/>
    <w:rsid w:val="009C25B0"/>
    <w:rsid w:val="009E04F6"/>
    <w:rsid w:val="009E2038"/>
    <w:rsid w:val="009E681B"/>
    <w:rsid w:val="009E6934"/>
    <w:rsid w:val="009F5E40"/>
    <w:rsid w:val="009F72BB"/>
    <w:rsid w:val="00A1085C"/>
    <w:rsid w:val="00A1129F"/>
    <w:rsid w:val="00A135DA"/>
    <w:rsid w:val="00A27671"/>
    <w:rsid w:val="00A32F42"/>
    <w:rsid w:val="00A33D4E"/>
    <w:rsid w:val="00A433E2"/>
    <w:rsid w:val="00A434CA"/>
    <w:rsid w:val="00A4351A"/>
    <w:rsid w:val="00A47FEC"/>
    <w:rsid w:val="00A617B3"/>
    <w:rsid w:val="00A618D8"/>
    <w:rsid w:val="00A62808"/>
    <w:rsid w:val="00A71FC0"/>
    <w:rsid w:val="00A74C4C"/>
    <w:rsid w:val="00A75A42"/>
    <w:rsid w:val="00A75FD0"/>
    <w:rsid w:val="00A8040A"/>
    <w:rsid w:val="00A919E0"/>
    <w:rsid w:val="00A91B78"/>
    <w:rsid w:val="00AA3BB9"/>
    <w:rsid w:val="00AA7ACD"/>
    <w:rsid w:val="00AB06AF"/>
    <w:rsid w:val="00AB791B"/>
    <w:rsid w:val="00AC36C1"/>
    <w:rsid w:val="00AD10B7"/>
    <w:rsid w:val="00AD56E5"/>
    <w:rsid w:val="00AE27EE"/>
    <w:rsid w:val="00AF0F62"/>
    <w:rsid w:val="00B024DD"/>
    <w:rsid w:val="00B2356D"/>
    <w:rsid w:val="00B2500D"/>
    <w:rsid w:val="00B31300"/>
    <w:rsid w:val="00B35943"/>
    <w:rsid w:val="00B36163"/>
    <w:rsid w:val="00B369FA"/>
    <w:rsid w:val="00B413C9"/>
    <w:rsid w:val="00B423F5"/>
    <w:rsid w:val="00B53CDC"/>
    <w:rsid w:val="00B540AD"/>
    <w:rsid w:val="00B6067F"/>
    <w:rsid w:val="00B60C1B"/>
    <w:rsid w:val="00B6539D"/>
    <w:rsid w:val="00B70A6C"/>
    <w:rsid w:val="00B73037"/>
    <w:rsid w:val="00B734C7"/>
    <w:rsid w:val="00B875B5"/>
    <w:rsid w:val="00B91AF6"/>
    <w:rsid w:val="00B9493C"/>
    <w:rsid w:val="00B95F39"/>
    <w:rsid w:val="00B96E43"/>
    <w:rsid w:val="00BA18AE"/>
    <w:rsid w:val="00BA32D6"/>
    <w:rsid w:val="00BA6AA1"/>
    <w:rsid w:val="00BB1BB0"/>
    <w:rsid w:val="00BB4792"/>
    <w:rsid w:val="00BB5368"/>
    <w:rsid w:val="00BB67C6"/>
    <w:rsid w:val="00BC0E5C"/>
    <w:rsid w:val="00BC51CB"/>
    <w:rsid w:val="00BC6589"/>
    <w:rsid w:val="00BD1C28"/>
    <w:rsid w:val="00BD25E9"/>
    <w:rsid w:val="00BE1AAC"/>
    <w:rsid w:val="00BE3638"/>
    <w:rsid w:val="00BF465A"/>
    <w:rsid w:val="00C00AE8"/>
    <w:rsid w:val="00C0243E"/>
    <w:rsid w:val="00C10A62"/>
    <w:rsid w:val="00C171B5"/>
    <w:rsid w:val="00C17E6E"/>
    <w:rsid w:val="00C23578"/>
    <w:rsid w:val="00C23821"/>
    <w:rsid w:val="00C2463A"/>
    <w:rsid w:val="00C25FAB"/>
    <w:rsid w:val="00C2690A"/>
    <w:rsid w:val="00C30A14"/>
    <w:rsid w:val="00C37BF9"/>
    <w:rsid w:val="00C46190"/>
    <w:rsid w:val="00C4651B"/>
    <w:rsid w:val="00C504D8"/>
    <w:rsid w:val="00C555BF"/>
    <w:rsid w:val="00C56EBD"/>
    <w:rsid w:val="00C61890"/>
    <w:rsid w:val="00C72C81"/>
    <w:rsid w:val="00C8262B"/>
    <w:rsid w:val="00C82931"/>
    <w:rsid w:val="00C87474"/>
    <w:rsid w:val="00C92920"/>
    <w:rsid w:val="00C93029"/>
    <w:rsid w:val="00C93BE0"/>
    <w:rsid w:val="00CA3C2D"/>
    <w:rsid w:val="00CA5A9D"/>
    <w:rsid w:val="00CA6D67"/>
    <w:rsid w:val="00CB34DF"/>
    <w:rsid w:val="00CC2FE8"/>
    <w:rsid w:val="00CC5F4E"/>
    <w:rsid w:val="00CC6D9E"/>
    <w:rsid w:val="00CD5EED"/>
    <w:rsid w:val="00CD79EA"/>
    <w:rsid w:val="00CE5981"/>
    <w:rsid w:val="00CF2290"/>
    <w:rsid w:val="00CF672F"/>
    <w:rsid w:val="00D01D57"/>
    <w:rsid w:val="00D17D65"/>
    <w:rsid w:val="00D201C0"/>
    <w:rsid w:val="00D21FEA"/>
    <w:rsid w:val="00D279ED"/>
    <w:rsid w:val="00D31A73"/>
    <w:rsid w:val="00D33693"/>
    <w:rsid w:val="00D40196"/>
    <w:rsid w:val="00D55018"/>
    <w:rsid w:val="00D607A5"/>
    <w:rsid w:val="00D76005"/>
    <w:rsid w:val="00D779C1"/>
    <w:rsid w:val="00D81508"/>
    <w:rsid w:val="00D826C8"/>
    <w:rsid w:val="00D87282"/>
    <w:rsid w:val="00D93E28"/>
    <w:rsid w:val="00DA1E54"/>
    <w:rsid w:val="00DA636A"/>
    <w:rsid w:val="00DA6AB4"/>
    <w:rsid w:val="00DA7430"/>
    <w:rsid w:val="00DB0909"/>
    <w:rsid w:val="00DB0C6F"/>
    <w:rsid w:val="00DB21C3"/>
    <w:rsid w:val="00DC1C5B"/>
    <w:rsid w:val="00DC21A2"/>
    <w:rsid w:val="00DC22A9"/>
    <w:rsid w:val="00DC3907"/>
    <w:rsid w:val="00DC3910"/>
    <w:rsid w:val="00DD682F"/>
    <w:rsid w:val="00DE099F"/>
    <w:rsid w:val="00DE2E34"/>
    <w:rsid w:val="00DF3063"/>
    <w:rsid w:val="00DF41F7"/>
    <w:rsid w:val="00E04EC0"/>
    <w:rsid w:val="00E12DE3"/>
    <w:rsid w:val="00E131D9"/>
    <w:rsid w:val="00E14FDB"/>
    <w:rsid w:val="00E20C05"/>
    <w:rsid w:val="00E24949"/>
    <w:rsid w:val="00E26E48"/>
    <w:rsid w:val="00E279A6"/>
    <w:rsid w:val="00E32D17"/>
    <w:rsid w:val="00E33601"/>
    <w:rsid w:val="00E34F76"/>
    <w:rsid w:val="00E35893"/>
    <w:rsid w:val="00E40363"/>
    <w:rsid w:val="00E4305A"/>
    <w:rsid w:val="00E4718B"/>
    <w:rsid w:val="00E501B6"/>
    <w:rsid w:val="00E51C31"/>
    <w:rsid w:val="00E53367"/>
    <w:rsid w:val="00E552E9"/>
    <w:rsid w:val="00E55C59"/>
    <w:rsid w:val="00E613E0"/>
    <w:rsid w:val="00E66328"/>
    <w:rsid w:val="00E6709A"/>
    <w:rsid w:val="00E70313"/>
    <w:rsid w:val="00E70C06"/>
    <w:rsid w:val="00E72701"/>
    <w:rsid w:val="00E729A3"/>
    <w:rsid w:val="00E749E8"/>
    <w:rsid w:val="00E80CB7"/>
    <w:rsid w:val="00E8247B"/>
    <w:rsid w:val="00E86054"/>
    <w:rsid w:val="00E86D18"/>
    <w:rsid w:val="00E93E62"/>
    <w:rsid w:val="00E96F3A"/>
    <w:rsid w:val="00EA3D96"/>
    <w:rsid w:val="00EC2F3E"/>
    <w:rsid w:val="00EC33E8"/>
    <w:rsid w:val="00ED0B6A"/>
    <w:rsid w:val="00ED7711"/>
    <w:rsid w:val="00ED7749"/>
    <w:rsid w:val="00EE0EF5"/>
    <w:rsid w:val="00EE25E7"/>
    <w:rsid w:val="00EF0F4E"/>
    <w:rsid w:val="00EF109C"/>
    <w:rsid w:val="00EF5989"/>
    <w:rsid w:val="00EF7B7D"/>
    <w:rsid w:val="00F047E7"/>
    <w:rsid w:val="00F167A0"/>
    <w:rsid w:val="00F25E51"/>
    <w:rsid w:val="00F266A4"/>
    <w:rsid w:val="00F34AA1"/>
    <w:rsid w:val="00F42920"/>
    <w:rsid w:val="00F51C6D"/>
    <w:rsid w:val="00F5288D"/>
    <w:rsid w:val="00F566E7"/>
    <w:rsid w:val="00F57145"/>
    <w:rsid w:val="00F60D82"/>
    <w:rsid w:val="00F70FAE"/>
    <w:rsid w:val="00F757FC"/>
    <w:rsid w:val="00F852C0"/>
    <w:rsid w:val="00F923E0"/>
    <w:rsid w:val="00F94027"/>
    <w:rsid w:val="00F9413A"/>
    <w:rsid w:val="00F94A94"/>
    <w:rsid w:val="00FA65E7"/>
    <w:rsid w:val="00FC1D08"/>
    <w:rsid w:val="00FC2BDC"/>
    <w:rsid w:val="00FC301A"/>
    <w:rsid w:val="00FD3431"/>
    <w:rsid w:val="00FD3DE6"/>
    <w:rsid w:val="00FD469C"/>
    <w:rsid w:val="00FD535C"/>
    <w:rsid w:val="00FD645A"/>
    <w:rsid w:val="00FD684F"/>
    <w:rsid w:val="00FD6C16"/>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 w:type="paragraph" w:customStyle="1" w:styleId="xmsonormal">
    <w:name w:val="x_msonormal"/>
    <w:basedOn w:val="Normal"/>
    <w:rsid w:val="001F5D36"/>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0777">
      <w:bodyDiv w:val="1"/>
      <w:marLeft w:val="0"/>
      <w:marRight w:val="0"/>
      <w:marTop w:val="0"/>
      <w:marBottom w:val="0"/>
      <w:divBdr>
        <w:top w:val="none" w:sz="0" w:space="0" w:color="auto"/>
        <w:left w:val="none" w:sz="0" w:space="0" w:color="auto"/>
        <w:bottom w:val="none" w:sz="0" w:space="0" w:color="auto"/>
        <w:right w:val="none" w:sz="0" w:space="0" w:color="auto"/>
      </w:divBdr>
    </w:div>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8</cp:revision>
  <cp:lastPrinted>2023-12-04T12:04:00Z</cp:lastPrinted>
  <dcterms:created xsi:type="dcterms:W3CDTF">2024-10-28T13:48:00Z</dcterms:created>
  <dcterms:modified xsi:type="dcterms:W3CDTF">2024-10-29T12:19:00Z</dcterms:modified>
</cp:coreProperties>
</file>