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8D526" w14:textId="7635AC84" w:rsidR="000740CD" w:rsidRPr="002C0D08" w:rsidRDefault="000100E5" w:rsidP="000100E5">
      <w:pPr>
        <w:jc w:val="center"/>
        <w:rPr>
          <w:rFonts w:cstheme="minorHAnsi"/>
          <w:sz w:val="24"/>
          <w:szCs w:val="24"/>
        </w:rPr>
      </w:pPr>
      <w:bookmarkStart w:id="0" w:name="_Hlk132711281"/>
      <w:r w:rsidRPr="002C0D08">
        <w:rPr>
          <w:rFonts w:cstheme="minorHAnsi"/>
          <w:sz w:val="24"/>
          <w:szCs w:val="24"/>
        </w:rPr>
        <w:t>CHEDBURGH PARISH COUNCIL</w:t>
      </w:r>
    </w:p>
    <w:p w14:paraId="04283EB1" w14:textId="1CCFE191" w:rsidR="000100E5" w:rsidRPr="002C0D08" w:rsidRDefault="00290BB0" w:rsidP="000100E5">
      <w:pPr>
        <w:jc w:val="center"/>
        <w:rPr>
          <w:rFonts w:cstheme="minorHAnsi"/>
          <w:sz w:val="24"/>
          <w:szCs w:val="24"/>
        </w:rPr>
      </w:pPr>
      <w:r>
        <w:rPr>
          <w:rFonts w:cstheme="minorHAnsi"/>
          <w:sz w:val="24"/>
          <w:szCs w:val="24"/>
        </w:rPr>
        <w:t xml:space="preserve"> MINU</w:t>
      </w:r>
      <w:r w:rsidR="00C5441F">
        <w:rPr>
          <w:rFonts w:cstheme="minorHAnsi"/>
          <w:sz w:val="24"/>
          <w:szCs w:val="24"/>
        </w:rPr>
        <w:t>T</w:t>
      </w:r>
      <w:r>
        <w:rPr>
          <w:rFonts w:cstheme="minorHAnsi"/>
          <w:sz w:val="24"/>
          <w:szCs w:val="24"/>
        </w:rPr>
        <w:t xml:space="preserve">ES </w:t>
      </w:r>
      <w:r w:rsidR="000100E5" w:rsidRPr="002C0D08">
        <w:rPr>
          <w:rFonts w:cstheme="minorHAnsi"/>
          <w:sz w:val="24"/>
          <w:szCs w:val="24"/>
        </w:rPr>
        <w:t>FOR</w:t>
      </w:r>
      <w:r w:rsidR="00652120" w:rsidRPr="002C0D08">
        <w:rPr>
          <w:rFonts w:cstheme="minorHAnsi"/>
          <w:sz w:val="24"/>
          <w:szCs w:val="24"/>
        </w:rPr>
        <w:t xml:space="preserve"> </w:t>
      </w:r>
      <w:r w:rsidR="00FF705B" w:rsidRPr="002C0D08">
        <w:rPr>
          <w:rFonts w:cstheme="minorHAnsi"/>
          <w:sz w:val="24"/>
          <w:szCs w:val="24"/>
        </w:rPr>
        <w:t xml:space="preserve">PARISH </w:t>
      </w:r>
      <w:r w:rsidR="000100E5" w:rsidRPr="002C0D08">
        <w:rPr>
          <w:rFonts w:cstheme="minorHAnsi"/>
          <w:sz w:val="24"/>
          <w:szCs w:val="24"/>
        </w:rPr>
        <w:t xml:space="preserve">COUNCIL MEETING Monday </w:t>
      </w:r>
      <w:r w:rsidR="00BC51CB">
        <w:rPr>
          <w:rFonts w:cstheme="minorHAnsi"/>
          <w:sz w:val="24"/>
          <w:szCs w:val="24"/>
        </w:rPr>
        <w:t>4</w:t>
      </w:r>
      <w:r w:rsidR="00BC51CB" w:rsidRPr="00BC51CB">
        <w:rPr>
          <w:rFonts w:cstheme="minorHAnsi"/>
          <w:sz w:val="24"/>
          <w:szCs w:val="24"/>
          <w:vertAlign w:val="superscript"/>
        </w:rPr>
        <w:t>th</w:t>
      </w:r>
      <w:r w:rsidR="00BC51CB">
        <w:rPr>
          <w:rFonts w:cstheme="minorHAnsi"/>
          <w:sz w:val="24"/>
          <w:szCs w:val="24"/>
        </w:rPr>
        <w:t xml:space="preserve"> December</w:t>
      </w:r>
      <w:r w:rsidR="00FF705B" w:rsidRPr="002C0D08">
        <w:rPr>
          <w:rFonts w:cstheme="minorHAnsi"/>
          <w:sz w:val="24"/>
          <w:szCs w:val="24"/>
        </w:rPr>
        <w:t xml:space="preserve"> </w:t>
      </w:r>
      <w:r w:rsidR="00CC6D9E" w:rsidRPr="002C0D08">
        <w:rPr>
          <w:rFonts w:cstheme="minorHAnsi"/>
          <w:sz w:val="24"/>
          <w:szCs w:val="24"/>
        </w:rPr>
        <w:t>2023</w:t>
      </w:r>
    </w:p>
    <w:p w14:paraId="788C055D" w14:textId="4D64BDE2" w:rsidR="00290BB0" w:rsidRDefault="00290BB0" w:rsidP="00136454">
      <w:pPr>
        <w:rPr>
          <w:rFonts w:cstheme="minorHAnsi"/>
          <w:sz w:val="24"/>
          <w:szCs w:val="24"/>
        </w:rPr>
      </w:pPr>
      <w:r>
        <w:rPr>
          <w:rFonts w:cstheme="minorHAnsi"/>
          <w:sz w:val="24"/>
          <w:szCs w:val="24"/>
        </w:rPr>
        <w:t xml:space="preserve">Attendees: </w:t>
      </w:r>
      <w:r w:rsidR="0043485B" w:rsidRPr="002C0D08">
        <w:rPr>
          <w:rFonts w:cstheme="minorHAnsi"/>
          <w:sz w:val="24"/>
          <w:szCs w:val="24"/>
        </w:rPr>
        <w:t xml:space="preserve">Cllr </w:t>
      </w:r>
      <w:r w:rsidR="00147777" w:rsidRPr="002C0D08">
        <w:rPr>
          <w:rFonts w:cstheme="minorHAnsi"/>
          <w:sz w:val="24"/>
          <w:szCs w:val="24"/>
        </w:rPr>
        <w:t xml:space="preserve">A </w:t>
      </w:r>
      <w:r w:rsidR="0043485B" w:rsidRPr="002C0D08">
        <w:rPr>
          <w:rFonts w:cstheme="minorHAnsi"/>
          <w:sz w:val="24"/>
          <w:szCs w:val="24"/>
        </w:rPr>
        <w:t xml:space="preserve">Smith, </w:t>
      </w:r>
      <w:r w:rsidR="000100E5" w:rsidRPr="002C0D08">
        <w:rPr>
          <w:rFonts w:cstheme="minorHAnsi"/>
          <w:sz w:val="24"/>
          <w:szCs w:val="24"/>
        </w:rPr>
        <w:t>Cllr Rickard,</w:t>
      </w:r>
      <w:r w:rsidR="00136454" w:rsidRPr="002C0D08">
        <w:rPr>
          <w:rFonts w:cstheme="minorHAnsi"/>
          <w:sz w:val="24"/>
          <w:szCs w:val="24"/>
        </w:rPr>
        <w:t xml:space="preserve"> </w:t>
      </w:r>
      <w:r w:rsidR="00652120" w:rsidRPr="002C0D08">
        <w:rPr>
          <w:rFonts w:cstheme="minorHAnsi"/>
          <w:sz w:val="24"/>
          <w:szCs w:val="24"/>
        </w:rPr>
        <w:t>Cllr Sellars,</w:t>
      </w:r>
      <w:r w:rsidR="00397CDD">
        <w:rPr>
          <w:rFonts w:cstheme="minorHAnsi"/>
          <w:sz w:val="24"/>
          <w:szCs w:val="24"/>
        </w:rPr>
        <w:t xml:space="preserve"> Cllr McGhee</w:t>
      </w:r>
      <w:r>
        <w:rPr>
          <w:rFonts w:cstheme="minorHAnsi"/>
          <w:sz w:val="24"/>
          <w:szCs w:val="24"/>
        </w:rPr>
        <w:t xml:space="preserve"> and Mrs F Betts (Clerk/RFO) one parishioner.</w:t>
      </w:r>
    </w:p>
    <w:p w14:paraId="60FF3037" w14:textId="4A5541F8" w:rsidR="00672E5A" w:rsidRDefault="00290BB0" w:rsidP="00136454">
      <w:pPr>
        <w:rPr>
          <w:rFonts w:cstheme="minorHAnsi"/>
          <w:sz w:val="24"/>
          <w:szCs w:val="24"/>
        </w:rPr>
      </w:pPr>
      <w:r>
        <w:rPr>
          <w:rFonts w:cstheme="minorHAnsi"/>
          <w:sz w:val="24"/>
          <w:szCs w:val="24"/>
        </w:rPr>
        <w:t xml:space="preserve">Apologies: Cllr S Smith, </w:t>
      </w:r>
      <w:r w:rsidR="00672E5A" w:rsidRPr="002C0D08">
        <w:rPr>
          <w:rFonts w:cstheme="minorHAnsi"/>
          <w:sz w:val="24"/>
          <w:szCs w:val="24"/>
        </w:rPr>
        <w:t>S C Cllr Soons and W S D Cllr Chester</w:t>
      </w:r>
    </w:p>
    <w:tbl>
      <w:tblPr>
        <w:tblStyle w:val="TableGrid"/>
        <w:tblW w:w="10627" w:type="dxa"/>
        <w:tblLook w:val="04A0" w:firstRow="1" w:lastRow="0" w:firstColumn="1" w:lastColumn="0" w:noHBand="0" w:noVBand="1"/>
      </w:tblPr>
      <w:tblGrid>
        <w:gridCol w:w="498"/>
        <w:gridCol w:w="9145"/>
        <w:gridCol w:w="984"/>
      </w:tblGrid>
      <w:tr w:rsidR="00174882" w14:paraId="2F5A2A4D" w14:textId="77777777" w:rsidTr="00C5441F">
        <w:tc>
          <w:tcPr>
            <w:tcW w:w="498" w:type="dxa"/>
          </w:tcPr>
          <w:p w14:paraId="1F0D5AFF" w14:textId="2E27D142" w:rsidR="00290BB0" w:rsidRDefault="00290BB0" w:rsidP="00136454">
            <w:pPr>
              <w:rPr>
                <w:rFonts w:cstheme="minorHAnsi"/>
                <w:sz w:val="24"/>
                <w:szCs w:val="24"/>
              </w:rPr>
            </w:pPr>
            <w:r>
              <w:rPr>
                <w:rFonts w:cstheme="minorHAnsi"/>
                <w:sz w:val="24"/>
                <w:szCs w:val="24"/>
              </w:rPr>
              <w:t>N</w:t>
            </w:r>
            <w:r w:rsidR="00174882">
              <w:rPr>
                <w:rFonts w:cstheme="minorHAnsi"/>
                <w:sz w:val="24"/>
                <w:szCs w:val="24"/>
              </w:rPr>
              <w:t>o</w:t>
            </w:r>
          </w:p>
        </w:tc>
        <w:tc>
          <w:tcPr>
            <w:tcW w:w="9145" w:type="dxa"/>
          </w:tcPr>
          <w:p w14:paraId="5E68B7C2" w14:textId="09C004F7" w:rsidR="00290BB0" w:rsidRDefault="00290BB0" w:rsidP="00290BB0">
            <w:pPr>
              <w:jc w:val="center"/>
              <w:rPr>
                <w:rFonts w:cstheme="minorHAnsi"/>
                <w:sz w:val="24"/>
                <w:szCs w:val="24"/>
              </w:rPr>
            </w:pPr>
            <w:r>
              <w:rPr>
                <w:rFonts w:cstheme="minorHAnsi"/>
                <w:sz w:val="24"/>
                <w:szCs w:val="24"/>
              </w:rPr>
              <w:t>ITEM</w:t>
            </w:r>
          </w:p>
        </w:tc>
        <w:tc>
          <w:tcPr>
            <w:tcW w:w="984" w:type="dxa"/>
          </w:tcPr>
          <w:p w14:paraId="725E867C" w14:textId="690AC182" w:rsidR="00290BB0" w:rsidRDefault="00290BB0" w:rsidP="00136454">
            <w:pPr>
              <w:rPr>
                <w:rFonts w:cstheme="minorHAnsi"/>
                <w:sz w:val="24"/>
                <w:szCs w:val="24"/>
              </w:rPr>
            </w:pPr>
            <w:r>
              <w:rPr>
                <w:rFonts w:cstheme="minorHAnsi"/>
                <w:sz w:val="24"/>
                <w:szCs w:val="24"/>
              </w:rPr>
              <w:t>ACTION</w:t>
            </w:r>
          </w:p>
        </w:tc>
      </w:tr>
      <w:tr w:rsidR="00174882" w14:paraId="0974707B" w14:textId="77777777" w:rsidTr="00C5441F">
        <w:tc>
          <w:tcPr>
            <w:tcW w:w="498" w:type="dxa"/>
          </w:tcPr>
          <w:p w14:paraId="31158B23" w14:textId="7A3C8A98" w:rsidR="00290BB0" w:rsidRDefault="00290BB0" w:rsidP="00136454">
            <w:pPr>
              <w:rPr>
                <w:rFonts w:cstheme="minorHAnsi"/>
                <w:sz w:val="24"/>
                <w:szCs w:val="24"/>
              </w:rPr>
            </w:pPr>
            <w:r>
              <w:rPr>
                <w:rFonts w:cstheme="minorHAnsi"/>
                <w:sz w:val="24"/>
                <w:szCs w:val="24"/>
              </w:rPr>
              <w:t>1</w:t>
            </w:r>
          </w:p>
        </w:tc>
        <w:tc>
          <w:tcPr>
            <w:tcW w:w="9145" w:type="dxa"/>
          </w:tcPr>
          <w:p w14:paraId="22879C47" w14:textId="10513864" w:rsidR="00290BB0" w:rsidRPr="00290BB0" w:rsidRDefault="00290BB0" w:rsidP="00290BB0">
            <w:pPr>
              <w:rPr>
                <w:rFonts w:cstheme="minorHAnsi"/>
                <w:sz w:val="24"/>
                <w:szCs w:val="24"/>
              </w:rPr>
            </w:pPr>
            <w:r w:rsidRPr="00290BB0">
              <w:rPr>
                <w:rFonts w:cstheme="minorHAnsi"/>
                <w:sz w:val="24"/>
                <w:szCs w:val="24"/>
              </w:rPr>
              <w:t>Welcome by Chair and apologies for absence.</w:t>
            </w:r>
          </w:p>
        </w:tc>
        <w:tc>
          <w:tcPr>
            <w:tcW w:w="984" w:type="dxa"/>
          </w:tcPr>
          <w:p w14:paraId="47830C1C" w14:textId="77777777" w:rsidR="00290BB0" w:rsidRDefault="00290BB0" w:rsidP="00136454">
            <w:pPr>
              <w:rPr>
                <w:rFonts w:cstheme="minorHAnsi"/>
                <w:sz w:val="24"/>
                <w:szCs w:val="24"/>
              </w:rPr>
            </w:pPr>
          </w:p>
        </w:tc>
      </w:tr>
      <w:tr w:rsidR="00174882" w14:paraId="65157ED7" w14:textId="77777777" w:rsidTr="00C5441F">
        <w:tc>
          <w:tcPr>
            <w:tcW w:w="498" w:type="dxa"/>
          </w:tcPr>
          <w:p w14:paraId="530BDE26" w14:textId="39B7D722" w:rsidR="00290BB0" w:rsidRDefault="00290BB0" w:rsidP="00136454">
            <w:pPr>
              <w:rPr>
                <w:rFonts w:cstheme="minorHAnsi"/>
                <w:sz w:val="24"/>
                <w:szCs w:val="24"/>
              </w:rPr>
            </w:pPr>
            <w:r>
              <w:rPr>
                <w:rFonts w:cstheme="minorHAnsi"/>
                <w:sz w:val="24"/>
                <w:szCs w:val="24"/>
              </w:rPr>
              <w:t>2</w:t>
            </w:r>
          </w:p>
        </w:tc>
        <w:tc>
          <w:tcPr>
            <w:tcW w:w="9145" w:type="dxa"/>
          </w:tcPr>
          <w:p w14:paraId="09562BE1" w14:textId="427C9FAC" w:rsidR="00290BB0" w:rsidRDefault="00290BB0" w:rsidP="00136454">
            <w:pPr>
              <w:rPr>
                <w:rFonts w:cstheme="minorHAnsi"/>
                <w:sz w:val="24"/>
                <w:szCs w:val="24"/>
              </w:rPr>
            </w:pPr>
            <w:r w:rsidRPr="00290BB0">
              <w:rPr>
                <w:rFonts w:cstheme="minorHAnsi"/>
                <w:sz w:val="24"/>
                <w:szCs w:val="24"/>
              </w:rPr>
              <w:t xml:space="preserve">No declaration of Councillors’ Interests </w:t>
            </w:r>
          </w:p>
        </w:tc>
        <w:tc>
          <w:tcPr>
            <w:tcW w:w="984" w:type="dxa"/>
          </w:tcPr>
          <w:p w14:paraId="49DE0292" w14:textId="77777777" w:rsidR="00290BB0" w:rsidRDefault="00290BB0" w:rsidP="00136454">
            <w:pPr>
              <w:rPr>
                <w:rFonts w:cstheme="minorHAnsi"/>
                <w:sz w:val="24"/>
                <w:szCs w:val="24"/>
              </w:rPr>
            </w:pPr>
          </w:p>
        </w:tc>
      </w:tr>
      <w:tr w:rsidR="00174882" w14:paraId="5F0F258A" w14:textId="77777777" w:rsidTr="00C5441F">
        <w:tc>
          <w:tcPr>
            <w:tcW w:w="498" w:type="dxa"/>
          </w:tcPr>
          <w:p w14:paraId="04AFFC37" w14:textId="42065C6E" w:rsidR="00290BB0" w:rsidRDefault="00290BB0" w:rsidP="00136454">
            <w:pPr>
              <w:rPr>
                <w:rFonts w:cstheme="minorHAnsi"/>
                <w:sz w:val="24"/>
                <w:szCs w:val="24"/>
              </w:rPr>
            </w:pPr>
            <w:r>
              <w:rPr>
                <w:rFonts w:cstheme="minorHAnsi"/>
                <w:sz w:val="24"/>
                <w:szCs w:val="24"/>
              </w:rPr>
              <w:t>3</w:t>
            </w:r>
          </w:p>
        </w:tc>
        <w:tc>
          <w:tcPr>
            <w:tcW w:w="9145" w:type="dxa"/>
          </w:tcPr>
          <w:p w14:paraId="6E6B71FD" w14:textId="68F53A70" w:rsidR="00290BB0" w:rsidRDefault="00290BB0" w:rsidP="00136454">
            <w:pPr>
              <w:rPr>
                <w:rFonts w:cstheme="minorHAnsi"/>
                <w:sz w:val="24"/>
                <w:szCs w:val="24"/>
              </w:rPr>
            </w:pPr>
            <w:r w:rsidRPr="00290BB0">
              <w:rPr>
                <w:rFonts w:cstheme="minorHAnsi"/>
                <w:sz w:val="24"/>
                <w:szCs w:val="24"/>
              </w:rPr>
              <w:t xml:space="preserve">Public Participation. Presentation by SCC’s Emergency Planning Officer did not place. One parishioner wanted to talk about the flooding of water off the fields in Queen’s Lane just past the footpath leading down from Stonehouse Farm in Factory Lane Chevington. This information will be added to the data the Clerk has established and send to the SCC Flood Team </w:t>
            </w:r>
          </w:p>
        </w:tc>
        <w:tc>
          <w:tcPr>
            <w:tcW w:w="984" w:type="dxa"/>
          </w:tcPr>
          <w:p w14:paraId="2B00F6F7" w14:textId="77777777" w:rsidR="00290BB0" w:rsidRDefault="00290BB0" w:rsidP="00136454">
            <w:pPr>
              <w:rPr>
                <w:rFonts w:cstheme="minorHAnsi"/>
                <w:sz w:val="24"/>
                <w:szCs w:val="24"/>
              </w:rPr>
            </w:pPr>
          </w:p>
        </w:tc>
      </w:tr>
      <w:tr w:rsidR="00174882" w14:paraId="2B445869" w14:textId="77777777" w:rsidTr="00C5441F">
        <w:tc>
          <w:tcPr>
            <w:tcW w:w="498" w:type="dxa"/>
          </w:tcPr>
          <w:p w14:paraId="632007BB" w14:textId="640F8C21" w:rsidR="00290BB0" w:rsidRDefault="00290BB0" w:rsidP="00136454">
            <w:pPr>
              <w:rPr>
                <w:rFonts w:cstheme="minorHAnsi"/>
                <w:sz w:val="24"/>
                <w:szCs w:val="24"/>
              </w:rPr>
            </w:pPr>
            <w:r>
              <w:rPr>
                <w:rFonts w:cstheme="minorHAnsi"/>
                <w:sz w:val="24"/>
                <w:szCs w:val="24"/>
              </w:rPr>
              <w:t>4</w:t>
            </w:r>
          </w:p>
        </w:tc>
        <w:tc>
          <w:tcPr>
            <w:tcW w:w="9145" w:type="dxa"/>
          </w:tcPr>
          <w:p w14:paraId="5ED580A6" w14:textId="5FD406A3" w:rsidR="00290BB0" w:rsidRDefault="00290BB0" w:rsidP="00136454">
            <w:pPr>
              <w:rPr>
                <w:rFonts w:cstheme="minorHAnsi"/>
                <w:sz w:val="24"/>
                <w:szCs w:val="24"/>
              </w:rPr>
            </w:pPr>
            <w:r>
              <w:rPr>
                <w:rFonts w:cstheme="minorHAnsi"/>
                <w:sz w:val="24"/>
                <w:szCs w:val="24"/>
              </w:rPr>
              <w:t>T</w:t>
            </w:r>
            <w:r w:rsidRPr="00290BB0">
              <w:rPr>
                <w:rFonts w:cstheme="minorHAnsi"/>
                <w:sz w:val="24"/>
                <w:szCs w:val="24"/>
              </w:rPr>
              <w:t>he Minutes of the Meetings held on October 23</w:t>
            </w:r>
            <w:r w:rsidRPr="00290BB0">
              <w:rPr>
                <w:rFonts w:cstheme="minorHAnsi"/>
                <w:sz w:val="24"/>
                <w:szCs w:val="24"/>
                <w:vertAlign w:val="superscript"/>
              </w:rPr>
              <w:t>rd</w:t>
            </w:r>
            <w:r w:rsidRPr="00290BB0">
              <w:rPr>
                <w:rFonts w:cstheme="minorHAnsi"/>
                <w:sz w:val="24"/>
                <w:szCs w:val="24"/>
              </w:rPr>
              <w:t xml:space="preserve"> 2023 and the Budget meeting held on November 13</w:t>
            </w:r>
            <w:r w:rsidRPr="00290BB0">
              <w:rPr>
                <w:rFonts w:cstheme="minorHAnsi"/>
                <w:sz w:val="24"/>
                <w:szCs w:val="24"/>
                <w:vertAlign w:val="superscript"/>
              </w:rPr>
              <w:t>th</w:t>
            </w:r>
            <w:r w:rsidRPr="00290BB0">
              <w:rPr>
                <w:rFonts w:cstheme="minorHAnsi"/>
                <w:sz w:val="24"/>
                <w:szCs w:val="24"/>
              </w:rPr>
              <w:t xml:space="preserve"> 2023</w:t>
            </w:r>
            <w:r>
              <w:rPr>
                <w:rFonts w:cstheme="minorHAnsi"/>
                <w:sz w:val="24"/>
                <w:szCs w:val="24"/>
              </w:rPr>
              <w:t xml:space="preserve"> were signed as true records</w:t>
            </w:r>
          </w:p>
        </w:tc>
        <w:tc>
          <w:tcPr>
            <w:tcW w:w="984" w:type="dxa"/>
          </w:tcPr>
          <w:p w14:paraId="3FB559D7" w14:textId="77777777" w:rsidR="00290BB0" w:rsidRDefault="00290BB0" w:rsidP="00136454">
            <w:pPr>
              <w:rPr>
                <w:rFonts w:cstheme="minorHAnsi"/>
                <w:sz w:val="24"/>
                <w:szCs w:val="24"/>
              </w:rPr>
            </w:pPr>
          </w:p>
        </w:tc>
      </w:tr>
      <w:tr w:rsidR="00174882" w14:paraId="79F7628D" w14:textId="77777777" w:rsidTr="00C5441F">
        <w:tc>
          <w:tcPr>
            <w:tcW w:w="498" w:type="dxa"/>
          </w:tcPr>
          <w:p w14:paraId="78007CAC" w14:textId="437FC3ED" w:rsidR="00290BB0" w:rsidRDefault="00290BB0" w:rsidP="00136454">
            <w:pPr>
              <w:rPr>
                <w:rFonts w:cstheme="minorHAnsi"/>
                <w:sz w:val="24"/>
                <w:szCs w:val="24"/>
              </w:rPr>
            </w:pPr>
            <w:r>
              <w:rPr>
                <w:rFonts w:cstheme="minorHAnsi"/>
                <w:sz w:val="24"/>
                <w:szCs w:val="24"/>
              </w:rPr>
              <w:t>5</w:t>
            </w:r>
          </w:p>
        </w:tc>
        <w:tc>
          <w:tcPr>
            <w:tcW w:w="9145" w:type="dxa"/>
          </w:tcPr>
          <w:p w14:paraId="3A637AE5" w14:textId="77777777" w:rsidR="00290BB0" w:rsidRPr="00B55DCD" w:rsidRDefault="00290BB0" w:rsidP="00B55DCD">
            <w:pPr>
              <w:rPr>
                <w:rFonts w:cstheme="minorHAnsi"/>
                <w:sz w:val="24"/>
                <w:szCs w:val="24"/>
              </w:rPr>
            </w:pPr>
            <w:r w:rsidRPr="00B55DCD">
              <w:rPr>
                <w:rFonts w:cstheme="minorHAnsi"/>
                <w:sz w:val="24"/>
                <w:szCs w:val="24"/>
              </w:rPr>
              <w:t>Chair’s Report and progress reports for information</w:t>
            </w:r>
          </w:p>
          <w:p w14:paraId="156E886C" w14:textId="5C68B3D5" w:rsidR="00290BB0" w:rsidRDefault="00290BB0" w:rsidP="00290BB0">
            <w:pPr>
              <w:pStyle w:val="ListParagraph"/>
              <w:numPr>
                <w:ilvl w:val="0"/>
                <w:numId w:val="13"/>
              </w:numPr>
              <w:rPr>
                <w:rFonts w:cstheme="minorHAnsi"/>
                <w:sz w:val="24"/>
                <w:szCs w:val="24"/>
              </w:rPr>
            </w:pPr>
            <w:r>
              <w:rPr>
                <w:rFonts w:cstheme="minorHAnsi"/>
                <w:sz w:val="24"/>
                <w:szCs w:val="24"/>
              </w:rPr>
              <w:t>BT box disconnection of electricity letter</w:t>
            </w:r>
            <w:r w:rsidR="00B55DCD">
              <w:rPr>
                <w:rFonts w:cstheme="minorHAnsi"/>
                <w:sz w:val="24"/>
                <w:szCs w:val="24"/>
              </w:rPr>
              <w:t xml:space="preserve"> signed. Electrician is working alongside SCC Highways and UK Network Power</w:t>
            </w:r>
          </w:p>
          <w:p w14:paraId="4C7459EC" w14:textId="5C676A98" w:rsidR="00290BB0" w:rsidRDefault="00290BB0" w:rsidP="00290BB0">
            <w:pPr>
              <w:pStyle w:val="ListParagraph"/>
              <w:numPr>
                <w:ilvl w:val="0"/>
                <w:numId w:val="13"/>
              </w:numPr>
              <w:rPr>
                <w:rFonts w:cstheme="minorHAnsi"/>
                <w:sz w:val="24"/>
                <w:szCs w:val="24"/>
              </w:rPr>
            </w:pPr>
            <w:r>
              <w:rPr>
                <w:rFonts w:cstheme="minorHAnsi"/>
                <w:sz w:val="24"/>
                <w:szCs w:val="24"/>
              </w:rPr>
              <w:t>Playground maintenance update</w:t>
            </w:r>
            <w:r w:rsidR="00B55DCD">
              <w:rPr>
                <w:rFonts w:cstheme="minorHAnsi"/>
                <w:sz w:val="24"/>
                <w:szCs w:val="24"/>
              </w:rPr>
              <w:t>. Clerk could not find a local firm wishing to take on this work. Clerk was asked to contact McGregor Services to see</w:t>
            </w:r>
            <w:r w:rsidR="00A74EEA">
              <w:rPr>
                <w:rFonts w:cstheme="minorHAnsi"/>
                <w:sz w:val="24"/>
                <w:szCs w:val="24"/>
              </w:rPr>
              <w:t xml:space="preserve"> </w:t>
            </w:r>
            <w:r w:rsidR="00B55DCD">
              <w:rPr>
                <w:rFonts w:cstheme="minorHAnsi"/>
                <w:sz w:val="24"/>
                <w:szCs w:val="24"/>
              </w:rPr>
              <w:t>if</w:t>
            </w:r>
            <w:r w:rsidR="00A74EEA">
              <w:rPr>
                <w:rFonts w:cstheme="minorHAnsi"/>
                <w:sz w:val="24"/>
                <w:szCs w:val="24"/>
              </w:rPr>
              <w:t xml:space="preserve"> </w:t>
            </w:r>
            <w:r w:rsidR="00B55DCD">
              <w:rPr>
                <w:rFonts w:cstheme="minorHAnsi"/>
                <w:sz w:val="24"/>
                <w:szCs w:val="24"/>
              </w:rPr>
              <w:t>they could do an annual hedge cut up</w:t>
            </w:r>
            <w:r w:rsidR="00A74EEA">
              <w:rPr>
                <w:rFonts w:cstheme="minorHAnsi"/>
                <w:sz w:val="24"/>
                <w:szCs w:val="24"/>
              </w:rPr>
              <w:t xml:space="preserve"> </w:t>
            </w:r>
            <w:r w:rsidR="00B55DCD">
              <w:rPr>
                <w:rFonts w:cstheme="minorHAnsi"/>
                <w:sz w:val="24"/>
                <w:szCs w:val="24"/>
              </w:rPr>
              <w:t xml:space="preserve">to the end of </w:t>
            </w:r>
            <w:r w:rsidR="00A74EEA">
              <w:rPr>
                <w:rFonts w:cstheme="minorHAnsi"/>
                <w:sz w:val="24"/>
                <w:szCs w:val="24"/>
              </w:rPr>
              <w:t>playground</w:t>
            </w:r>
            <w:r w:rsidR="00B55DCD">
              <w:rPr>
                <w:rFonts w:cstheme="minorHAnsi"/>
                <w:sz w:val="24"/>
                <w:szCs w:val="24"/>
              </w:rPr>
              <w:t xml:space="preserve"> </w:t>
            </w:r>
            <w:r w:rsidR="00A74EEA">
              <w:rPr>
                <w:rFonts w:cstheme="minorHAnsi"/>
                <w:sz w:val="24"/>
                <w:szCs w:val="24"/>
              </w:rPr>
              <w:t>equipment</w:t>
            </w:r>
            <w:r w:rsidR="00B55DCD">
              <w:rPr>
                <w:rFonts w:cstheme="minorHAnsi"/>
                <w:sz w:val="24"/>
                <w:szCs w:val="24"/>
              </w:rPr>
              <w:t xml:space="preserve"> and the small </w:t>
            </w:r>
            <w:r w:rsidR="00A74EEA">
              <w:rPr>
                <w:rFonts w:cstheme="minorHAnsi"/>
                <w:sz w:val="24"/>
                <w:szCs w:val="24"/>
              </w:rPr>
              <w:t xml:space="preserve">clump of hedges to the right of the equipment. Especially cutting back the brambles. </w:t>
            </w:r>
            <w:proofErr w:type="gramStart"/>
            <w:r w:rsidR="00A74EEA">
              <w:rPr>
                <w:rFonts w:cstheme="minorHAnsi"/>
                <w:sz w:val="24"/>
                <w:szCs w:val="24"/>
              </w:rPr>
              <w:t>Also</w:t>
            </w:r>
            <w:proofErr w:type="gramEnd"/>
            <w:r w:rsidR="00A74EEA">
              <w:rPr>
                <w:rFonts w:cstheme="minorHAnsi"/>
                <w:sz w:val="24"/>
                <w:szCs w:val="24"/>
              </w:rPr>
              <w:t xml:space="preserve"> for Clerk to request Suffolk Highways cut back the hedge on the other side running alongside the highway from Chevington boundary to entrance of the Erskine Centre. The roundabout is fully water logged and the ground is very sodden from all the rain. The Council is fully aware of this</w:t>
            </w:r>
          </w:p>
          <w:p w14:paraId="26AA7F8A" w14:textId="43050FC0" w:rsidR="00290BB0" w:rsidRDefault="00290BB0" w:rsidP="00290BB0">
            <w:pPr>
              <w:pStyle w:val="ListParagraph"/>
              <w:numPr>
                <w:ilvl w:val="0"/>
                <w:numId w:val="13"/>
              </w:numPr>
              <w:rPr>
                <w:rFonts w:cstheme="minorHAnsi"/>
                <w:sz w:val="24"/>
                <w:szCs w:val="24"/>
              </w:rPr>
            </w:pPr>
            <w:r>
              <w:rPr>
                <w:rFonts w:cstheme="minorHAnsi"/>
                <w:sz w:val="24"/>
                <w:szCs w:val="24"/>
              </w:rPr>
              <w:t>Flooding in Queen’s Lane</w:t>
            </w:r>
            <w:r w:rsidR="00A74EEA">
              <w:rPr>
                <w:rFonts w:cstheme="minorHAnsi"/>
                <w:sz w:val="24"/>
                <w:szCs w:val="24"/>
              </w:rPr>
              <w:t>. The Council asked the Clerk to contact Cllr Soons and request that Highways prove that there is no damage to the under the road pipes as they refuse to admit liability. All data gleaned to date suggests this is the cause of the flooding issues.</w:t>
            </w:r>
          </w:p>
          <w:p w14:paraId="75EB8B93" w14:textId="75D38262" w:rsidR="00290BB0" w:rsidRDefault="00290BB0" w:rsidP="00290BB0">
            <w:pPr>
              <w:pStyle w:val="ListParagraph"/>
              <w:numPr>
                <w:ilvl w:val="0"/>
                <w:numId w:val="13"/>
              </w:numPr>
              <w:rPr>
                <w:rFonts w:cstheme="minorHAnsi"/>
                <w:sz w:val="24"/>
                <w:szCs w:val="24"/>
              </w:rPr>
            </w:pPr>
            <w:r>
              <w:rPr>
                <w:rFonts w:cstheme="minorHAnsi"/>
                <w:sz w:val="24"/>
                <w:szCs w:val="24"/>
              </w:rPr>
              <w:t>Parking in Paddocks Way</w:t>
            </w:r>
            <w:r w:rsidR="00A74EEA">
              <w:rPr>
                <w:rFonts w:cstheme="minorHAnsi"/>
                <w:sz w:val="24"/>
                <w:szCs w:val="24"/>
              </w:rPr>
              <w:t xml:space="preserve">. Both the Clerk and </w:t>
            </w:r>
            <w:proofErr w:type="spellStart"/>
            <w:r w:rsidR="00A74EEA">
              <w:rPr>
                <w:rFonts w:cstheme="minorHAnsi"/>
                <w:sz w:val="24"/>
                <w:szCs w:val="24"/>
              </w:rPr>
              <w:t>WSCllr</w:t>
            </w:r>
            <w:proofErr w:type="spellEnd"/>
            <w:r w:rsidR="00A74EEA">
              <w:rPr>
                <w:rFonts w:cstheme="minorHAnsi"/>
                <w:sz w:val="24"/>
                <w:szCs w:val="24"/>
              </w:rPr>
              <w:t xml:space="preserve"> Chester have looked into whose responsibility this parking problem may be. There are no parking restrictions along this stretch of road and therefore it is not either Council’s responsibility. The Clerk was asked to publish guidance via the Benefice magazine and website and on social media to park considerately and to remember emergency services need access at all times. The situation will continue to be monitored.</w:t>
            </w:r>
          </w:p>
          <w:p w14:paraId="68567A50" w14:textId="25C05AAC" w:rsidR="00290BB0" w:rsidRDefault="00290BB0" w:rsidP="00290BB0">
            <w:pPr>
              <w:pStyle w:val="ListParagraph"/>
              <w:numPr>
                <w:ilvl w:val="0"/>
                <w:numId w:val="13"/>
              </w:numPr>
              <w:rPr>
                <w:rFonts w:cstheme="minorHAnsi"/>
                <w:sz w:val="24"/>
                <w:szCs w:val="24"/>
              </w:rPr>
            </w:pPr>
            <w:r>
              <w:rPr>
                <w:rFonts w:cstheme="minorHAnsi"/>
                <w:sz w:val="24"/>
                <w:szCs w:val="24"/>
              </w:rPr>
              <w:t>Grass cutting around the village</w:t>
            </w:r>
            <w:r w:rsidR="00A74EEA">
              <w:rPr>
                <w:rFonts w:cstheme="minorHAnsi"/>
                <w:sz w:val="24"/>
                <w:szCs w:val="24"/>
              </w:rPr>
              <w:t>. The Clerk has identified that the Parish Council pays for the grass cutting around the Erskine Centre at a cost of almost £500 a year. She will raise this issue with the CCDRCC and enquire as to the history of this payment.</w:t>
            </w:r>
          </w:p>
          <w:p w14:paraId="589F4F43" w14:textId="6485900D" w:rsidR="00290BB0" w:rsidRDefault="00290BB0" w:rsidP="00290BB0">
            <w:pPr>
              <w:pStyle w:val="ListParagraph"/>
              <w:numPr>
                <w:ilvl w:val="0"/>
                <w:numId w:val="13"/>
              </w:numPr>
              <w:rPr>
                <w:rFonts w:cstheme="minorHAnsi"/>
                <w:sz w:val="24"/>
                <w:szCs w:val="24"/>
              </w:rPr>
            </w:pPr>
            <w:r>
              <w:rPr>
                <w:rFonts w:cstheme="minorHAnsi"/>
                <w:sz w:val="24"/>
                <w:szCs w:val="24"/>
              </w:rPr>
              <w:t>Carpark at old public house</w:t>
            </w:r>
            <w:r w:rsidR="00D61361">
              <w:rPr>
                <w:rFonts w:cstheme="minorHAnsi"/>
                <w:sz w:val="24"/>
                <w:szCs w:val="24"/>
              </w:rPr>
              <w:t>. Cllr McGhee said that this area</w:t>
            </w:r>
            <w:r w:rsidR="005F2AAC">
              <w:rPr>
                <w:rFonts w:cstheme="minorHAnsi"/>
                <w:sz w:val="24"/>
                <w:szCs w:val="24"/>
              </w:rPr>
              <w:t xml:space="preserve"> had a significant number of empty wine bottles building up on the ground and in the hedges and could the Clerk ask the Police to visit the area during their regular drive byes. Several black bin bags of bottles had been tidied away. Could the Parish Council block the entrance to cars any way. Clerk to ask SALC if this was possible. (Land not owned by Council so may not be allowed)</w:t>
            </w:r>
          </w:p>
          <w:p w14:paraId="72B0B55F" w14:textId="14094AC3" w:rsidR="00290BB0" w:rsidRPr="000C7018" w:rsidRDefault="00290BB0" w:rsidP="00290BB0">
            <w:pPr>
              <w:pStyle w:val="ListParagraph"/>
              <w:numPr>
                <w:ilvl w:val="0"/>
                <w:numId w:val="13"/>
              </w:numPr>
              <w:rPr>
                <w:rFonts w:cstheme="minorHAnsi"/>
                <w:sz w:val="24"/>
                <w:szCs w:val="24"/>
              </w:rPr>
            </w:pPr>
            <w:r>
              <w:rPr>
                <w:rFonts w:cstheme="minorHAnsi"/>
                <w:sz w:val="24"/>
                <w:szCs w:val="24"/>
              </w:rPr>
              <w:lastRenderedPageBreak/>
              <w:t>Resignation of Councillor and recruiting new Councillors</w:t>
            </w:r>
            <w:r w:rsidR="005F2AAC">
              <w:rPr>
                <w:rFonts w:cstheme="minorHAnsi"/>
                <w:sz w:val="24"/>
                <w:szCs w:val="24"/>
              </w:rPr>
              <w:t>. The Council was only just quorate for this meeting. The Clerk was asked to advertise the two positions around the village and in the Benefice Magazine</w:t>
            </w:r>
          </w:p>
          <w:p w14:paraId="45BBCC18" w14:textId="06FB0A18" w:rsidR="00290BB0" w:rsidRPr="00B55DCD" w:rsidRDefault="00290BB0" w:rsidP="00136454">
            <w:pPr>
              <w:pStyle w:val="ListParagraph"/>
              <w:numPr>
                <w:ilvl w:val="0"/>
                <w:numId w:val="13"/>
              </w:numPr>
              <w:rPr>
                <w:rFonts w:cstheme="minorHAnsi"/>
                <w:sz w:val="24"/>
                <w:szCs w:val="24"/>
              </w:rPr>
            </w:pPr>
            <w:r w:rsidRPr="00126E75">
              <w:rPr>
                <w:rFonts w:cstheme="minorHAnsi"/>
                <w:sz w:val="24"/>
                <w:szCs w:val="24"/>
              </w:rPr>
              <w:t>Playground revamp questionnaire to parishioners</w:t>
            </w:r>
            <w:r w:rsidR="005F2AAC">
              <w:rPr>
                <w:rFonts w:cstheme="minorHAnsi"/>
                <w:sz w:val="24"/>
                <w:szCs w:val="24"/>
              </w:rPr>
              <w:t xml:space="preserve">.  Following a </w:t>
            </w:r>
            <w:proofErr w:type="gramStart"/>
            <w:r w:rsidR="005F2AAC">
              <w:rPr>
                <w:rFonts w:cstheme="minorHAnsi"/>
                <w:sz w:val="24"/>
                <w:szCs w:val="24"/>
              </w:rPr>
              <w:t>discussion</w:t>
            </w:r>
            <w:proofErr w:type="gramEnd"/>
            <w:r w:rsidR="005F2AAC">
              <w:rPr>
                <w:rFonts w:cstheme="minorHAnsi"/>
                <w:sz w:val="24"/>
                <w:szCs w:val="24"/>
              </w:rPr>
              <w:t xml:space="preserve"> it was decided that the soggy wet field and its drainage problems need to be resolved before anything else is done with this revamp. Clerk to research companies that can do a site survey to discover the driest versus the wettest part of the field. It was agreed to approach the CCDRCC and to suggest the t wo parties work together on this. Clerk to set up a meeting with the Parish Council and the CCDRCC</w:t>
            </w:r>
          </w:p>
        </w:tc>
        <w:tc>
          <w:tcPr>
            <w:tcW w:w="984" w:type="dxa"/>
          </w:tcPr>
          <w:p w14:paraId="65B11D88" w14:textId="77777777" w:rsidR="00290BB0" w:rsidRDefault="00290BB0" w:rsidP="00136454">
            <w:pPr>
              <w:rPr>
                <w:rFonts w:cstheme="minorHAnsi"/>
                <w:sz w:val="24"/>
                <w:szCs w:val="24"/>
              </w:rPr>
            </w:pPr>
          </w:p>
          <w:p w14:paraId="25DE8E78" w14:textId="77777777" w:rsidR="00A74EEA" w:rsidRDefault="00A74EEA" w:rsidP="00136454">
            <w:pPr>
              <w:rPr>
                <w:rFonts w:cstheme="minorHAnsi"/>
                <w:sz w:val="24"/>
                <w:szCs w:val="24"/>
              </w:rPr>
            </w:pPr>
          </w:p>
          <w:p w14:paraId="03B667B1" w14:textId="77777777" w:rsidR="00A74EEA" w:rsidRDefault="00A74EEA" w:rsidP="00136454">
            <w:pPr>
              <w:rPr>
                <w:rFonts w:cstheme="minorHAnsi"/>
                <w:sz w:val="24"/>
                <w:szCs w:val="24"/>
              </w:rPr>
            </w:pPr>
          </w:p>
          <w:p w14:paraId="3924EC54" w14:textId="77777777" w:rsidR="00A74EEA" w:rsidRDefault="00A74EEA" w:rsidP="00136454">
            <w:pPr>
              <w:rPr>
                <w:rFonts w:cstheme="minorHAnsi"/>
                <w:sz w:val="24"/>
                <w:szCs w:val="24"/>
              </w:rPr>
            </w:pPr>
          </w:p>
          <w:p w14:paraId="6A491DBC" w14:textId="77777777" w:rsidR="00A74EEA" w:rsidRDefault="00A74EEA" w:rsidP="00136454">
            <w:pPr>
              <w:rPr>
                <w:rFonts w:cstheme="minorHAnsi"/>
                <w:sz w:val="24"/>
                <w:szCs w:val="24"/>
              </w:rPr>
            </w:pPr>
          </w:p>
          <w:p w14:paraId="2C902B47" w14:textId="77777777" w:rsidR="00A74EEA" w:rsidRDefault="00A74EEA" w:rsidP="00136454">
            <w:pPr>
              <w:rPr>
                <w:rFonts w:cstheme="minorHAnsi"/>
                <w:sz w:val="24"/>
                <w:szCs w:val="24"/>
              </w:rPr>
            </w:pPr>
          </w:p>
          <w:p w14:paraId="6D04B45F" w14:textId="77777777" w:rsidR="00A74EEA" w:rsidRDefault="00A74EEA" w:rsidP="00136454">
            <w:pPr>
              <w:rPr>
                <w:rFonts w:cstheme="minorHAnsi"/>
                <w:sz w:val="24"/>
                <w:szCs w:val="24"/>
              </w:rPr>
            </w:pPr>
          </w:p>
          <w:p w14:paraId="5D591002" w14:textId="31D900E9" w:rsidR="00A74EEA" w:rsidRDefault="00A74EEA" w:rsidP="00136454">
            <w:pPr>
              <w:rPr>
                <w:rFonts w:cstheme="minorHAnsi"/>
                <w:sz w:val="24"/>
                <w:szCs w:val="24"/>
              </w:rPr>
            </w:pPr>
            <w:r>
              <w:rPr>
                <w:rFonts w:cstheme="minorHAnsi"/>
                <w:sz w:val="24"/>
                <w:szCs w:val="24"/>
              </w:rPr>
              <w:t>CLERK</w:t>
            </w:r>
          </w:p>
          <w:p w14:paraId="620DDF06" w14:textId="77777777" w:rsidR="00A74EEA" w:rsidRDefault="00A74EEA" w:rsidP="00136454">
            <w:pPr>
              <w:rPr>
                <w:rFonts w:cstheme="minorHAnsi"/>
                <w:sz w:val="24"/>
                <w:szCs w:val="24"/>
              </w:rPr>
            </w:pPr>
          </w:p>
          <w:p w14:paraId="30589A04" w14:textId="77777777" w:rsidR="00A74EEA" w:rsidRDefault="00A74EEA" w:rsidP="00136454">
            <w:pPr>
              <w:rPr>
                <w:rFonts w:cstheme="minorHAnsi"/>
                <w:sz w:val="24"/>
                <w:szCs w:val="24"/>
              </w:rPr>
            </w:pPr>
            <w:r>
              <w:rPr>
                <w:rFonts w:cstheme="minorHAnsi"/>
                <w:sz w:val="24"/>
                <w:szCs w:val="24"/>
              </w:rPr>
              <w:t>CLERK</w:t>
            </w:r>
          </w:p>
          <w:p w14:paraId="30532252" w14:textId="77777777" w:rsidR="00A74EEA" w:rsidRDefault="00A74EEA" w:rsidP="00136454">
            <w:pPr>
              <w:rPr>
                <w:rFonts w:cstheme="minorHAnsi"/>
                <w:sz w:val="24"/>
                <w:szCs w:val="24"/>
              </w:rPr>
            </w:pPr>
          </w:p>
          <w:p w14:paraId="5B547821" w14:textId="77777777" w:rsidR="00A74EEA" w:rsidRDefault="00A74EEA" w:rsidP="00136454">
            <w:pPr>
              <w:rPr>
                <w:rFonts w:cstheme="minorHAnsi"/>
                <w:sz w:val="24"/>
                <w:szCs w:val="24"/>
              </w:rPr>
            </w:pPr>
          </w:p>
          <w:p w14:paraId="6AB0F3D7" w14:textId="62D331E9" w:rsidR="00A74EEA" w:rsidRDefault="00A74EEA" w:rsidP="00136454">
            <w:pPr>
              <w:rPr>
                <w:rFonts w:cstheme="minorHAnsi"/>
                <w:sz w:val="24"/>
                <w:szCs w:val="24"/>
              </w:rPr>
            </w:pPr>
            <w:r>
              <w:rPr>
                <w:rFonts w:cstheme="minorHAnsi"/>
                <w:sz w:val="24"/>
                <w:szCs w:val="24"/>
              </w:rPr>
              <w:t>CLERK &amp;</w:t>
            </w:r>
          </w:p>
          <w:p w14:paraId="38C38FA2" w14:textId="77777777" w:rsidR="00A74EEA" w:rsidRDefault="00A74EEA" w:rsidP="00136454">
            <w:pPr>
              <w:rPr>
                <w:rFonts w:cstheme="minorHAnsi"/>
                <w:sz w:val="24"/>
                <w:szCs w:val="24"/>
              </w:rPr>
            </w:pPr>
            <w:r>
              <w:rPr>
                <w:rFonts w:cstheme="minorHAnsi"/>
                <w:sz w:val="24"/>
                <w:szCs w:val="24"/>
              </w:rPr>
              <w:t>CLLR SOONS</w:t>
            </w:r>
          </w:p>
          <w:p w14:paraId="1ED28FD8" w14:textId="77777777" w:rsidR="00A74EEA" w:rsidRDefault="00A74EEA" w:rsidP="00136454">
            <w:pPr>
              <w:rPr>
                <w:rFonts w:cstheme="minorHAnsi"/>
                <w:sz w:val="24"/>
                <w:szCs w:val="24"/>
              </w:rPr>
            </w:pPr>
          </w:p>
          <w:p w14:paraId="05658DC9" w14:textId="77777777" w:rsidR="00A74EEA" w:rsidRDefault="00A74EEA" w:rsidP="00136454">
            <w:pPr>
              <w:rPr>
                <w:rFonts w:cstheme="minorHAnsi"/>
                <w:sz w:val="24"/>
                <w:szCs w:val="24"/>
              </w:rPr>
            </w:pPr>
          </w:p>
          <w:p w14:paraId="3D10BFEC" w14:textId="77777777" w:rsidR="00A74EEA" w:rsidRDefault="00A74EEA" w:rsidP="00136454">
            <w:pPr>
              <w:rPr>
                <w:rFonts w:cstheme="minorHAnsi"/>
                <w:sz w:val="24"/>
                <w:szCs w:val="24"/>
              </w:rPr>
            </w:pPr>
          </w:p>
          <w:p w14:paraId="736171ED" w14:textId="77777777" w:rsidR="00A74EEA" w:rsidRDefault="00A74EEA" w:rsidP="00136454">
            <w:pPr>
              <w:rPr>
                <w:rFonts w:cstheme="minorHAnsi"/>
                <w:sz w:val="24"/>
                <w:szCs w:val="24"/>
              </w:rPr>
            </w:pPr>
          </w:p>
          <w:p w14:paraId="046A7DBB" w14:textId="77777777" w:rsidR="00A74EEA" w:rsidRDefault="00A74EEA" w:rsidP="00136454">
            <w:pPr>
              <w:rPr>
                <w:rFonts w:cstheme="minorHAnsi"/>
                <w:sz w:val="24"/>
                <w:szCs w:val="24"/>
              </w:rPr>
            </w:pPr>
          </w:p>
          <w:p w14:paraId="5A6308EC" w14:textId="77777777" w:rsidR="00A74EEA" w:rsidRDefault="00A74EEA" w:rsidP="00136454">
            <w:pPr>
              <w:rPr>
                <w:rFonts w:cstheme="minorHAnsi"/>
                <w:sz w:val="24"/>
                <w:szCs w:val="24"/>
              </w:rPr>
            </w:pPr>
          </w:p>
          <w:p w14:paraId="00236E49" w14:textId="77777777" w:rsidR="00A74EEA" w:rsidRDefault="00A74EEA" w:rsidP="00136454">
            <w:pPr>
              <w:rPr>
                <w:rFonts w:cstheme="minorHAnsi"/>
                <w:sz w:val="24"/>
                <w:szCs w:val="24"/>
              </w:rPr>
            </w:pPr>
            <w:r>
              <w:rPr>
                <w:rFonts w:cstheme="minorHAnsi"/>
                <w:sz w:val="24"/>
                <w:szCs w:val="24"/>
              </w:rPr>
              <w:t>CLERK</w:t>
            </w:r>
          </w:p>
          <w:p w14:paraId="4B2DBB5F" w14:textId="77777777" w:rsidR="00A74EEA" w:rsidRDefault="00A74EEA" w:rsidP="00136454">
            <w:pPr>
              <w:rPr>
                <w:rFonts w:cstheme="minorHAnsi"/>
                <w:sz w:val="24"/>
                <w:szCs w:val="24"/>
              </w:rPr>
            </w:pPr>
          </w:p>
          <w:p w14:paraId="46BF0FCB" w14:textId="77777777" w:rsidR="00A74EEA" w:rsidRDefault="00A74EEA" w:rsidP="00136454">
            <w:pPr>
              <w:rPr>
                <w:rFonts w:cstheme="minorHAnsi"/>
                <w:sz w:val="24"/>
                <w:szCs w:val="24"/>
              </w:rPr>
            </w:pPr>
          </w:p>
          <w:p w14:paraId="2F0FDC9C" w14:textId="77777777" w:rsidR="00A74EEA" w:rsidRDefault="00A74EEA" w:rsidP="00136454">
            <w:pPr>
              <w:rPr>
                <w:rFonts w:cstheme="minorHAnsi"/>
                <w:sz w:val="24"/>
                <w:szCs w:val="24"/>
              </w:rPr>
            </w:pPr>
          </w:p>
          <w:p w14:paraId="36325128" w14:textId="77777777" w:rsidR="005F2AAC" w:rsidRDefault="005F2AAC" w:rsidP="00136454">
            <w:pPr>
              <w:rPr>
                <w:rFonts w:cstheme="minorHAnsi"/>
                <w:sz w:val="24"/>
                <w:szCs w:val="24"/>
              </w:rPr>
            </w:pPr>
          </w:p>
          <w:p w14:paraId="5CE25B3F" w14:textId="77777777" w:rsidR="00A74EEA" w:rsidRDefault="00A74EEA" w:rsidP="00136454">
            <w:pPr>
              <w:rPr>
                <w:rFonts w:cstheme="minorHAnsi"/>
                <w:sz w:val="24"/>
                <w:szCs w:val="24"/>
              </w:rPr>
            </w:pPr>
            <w:r>
              <w:rPr>
                <w:rFonts w:cstheme="minorHAnsi"/>
                <w:sz w:val="24"/>
                <w:szCs w:val="24"/>
              </w:rPr>
              <w:t>CLER</w:t>
            </w:r>
            <w:r w:rsidR="00D61361">
              <w:rPr>
                <w:rFonts w:cstheme="minorHAnsi"/>
                <w:sz w:val="24"/>
                <w:szCs w:val="24"/>
              </w:rPr>
              <w:t>K</w:t>
            </w:r>
          </w:p>
          <w:p w14:paraId="32DDD275" w14:textId="77777777" w:rsidR="005F2AAC" w:rsidRDefault="005F2AAC" w:rsidP="00136454">
            <w:pPr>
              <w:rPr>
                <w:rFonts w:cstheme="minorHAnsi"/>
                <w:sz w:val="24"/>
                <w:szCs w:val="24"/>
              </w:rPr>
            </w:pPr>
          </w:p>
          <w:p w14:paraId="57541B20" w14:textId="77777777" w:rsidR="005F2AAC" w:rsidRDefault="005F2AAC" w:rsidP="00136454">
            <w:pPr>
              <w:rPr>
                <w:rFonts w:cstheme="minorHAnsi"/>
                <w:sz w:val="24"/>
                <w:szCs w:val="24"/>
              </w:rPr>
            </w:pPr>
          </w:p>
          <w:p w14:paraId="5FC10217" w14:textId="77777777" w:rsidR="005F2AAC" w:rsidRDefault="005F2AAC" w:rsidP="00136454">
            <w:pPr>
              <w:rPr>
                <w:rFonts w:cstheme="minorHAnsi"/>
                <w:sz w:val="24"/>
                <w:szCs w:val="24"/>
              </w:rPr>
            </w:pPr>
          </w:p>
          <w:p w14:paraId="082C883E" w14:textId="77777777" w:rsidR="005F2AAC" w:rsidRDefault="005F2AAC" w:rsidP="00136454">
            <w:pPr>
              <w:rPr>
                <w:rFonts w:cstheme="minorHAnsi"/>
                <w:sz w:val="24"/>
                <w:szCs w:val="24"/>
              </w:rPr>
            </w:pPr>
          </w:p>
          <w:p w14:paraId="7964BC6F" w14:textId="77777777" w:rsidR="005F2AAC" w:rsidRDefault="005F2AAC" w:rsidP="00136454">
            <w:pPr>
              <w:rPr>
                <w:rFonts w:cstheme="minorHAnsi"/>
                <w:sz w:val="24"/>
                <w:szCs w:val="24"/>
              </w:rPr>
            </w:pPr>
          </w:p>
          <w:p w14:paraId="4F920ED2" w14:textId="77777777" w:rsidR="005F2AAC" w:rsidRDefault="005F2AAC" w:rsidP="00136454">
            <w:pPr>
              <w:rPr>
                <w:rFonts w:cstheme="minorHAnsi"/>
                <w:sz w:val="24"/>
                <w:szCs w:val="24"/>
              </w:rPr>
            </w:pPr>
          </w:p>
          <w:p w14:paraId="00EF5817" w14:textId="77777777" w:rsidR="005F2AAC" w:rsidRDefault="005F2AAC" w:rsidP="00136454">
            <w:pPr>
              <w:rPr>
                <w:rFonts w:cstheme="minorHAnsi"/>
                <w:sz w:val="24"/>
                <w:szCs w:val="24"/>
              </w:rPr>
            </w:pPr>
            <w:r>
              <w:rPr>
                <w:rFonts w:cstheme="minorHAnsi"/>
                <w:sz w:val="24"/>
                <w:szCs w:val="24"/>
              </w:rPr>
              <w:t>CLERK</w:t>
            </w:r>
          </w:p>
          <w:p w14:paraId="6E8E98FD" w14:textId="77777777" w:rsidR="005F2AAC" w:rsidRDefault="005F2AAC" w:rsidP="00136454">
            <w:pPr>
              <w:rPr>
                <w:rFonts w:cstheme="minorHAnsi"/>
                <w:sz w:val="24"/>
                <w:szCs w:val="24"/>
              </w:rPr>
            </w:pPr>
          </w:p>
          <w:p w14:paraId="04436946" w14:textId="77777777" w:rsidR="005F2AAC" w:rsidRDefault="005F2AAC" w:rsidP="00136454">
            <w:pPr>
              <w:rPr>
                <w:rFonts w:cstheme="minorHAnsi"/>
                <w:sz w:val="24"/>
                <w:szCs w:val="24"/>
              </w:rPr>
            </w:pPr>
          </w:p>
          <w:p w14:paraId="5DA0DE2B" w14:textId="77777777" w:rsidR="005F2AAC" w:rsidRDefault="005F2AAC" w:rsidP="00136454">
            <w:pPr>
              <w:rPr>
                <w:rFonts w:cstheme="minorHAnsi"/>
                <w:sz w:val="24"/>
                <w:szCs w:val="24"/>
              </w:rPr>
            </w:pPr>
            <w:r>
              <w:rPr>
                <w:rFonts w:cstheme="minorHAnsi"/>
                <w:sz w:val="24"/>
                <w:szCs w:val="24"/>
              </w:rPr>
              <w:t>CLERK</w:t>
            </w:r>
          </w:p>
          <w:p w14:paraId="39263A24" w14:textId="77777777" w:rsidR="005F2AAC" w:rsidRDefault="005F2AAC" w:rsidP="00136454">
            <w:pPr>
              <w:rPr>
                <w:rFonts w:cstheme="minorHAnsi"/>
                <w:sz w:val="24"/>
                <w:szCs w:val="24"/>
              </w:rPr>
            </w:pPr>
          </w:p>
          <w:p w14:paraId="03222153" w14:textId="77777777" w:rsidR="005F2AAC" w:rsidRDefault="005F2AAC" w:rsidP="00136454">
            <w:pPr>
              <w:rPr>
                <w:rFonts w:cstheme="minorHAnsi"/>
                <w:sz w:val="24"/>
                <w:szCs w:val="24"/>
              </w:rPr>
            </w:pPr>
          </w:p>
          <w:p w14:paraId="74D85B36" w14:textId="77777777" w:rsidR="005F2AAC" w:rsidRDefault="005F2AAC" w:rsidP="00136454">
            <w:pPr>
              <w:rPr>
                <w:rFonts w:cstheme="minorHAnsi"/>
                <w:sz w:val="24"/>
                <w:szCs w:val="24"/>
              </w:rPr>
            </w:pPr>
          </w:p>
          <w:p w14:paraId="71EC30FF" w14:textId="77777777" w:rsidR="005F2AAC" w:rsidRDefault="005F2AAC" w:rsidP="00136454">
            <w:pPr>
              <w:rPr>
                <w:rFonts w:cstheme="minorHAnsi"/>
                <w:sz w:val="24"/>
                <w:szCs w:val="24"/>
              </w:rPr>
            </w:pPr>
          </w:p>
          <w:p w14:paraId="50918710" w14:textId="07F79D0A" w:rsidR="005F2AAC" w:rsidRDefault="005F2AAC" w:rsidP="00136454">
            <w:pPr>
              <w:rPr>
                <w:rFonts w:cstheme="minorHAnsi"/>
                <w:sz w:val="24"/>
                <w:szCs w:val="24"/>
              </w:rPr>
            </w:pPr>
            <w:r>
              <w:rPr>
                <w:rFonts w:cstheme="minorHAnsi"/>
                <w:sz w:val="24"/>
                <w:szCs w:val="24"/>
              </w:rPr>
              <w:t>CLERK</w:t>
            </w:r>
          </w:p>
        </w:tc>
      </w:tr>
      <w:tr w:rsidR="00174882" w14:paraId="33543AA4" w14:textId="77777777" w:rsidTr="00C5441F">
        <w:tc>
          <w:tcPr>
            <w:tcW w:w="498" w:type="dxa"/>
          </w:tcPr>
          <w:p w14:paraId="228CB116" w14:textId="178C3131" w:rsidR="00290BB0" w:rsidRDefault="00290BB0" w:rsidP="00136454">
            <w:pPr>
              <w:rPr>
                <w:rFonts w:cstheme="minorHAnsi"/>
                <w:sz w:val="24"/>
                <w:szCs w:val="24"/>
              </w:rPr>
            </w:pPr>
            <w:r>
              <w:rPr>
                <w:rFonts w:cstheme="minorHAnsi"/>
                <w:sz w:val="24"/>
                <w:szCs w:val="24"/>
              </w:rPr>
              <w:lastRenderedPageBreak/>
              <w:t>6</w:t>
            </w:r>
          </w:p>
        </w:tc>
        <w:tc>
          <w:tcPr>
            <w:tcW w:w="9145" w:type="dxa"/>
          </w:tcPr>
          <w:p w14:paraId="0A726832" w14:textId="4193254E" w:rsidR="00290BB0" w:rsidRDefault="005F2AAC" w:rsidP="00136454">
            <w:pPr>
              <w:rPr>
                <w:rFonts w:cstheme="minorHAnsi"/>
                <w:sz w:val="24"/>
                <w:szCs w:val="24"/>
              </w:rPr>
            </w:pPr>
            <w:r>
              <w:rPr>
                <w:rFonts w:cstheme="minorHAnsi"/>
                <w:sz w:val="24"/>
                <w:szCs w:val="24"/>
              </w:rPr>
              <w:t>No attendance by Suffolk County Councillor. Report to follow</w:t>
            </w:r>
          </w:p>
        </w:tc>
        <w:tc>
          <w:tcPr>
            <w:tcW w:w="984" w:type="dxa"/>
          </w:tcPr>
          <w:p w14:paraId="6213F96A" w14:textId="77777777" w:rsidR="00290BB0" w:rsidRDefault="00290BB0" w:rsidP="00136454">
            <w:pPr>
              <w:rPr>
                <w:rFonts w:cstheme="minorHAnsi"/>
                <w:sz w:val="24"/>
                <w:szCs w:val="24"/>
              </w:rPr>
            </w:pPr>
          </w:p>
        </w:tc>
      </w:tr>
      <w:tr w:rsidR="00174882" w14:paraId="4D73B91D" w14:textId="77777777" w:rsidTr="00C5441F">
        <w:tc>
          <w:tcPr>
            <w:tcW w:w="498" w:type="dxa"/>
          </w:tcPr>
          <w:p w14:paraId="415A64F8" w14:textId="7847F353" w:rsidR="00290BB0" w:rsidRDefault="00290BB0" w:rsidP="00136454">
            <w:pPr>
              <w:rPr>
                <w:rFonts w:cstheme="minorHAnsi"/>
                <w:sz w:val="24"/>
                <w:szCs w:val="24"/>
              </w:rPr>
            </w:pPr>
            <w:r>
              <w:rPr>
                <w:rFonts w:cstheme="minorHAnsi"/>
                <w:sz w:val="24"/>
                <w:szCs w:val="24"/>
              </w:rPr>
              <w:t>7</w:t>
            </w:r>
          </w:p>
        </w:tc>
        <w:tc>
          <w:tcPr>
            <w:tcW w:w="9145" w:type="dxa"/>
          </w:tcPr>
          <w:p w14:paraId="43E04B32" w14:textId="7921C063" w:rsidR="00290BB0" w:rsidRDefault="005F2AAC" w:rsidP="00136454">
            <w:pPr>
              <w:rPr>
                <w:rFonts w:cstheme="minorHAnsi"/>
                <w:sz w:val="24"/>
                <w:szCs w:val="24"/>
              </w:rPr>
            </w:pPr>
            <w:r>
              <w:rPr>
                <w:rFonts w:cstheme="minorHAnsi"/>
                <w:sz w:val="24"/>
                <w:szCs w:val="24"/>
              </w:rPr>
              <w:t>No attendance by West Suffolk Councillor. Report to follow</w:t>
            </w:r>
          </w:p>
        </w:tc>
        <w:tc>
          <w:tcPr>
            <w:tcW w:w="984" w:type="dxa"/>
          </w:tcPr>
          <w:p w14:paraId="0EB1937C" w14:textId="77777777" w:rsidR="00290BB0" w:rsidRDefault="00290BB0" w:rsidP="00136454">
            <w:pPr>
              <w:rPr>
                <w:rFonts w:cstheme="minorHAnsi"/>
                <w:sz w:val="24"/>
                <w:szCs w:val="24"/>
              </w:rPr>
            </w:pPr>
          </w:p>
        </w:tc>
      </w:tr>
      <w:tr w:rsidR="00174882" w14:paraId="70F2786B" w14:textId="77777777" w:rsidTr="00C5441F">
        <w:tc>
          <w:tcPr>
            <w:tcW w:w="498" w:type="dxa"/>
          </w:tcPr>
          <w:p w14:paraId="693BD25C" w14:textId="010B05DD" w:rsidR="005F2AAC" w:rsidRDefault="005F2AAC" w:rsidP="00136454">
            <w:pPr>
              <w:rPr>
                <w:rFonts w:cstheme="minorHAnsi"/>
                <w:sz w:val="24"/>
                <w:szCs w:val="24"/>
              </w:rPr>
            </w:pPr>
            <w:r>
              <w:rPr>
                <w:rFonts w:cstheme="minorHAnsi"/>
                <w:sz w:val="24"/>
                <w:szCs w:val="24"/>
              </w:rPr>
              <w:t>8</w:t>
            </w:r>
          </w:p>
        </w:tc>
        <w:tc>
          <w:tcPr>
            <w:tcW w:w="9145" w:type="dxa"/>
          </w:tcPr>
          <w:p w14:paraId="6D89A9B0" w14:textId="7A1BB003" w:rsidR="005F2AAC" w:rsidRDefault="005F2AAC" w:rsidP="00136454">
            <w:pPr>
              <w:rPr>
                <w:rFonts w:cstheme="minorHAnsi"/>
                <w:sz w:val="24"/>
                <w:szCs w:val="24"/>
              </w:rPr>
            </w:pPr>
            <w:r>
              <w:rPr>
                <w:rFonts w:cstheme="minorHAnsi"/>
                <w:sz w:val="24"/>
                <w:szCs w:val="24"/>
              </w:rPr>
              <w:t xml:space="preserve">Parish </w:t>
            </w:r>
            <w:r w:rsidR="00C5441F">
              <w:rPr>
                <w:rFonts w:cstheme="minorHAnsi"/>
                <w:sz w:val="24"/>
                <w:szCs w:val="24"/>
              </w:rPr>
              <w:t>Councillor’s</w:t>
            </w:r>
            <w:r>
              <w:rPr>
                <w:rFonts w:cstheme="minorHAnsi"/>
                <w:sz w:val="24"/>
                <w:szCs w:val="24"/>
              </w:rPr>
              <w:t xml:space="preserve"> reports</w:t>
            </w:r>
          </w:p>
          <w:p w14:paraId="37021041" w14:textId="5F2C2874" w:rsidR="005F2AAC" w:rsidRPr="005F2AAC" w:rsidRDefault="005F2AAC" w:rsidP="005F2AAC">
            <w:pPr>
              <w:pStyle w:val="ListParagraph"/>
              <w:numPr>
                <w:ilvl w:val="0"/>
                <w:numId w:val="30"/>
              </w:numPr>
              <w:rPr>
                <w:rFonts w:cstheme="minorHAnsi"/>
                <w:sz w:val="24"/>
                <w:szCs w:val="24"/>
              </w:rPr>
            </w:pPr>
            <w:r>
              <w:rPr>
                <w:rFonts w:cstheme="minorHAnsi"/>
                <w:sz w:val="24"/>
                <w:szCs w:val="24"/>
              </w:rPr>
              <w:t xml:space="preserve">Cllr Sellars – Community Pantry/Larder. The shed has been purchased and stied outside of the Erskine Centre to the left of the main doors. The Clerk has applied for the Locality Budget from WSC and the PC are willing to match this donation. It was agreed that each Councillor to take turns to ensure the cupboard has food. Clerk to contact Chevington Church and ask what foods are most needed. Councillors will </w:t>
            </w:r>
            <w:r w:rsidR="00D867F6">
              <w:rPr>
                <w:rFonts w:cstheme="minorHAnsi"/>
                <w:sz w:val="24"/>
                <w:szCs w:val="24"/>
              </w:rPr>
              <w:t xml:space="preserve">put expenses at each meeting to cover their costs. </w:t>
            </w:r>
          </w:p>
        </w:tc>
        <w:tc>
          <w:tcPr>
            <w:tcW w:w="984" w:type="dxa"/>
          </w:tcPr>
          <w:p w14:paraId="1CAA2F47" w14:textId="77777777" w:rsidR="005F2AAC" w:rsidRDefault="005F2AAC" w:rsidP="00136454">
            <w:pPr>
              <w:rPr>
                <w:rFonts w:cstheme="minorHAnsi"/>
                <w:sz w:val="24"/>
                <w:szCs w:val="24"/>
              </w:rPr>
            </w:pPr>
          </w:p>
          <w:p w14:paraId="235D0D41" w14:textId="77777777" w:rsidR="00D867F6" w:rsidRDefault="00D867F6" w:rsidP="00136454">
            <w:pPr>
              <w:rPr>
                <w:rFonts w:cstheme="minorHAnsi"/>
                <w:sz w:val="24"/>
                <w:szCs w:val="24"/>
              </w:rPr>
            </w:pPr>
          </w:p>
          <w:p w14:paraId="737FA52D" w14:textId="77777777" w:rsidR="00D867F6" w:rsidRDefault="00D867F6" w:rsidP="00136454">
            <w:pPr>
              <w:rPr>
                <w:rFonts w:cstheme="minorHAnsi"/>
                <w:sz w:val="24"/>
                <w:szCs w:val="24"/>
              </w:rPr>
            </w:pPr>
          </w:p>
          <w:p w14:paraId="6524ABA9" w14:textId="77777777" w:rsidR="00D867F6" w:rsidRDefault="00D867F6" w:rsidP="00136454">
            <w:pPr>
              <w:rPr>
                <w:rFonts w:cstheme="minorHAnsi"/>
                <w:sz w:val="24"/>
                <w:szCs w:val="24"/>
              </w:rPr>
            </w:pPr>
            <w:r>
              <w:rPr>
                <w:rFonts w:cstheme="minorHAnsi"/>
                <w:sz w:val="24"/>
                <w:szCs w:val="24"/>
              </w:rPr>
              <w:t>ALL CLLRS &amp;</w:t>
            </w:r>
          </w:p>
          <w:p w14:paraId="6536589D" w14:textId="75800A27" w:rsidR="00D867F6" w:rsidRDefault="00D867F6" w:rsidP="00136454">
            <w:pPr>
              <w:rPr>
                <w:rFonts w:cstheme="minorHAnsi"/>
                <w:sz w:val="24"/>
                <w:szCs w:val="24"/>
              </w:rPr>
            </w:pPr>
            <w:r>
              <w:rPr>
                <w:rFonts w:cstheme="minorHAnsi"/>
                <w:sz w:val="24"/>
                <w:szCs w:val="24"/>
              </w:rPr>
              <w:t>CLERK</w:t>
            </w:r>
          </w:p>
        </w:tc>
      </w:tr>
      <w:tr w:rsidR="00174882" w14:paraId="7704DBB7" w14:textId="77777777" w:rsidTr="00C5441F">
        <w:tc>
          <w:tcPr>
            <w:tcW w:w="498" w:type="dxa"/>
          </w:tcPr>
          <w:p w14:paraId="38B995F6" w14:textId="1EECAEFA" w:rsidR="005F2AAC" w:rsidRDefault="005F2AAC" w:rsidP="00136454">
            <w:pPr>
              <w:rPr>
                <w:rFonts w:cstheme="minorHAnsi"/>
                <w:sz w:val="24"/>
                <w:szCs w:val="24"/>
              </w:rPr>
            </w:pPr>
            <w:r>
              <w:rPr>
                <w:rFonts w:cstheme="minorHAnsi"/>
                <w:sz w:val="24"/>
                <w:szCs w:val="24"/>
              </w:rPr>
              <w:t>9</w:t>
            </w:r>
          </w:p>
        </w:tc>
        <w:tc>
          <w:tcPr>
            <w:tcW w:w="9145" w:type="dxa"/>
          </w:tcPr>
          <w:p w14:paraId="358590BB" w14:textId="77777777" w:rsidR="00D867F6" w:rsidRPr="00D867F6" w:rsidRDefault="00D867F6" w:rsidP="00D867F6">
            <w:pPr>
              <w:rPr>
                <w:rFonts w:cstheme="minorHAnsi"/>
                <w:sz w:val="24"/>
                <w:szCs w:val="24"/>
              </w:rPr>
            </w:pPr>
            <w:r w:rsidRPr="00D867F6">
              <w:rPr>
                <w:rFonts w:cstheme="minorHAnsi"/>
                <w:sz w:val="24"/>
                <w:szCs w:val="24"/>
              </w:rPr>
              <w:t xml:space="preserve">Planning Applications. </w:t>
            </w:r>
          </w:p>
          <w:p w14:paraId="600E29B4" w14:textId="77777777" w:rsidR="00D867F6" w:rsidRPr="009E2038" w:rsidRDefault="00D867F6" w:rsidP="00D867F6">
            <w:pPr>
              <w:pStyle w:val="ListParagraph"/>
              <w:numPr>
                <w:ilvl w:val="0"/>
                <w:numId w:val="25"/>
              </w:numPr>
              <w:rPr>
                <w:rFonts w:cstheme="minorHAnsi"/>
                <w:sz w:val="18"/>
                <w:szCs w:val="18"/>
              </w:rPr>
            </w:pPr>
            <w:r w:rsidRPr="009E2038">
              <w:rPr>
                <w:rFonts w:cstheme="minorHAnsi"/>
                <w:sz w:val="18"/>
                <w:szCs w:val="18"/>
              </w:rPr>
              <w:t>DC/23/1753/TPO – 3 Tudor Close, Chedburgh. IP29 4XDTPO 502 (2010) tree preservation order - one Oak (T1 on plan and order) a. reduce upper crown growing towards house by one metre b. crown lift by five metres c. reduce upper central limb growing towards footpath by two metres. No objections</w:t>
            </w:r>
            <w:r>
              <w:rPr>
                <w:rFonts w:cstheme="minorHAnsi"/>
                <w:sz w:val="18"/>
                <w:szCs w:val="18"/>
              </w:rPr>
              <w:t xml:space="preserve"> (awaiting decision)</w:t>
            </w:r>
          </w:p>
          <w:p w14:paraId="42BAD3EF" w14:textId="09EDE5A1" w:rsidR="005F2AAC" w:rsidRPr="00D867F6" w:rsidRDefault="00D867F6" w:rsidP="00136454">
            <w:pPr>
              <w:pStyle w:val="ListParagraph"/>
              <w:numPr>
                <w:ilvl w:val="0"/>
                <w:numId w:val="25"/>
              </w:numPr>
              <w:rPr>
                <w:rFonts w:cstheme="minorHAnsi"/>
                <w:sz w:val="18"/>
                <w:szCs w:val="18"/>
              </w:rPr>
            </w:pPr>
            <w:r w:rsidRPr="009E2038">
              <w:rPr>
                <w:rFonts w:cstheme="minorHAnsi"/>
                <w:sz w:val="18"/>
                <w:szCs w:val="18"/>
              </w:rPr>
              <w:t>DC/23/1675/HH – 11 Majors Close, Chedburgh. Replace steps with ramp</w:t>
            </w:r>
            <w:r>
              <w:rPr>
                <w:rFonts w:cstheme="minorHAnsi"/>
                <w:sz w:val="18"/>
                <w:szCs w:val="18"/>
              </w:rPr>
              <w:t xml:space="preserve">. No objections. </w:t>
            </w:r>
            <w:r w:rsidRPr="009E2038">
              <w:rPr>
                <w:rFonts w:cstheme="minorHAnsi"/>
                <w:sz w:val="18"/>
                <w:szCs w:val="18"/>
              </w:rPr>
              <w:t xml:space="preserve"> (awaiting decision)</w:t>
            </w:r>
          </w:p>
        </w:tc>
        <w:tc>
          <w:tcPr>
            <w:tcW w:w="984" w:type="dxa"/>
          </w:tcPr>
          <w:p w14:paraId="1461624D" w14:textId="77777777" w:rsidR="005F2AAC" w:rsidRDefault="005F2AAC" w:rsidP="00136454">
            <w:pPr>
              <w:rPr>
                <w:rFonts w:cstheme="minorHAnsi"/>
                <w:sz w:val="24"/>
                <w:szCs w:val="24"/>
              </w:rPr>
            </w:pPr>
          </w:p>
        </w:tc>
      </w:tr>
      <w:tr w:rsidR="00174882" w14:paraId="34356FB3" w14:textId="77777777" w:rsidTr="00C5441F">
        <w:tc>
          <w:tcPr>
            <w:tcW w:w="498" w:type="dxa"/>
          </w:tcPr>
          <w:p w14:paraId="20184909" w14:textId="471CC6A9" w:rsidR="005F2AAC" w:rsidRDefault="005F2AAC" w:rsidP="00136454">
            <w:pPr>
              <w:rPr>
                <w:rFonts w:cstheme="minorHAnsi"/>
                <w:sz w:val="24"/>
                <w:szCs w:val="24"/>
              </w:rPr>
            </w:pPr>
            <w:r>
              <w:rPr>
                <w:rFonts w:cstheme="minorHAnsi"/>
                <w:sz w:val="24"/>
                <w:szCs w:val="24"/>
              </w:rPr>
              <w:t>10</w:t>
            </w:r>
          </w:p>
        </w:tc>
        <w:tc>
          <w:tcPr>
            <w:tcW w:w="9145" w:type="dxa"/>
          </w:tcPr>
          <w:p w14:paraId="75820DD9" w14:textId="77777777" w:rsidR="00D867F6" w:rsidRPr="00EC33E8" w:rsidRDefault="00D867F6" w:rsidP="00D867F6">
            <w:pPr>
              <w:ind w:left="360"/>
              <w:rPr>
                <w:rFonts w:cstheme="minorHAnsi"/>
                <w:sz w:val="24"/>
                <w:szCs w:val="24"/>
              </w:rPr>
            </w:pPr>
            <w:r w:rsidRPr="00EC33E8">
              <w:rPr>
                <w:rFonts w:cstheme="minorHAnsi"/>
                <w:sz w:val="24"/>
                <w:szCs w:val="24"/>
              </w:rPr>
              <w:t xml:space="preserve">To receive Financial Officer’s Report </w:t>
            </w:r>
          </w:p>
          <w:p w14:paraId="195A3AF7" w14:textId="6DD4DF21" w:rsidR="00D867F6" w:rsidRPr="00EC33E8" w:rsidRDefault="007176EC" w:rsidP="00D867F6">
            <w:pPr>
              <w:pStyle w:val="ListParagraph"/>
              <w:numPr>
                <w:ilvl w:val="0"/>
                <w:numId w:val="15"/>
              </w:numPr>
              <w:rPr>
                <w:rFonts w:cstheme="minorHAnsi"/>
                <w:sz w:val="24"/>
                <w:szCs w:val="24"/>
              </w:rPr>
            </w:pPr>
            <w:r>
              <w:rPr>
                <w:rFonts w:cstheme="minorHAnsi"/>
                <w:sz w:val="24"/>
                <w:szCs w:val="24"/>
              </w:rPr>
              <w:t>Proposed by Cllr McGhee, seconded by Cllr Sellars with the following vote being unanimous</w:t>
            </w:r>
            <w:r w:rsidRPr="00EC33E8">
              <w:rPr>
                <w:rFonts w:cstheme="minorHAnsi"/>
                <w:sz w:val="24"/>
                <w:szCs w:val="24"/>
              </w:rPr>
              <w:t xml:space="preserve"> </w:t>
            </w:r>
            <w:r>
              <w:rPr>
                <w:rFonts w:cstheme="minorHAnsi"/>
                <w:sz w:val="24"/>
                <w:szCs w:val="24"/>
              </w:rPr>
              <w:t xml:space="preserve">to </w:t>
            </w:r>
            <w:r w:rsidR="00D867F6" w:rsidRPr="00EC33E8">
              <w:rPr>
                <w:rFonts w:cstheme="minorHAnsi"/>
                <w:sz w:val="24"/>
                <w:szCs w:val="24"/>
              </w:rPr>
              <w:t>sign off all bank transactions since the last meeting (</w:t>
            </w:r>
            <w:proofErr w:type="spellStart"/>
            <w:r w:rsidR="00D867F6" w:rsidRPr="00EC33E8">
              <w:rPr>
                <w:rFonts w:cstheme="minorHAnsi"/>
                <w:sz w:val="24"/>
                <w:szCs w:val="24"/>
              </w:rPr>
              <w:t>self governance</w:t>
            </w:r>
            <w:proofErr w:type="spellEnd"/>
            <w:r w:rsidR="00D867F6" w:rsidRPr="00EC33E8">
              <w:rPr>
                <w:rFonts w:cstheme="minorHAnsi"/>
                <w:sz w:val="24"/>
                <w:szCs w:val="24"/>
              </w:rPr>
              <w:t xml:space="preserve">) </w:t>
            </w:r>
            <w:r>
              <w:rPr>
                <w:rFonts w:cstheme="minorHAnsi"/>
                <w:sz w:val="24"/>
                <w:szCs w:val="24"/>
              </w:rPr>
              <w:t>and to agree on the annual precept.</w:t>
            </w:r>
          </w:p>
          <w:p w14:paraId="3594D665" w14:textId="77777777" w:rsidR="00D867F6" w:rsidRPr="00EC33E8" w:rsidRDefault="00D867F6" w:rsidP="00D867F6">
            <w:pPr>
              <w:pStyle w:val="ListParagraph"/>
              <w:ind w:left="1080"/>
              <w:rPr>
                <w:rFonts w:cstheme="minorHAnsi"/>
                <w:i/>
                <w:iCs/>
                <w:sz w:val="16"/>
                <w:szCs w:val="16"/>
              </w:rPr>
            </w:pPr>
            <w:r w:rsidRPr="00EC33E8">
              <w:rPr>
                <w:rFonts w:cstheme="minorHAnsi"/>
                <w:i/>
                <w:iCs/>
                <w:sz w:val="16"/>
                <w:szCs w:val="16"/>
              </w:rPr>
              <w:t>NB By Virement means a payment not budgeted for (and does not come under a statutory power) but is a necessary expense for the running of the Council</w:t>
            </w:r>
          </w:p>
          <w:tbl>
            <w:tblPr>
              <w:tblStyle w:val="TableGrid"/>
              <w:tblpPr w:leftFromText="180" w:rightFromText="180" w:vertAnchor="text" w:horzAnchor="margin" w:tblpY="248"/>
              <w:tblW w:w="8919" w:type="dxa"/>
              <w:tblLook w:val="04A0" w:firstRow="1" w:lastRow="0" w:firstColumn="1" w:lastColumn="0" w:noHBand="0" w:noVBand="1"/>
            </w:tblPr>
            <w:tblGrid>
              <w:gridCol w:w="681"/>
              <w:gridCol w:w="3268"/>
              <w:gridCol w:w="743"/>
              <w:gridCol w:w="3261"/>
              <w:gridCol w:w="966"/>
            </w:tblGrid>
            <w:tr w:rsidR="00D867F6" w:rsidRPr="00E6709A" w14:paraId="2DA2D99B" w14:textId="77777777" w:rsidTr="00D867F6">
              <w:trPr>
                <w:trHeight w:val="224"/>
              </w:trPr>
              <w:tc>
                <w:tcPr>
                  <w:tcW w:w="681" w:type="dxa"/>
                </w:tcPr>
                <w:p w14:paraId="29F1B12B" w14:textId="77777777" w:rsidR="00D867F6" w:rsidRPr="006E72D6" w:rsidRDefault="00D867F6" w:rsidP="00D867F6">
                  <w:pPr>
                    <w:pStyle w:val="ListParagraph"/>
                    <w:ind w:left="0"/>
                    <w:rPr>
                      <w:rFonts w:cstheme="minorHAnsi"/>
                      <w:sz w:val="16"/>
                      <w:szCs w:val="16"/>
                    </w:rPr>
                  </w:pPr>
                  <w:r w:rsidRPr="006E72D6">
                    <w:rPr>
                      <w:rFonts w:cstheme="minorHAnsi"/>
                      <w:sz w:val="16"/>
                      <w:szCs w:val="16"/>
                    </w:rPr>
                    <w:t>Invoice detail</w:t>
                  </w:r>
                </w:p>
              </w:tc>
              <w:tc>
                <w:tcPr>
                  <w:tcW w:w="3283" w:type="dxa"/>
                </w:tcPr>
                <w:p w14:paraId="3826753F" w14:textId="77777777" w:rsidR="00D867F6" w:rsidRPr="006E72D6" w:rsidRDefault="00D867F6" w:rsidP="00D867F6">
                  <w:pPr>
                    <w:pStyle w:val="ListParagraph"/>
                    <w:ind w:left="0"/>
                    <w:rPr>
                      <w:rFonts w:cstheme="minorHAnsi"/>
                      <w:sz w:val="16"/>
                      <w:szCs w:val="16"/>
                    </w:rPr>
                  </w:pPr>
                  <w:r w:rsidRPr="006E72D6">
                    <w:rPr>
                      <w:rFonts w:cstheme="minorHAnsi"/>
                      <w:sz w:val="16"/>
                      <w:szCs w:val="16"/>
                    </w:rPr>
                    <w:t>Details of Payee</w:t>
                  </w:r>
                </w:p>
              </w:tc>
              <w:tc>
                <w:tcPr>
                  <w:tcW w:w="709" w:type="dxa"/>
                </w:tcPr>
                <w:p w14:paraId="366CB553" w14:textId="77777777" w:rsidR="00D867F6" w:rsidRPr="006E72D6" w:rsidRDefault="00D867F6" w:rsidP="00D867F6">
                  <w:pPr>
                    <w:pStyle w:val="ListParagraph"/>
                    <w:ind w:left="0"/>
                    <w:rPr>
                      <w:rFonts w:cstheme="minorHAnsi"/>
                      <w:sz w:val="16"/>
                      <w:szCs w:val="16"/>
                    </w:rPr>
                  </w:pPr>
                  <w:r w:rsidRPr="006E72D6">
                    <w:rPr>
                      <w:rFonts w:cstheme="minorHAnsi"/>
                      <w:sz w:val="16"/>
                      <w:szCs w:val="16"/>
                    </w:rPr>
                    <w:t>Amount £</w:t>
                  </w:r>
                </w:p>
              </w:tc>
              <w:tc>
                <w:tcPr>
                  <w:tcW w:w="3278" w:type="dxa"/>
                </w:tcPr>
                <w:p w14:paraId="0374F6EA" w14:textId="77777777" w:rsidR="00D867F6" w:rsidRPr="006E72D6" w:rsidRDefault="00D867F6" w:rsidP="00D867F6">
                  <w:pPr>
                    <w:pStyle w:val="ListParagraph"/>
                    <w:ind w:left="0"/>
                    <w:rPr>
                      <w:rFonts w:cstheme="minorHAnsi"/>
                      <w:sz w:val="16"/>
                      <w:szCs w:val="16"/>
                    </w:rPr>
                  </w:pPr>
                  <w:r w:rsidRPr="006E72D6">
                    <w:rPr>
                      <w:rFonts w:cstheme="minorHAnsi"/>
                      <w:sz w:val="16"/>
                      <w:szCs w:val="16"/>
                    </w:rPr>
                    <w:t>Statute Power</w:t>
                  </w:r>
                </w:p>
              </w:tc>
              <w:tc>
                <w:tcPr>
                  <w:tcW w:w="968" w:type="dxa"/>
                </w:tcPr>
                <w:p w14:paraId="3931269B" w14:textId="77777777" w:rsidR="00D867F6" w:rsidRPr="006E72D6" w:rsidRDefault="00D867F6" w:rsidP="00D867F6">
                  <w:pPr>
                    <w:pStyle w:val="ListParagraph"/>
                    <w:ind w:left="0"/>
                    <w:rPr>
                      <w:rFonts w:cstheme="minorHAnsi"/>
                      <w:sz w:val="16"/>
                      <w:szCs w:val="16"/>
                    </w:rPr>
                  </w:pPr>
                  <w:r w:rsidRPr="006E72D6">
                    <w:rPr>
                      <w:rFonts w:cstheme="minorHAnsi"/>
                      <w:sz w:val="16"/>
                      <w:szCs w:val="16"/>
                    </w:rPr>
                    <w:t>BACS or Cheque NO</w:t>
                  </w:r>
                </w:p>
              </w:tc>
            </w:tr>
            <w:tr w:rsidR="00D867F6" w:rsidRPr="00E6709A" w14:paraId="6EFA6C59" w14:textId="77777777" w:rsidTr="00D867F6">
              <w:trPr>
                <w:trHeight w:val="224"/>
              </w:trPr>
              <w:tc>
                <w:tcPr>
                  <w:tcW w:w="681" w:type="dxa"/>
                </w:tcPr>
                <w:p w14:paraId="5B82EC38" w14:textId="77777777" w:rsidR="00D867F6" w:rsidRPr="005B75B8" w:rsidRDefault="00D867F6" w:rsidP="00D867F6">
                  <w:pPr>
                    <w:pStyle w:val="ListParagraph"/>
                    <w:ind w:left="0"/>
                    <w:jc w:val="right"/>
                    <w:rPr>
                      <w:rFonts w:cstheme="minorHAnsi"/>
                      <w:sz w:val="16"/>
                      <w:szCs w:val="16"/>
                    </w:rPr>
                  </w:pPr>
                  <w:r w:rsidRPr="005B75B8">
                    <w:rPr>
                      <w:rFonts w:cstheme="minorHAnsi"/>
                      <w:sz w:val="16"/>
                      <w:szCs w:val="16"/>
                    </w:rPr>
                    <w:t>02</w:t>
                  </w:r>
                  <w:r>
                    <w:rPr>
                      <w:rFonts w:cstheme="minorHAnsi"/>
                      <w:sz w:val="16"/>
                      <w:szCs w:val="16"/>
                    </w:rPr>
                    <w:t>8</w:t>
                  </w:r>
                </w:p>
              </w:tc>
              <w:tc>
                <w:tcPr>
                  <w:tcW w:w="3283" w:type="dxa"/>
                </w:tcPr>
                <w:p w14:paraId="48AD032D" w14:textId="77777777" w:rsidR="00D867F6" w:rsidRPr="005B75B8" w:rsidRDefault="00D867F6" w:rsidP="00D867F6">
                  <w:pPr>
                    <w:pStyle w:val="ListParagraph"/>
                    <w:ind w:left="0"/>
                    <w:jc w:val="right"/>
                    <w:rPr>
                      <w:rFonts w:cstheme="minorHAnsi"/>
                      <w:sz w:val="16"/>
                      <w:szCs w:val="16"/>
                    </w:rPr>
                  </w:pPr>
                  <w:r w:rsidRPr="005B75B8">
                    <w:rPr>
                      <w:rFonts w:cstheme="minorHAnsi"/>
                      <w:sz w:val="16"/>
                      <w:szCs w:val="16"/>
                    </w:rPr>
                    <w:t>Clerk October salary</w:t>
                  </w:r>
                </w:p>
              </w:tc>
              <w:tc>
                <w:tcPr>
                  <w:tcW w:w="709" w:type="dxa"/>
                </w:tcPr>
                <w:p w14:paraId="305F9F3A" w14:textId="77777777" w:rsidR="00D867F6" w:rsidRPr="005B75B8" w:rsidRDefault="00D867F6" w:rsidP="00D867F6">
                  <w:pPr>
                    <w:pStyle w:val="ListParagraph"/>
                    <w:ind w:left="0"/>
                    <w:jc w:val="right"/>
                    <w:rPr>
                      <w:rFonts w:cstheme="minorHAnsi"/>
                      <w:sz w:val="16"/>
                      <w:szCs w:val="16"/>
                    </w:rPr>
                  </w:pPr>
                  <w:r w:rsidRPr="005B75B8">
                    <w:rPr>
                      <w:rFonts w:cstheme="minorHAnsi"/>
                      <w:sz w:val="16"/>
                      <w:szCs w:val="16"/>
                    </w:rPr>
                    <w:t>31</w:t>
                  </w:r>
                  <w:r>
                    <w:rPr>
                      <w:rFonts w:cstheme="minorHAnsi"/>
                      <w:sz w:val="16"/>
                      <w:szCs w:val="16"/>
                    </w:rPr>
                    <w:t>4.83</w:t>
                  </w:r>
                </w:p>
              </w:tc>
              <w:tc>
                <w:tcPr>
                  <w:tcW w:w="3278" w:type="dxa"/>
                </w:tcPr>
                <w:p w14:paraId="5F6C51A7" w14:textId="77777777" w:rsidR="00D867F6" w:rsidRPr="005B75B8" w:rsidRDefault="00D867F6" w:rsidP="00D867F6">
                  <w:pPr>
                    <w:pStyle w:val="ListParagraph"/>
                    <w:ind w:left="0"/>
                    <w:jc w:val="right"/>
                    <w:rPr>
                      <w:rFonts w:cstheme="minorHAnsi"/>
                      <w:sz w:val="16"/>
                      <w:szCs w:val="16"/>
                    </w:rPr>
                  </w:pPr>
                  <w:r w:rsidRPr="005B75B8">
                    <w:rPr>
                      <w:rFonts w:cstheme="minorHAnsi"/>
                      <w:sz w:val="16"/>
                      <w:szCs w:val="16"/>
                    </w:rPr>
                    <w:t>S112 LGA 1972</w:t>
                  </w:r>
                </w:p>
              </w:tc>
              <w:tc>
                <w:tcPr>
                  <w:tcW w:w="968" w:type="dxa"/>
                </w:tcPr>
                <w:p w14:paraId="59856ED9" w14:textId="77777777" w:rsidR="00D867F6" w:rsidRPr="005B75B8" w:rsidRDefault="00D867F6" w:rsidP="00D867F6">
                  <w:pPr>
                    <w:pStyle w:val="ListParagraph"/>
                    <w:ind w:left="0"/>
                    <w:rPr>
                      <w:rFonts w:cstheme="minorHAnsi"/>
                      <w:sz w:val="16"/>
                      <w:szCs w:val="16"/>
                    </w:rPr>
                  </w:pPr>
                  <w:r w:rsidRPr="005B75B8">
                    <w:rPr>
                      <w:rFonts w:cstheme="minorHAnsi"/>
                      <w:sz w:val="16"/>
                      <w:szCs w:val="16"/>
                    </w:rPr>
                    <w:t>SO</w:t>
                  </w:r>
                </w:p>
              </w:tc>
            </w:tr>
            <w:tr w:rsidR="00D867F6" w:rsidRPr="00E6709A" w14:paraId="4E1A4BF6" w14:textId="77777777" w:rsidTr="00D867F6">
              <w:trPr>
                <w:trHeight w:val="224"/>
              </w:trPr>
              <w:tc>
                <w:tcPr>
                  <w:tcW w:w="681" w:type="dxa"/>
                </w:tcPr>
                <w:p w14:paraId="181B734B" w14:textId="77777777" w:rsidR="00D867F6" w:rsidRPr="005B75B8" w:rsidRDefault="00D867F6" w:rsidP="00D867F6">
                  <w:pPr>
                    <w:pStyle w:val="ListParagraph"/>
                    <w:ind w:left="0"/>
                    <w:jc w:val="right"/>
                    <w:rPr>
                      <w:rFonts w:cstheme="minorHAnsi"/>
                      <w:sz w:val="16"/>
                      <w:szCs w:val="16"/>
                    </w:rPr>
                  </w:pPr>
                  <w:r w:rsidRPr="005B75B8">
                    <w:rPr>
                      <w:rFonts w:cstheme="minorHAnsi"/>
                      <w:sz w:val="16"/>
                      <w:szCs w:val="16"/>
                    </w:rPr>
                    <w:t>02</w:t>
                  </w:r>
                  <w:r>
                    <w:rPr>
                      <w:rFonts w:cstheme="minorHAnsi"/>
                      <w:sz w:val="16"/>
                      <w:szCs w:val="16"/>
                    </w:rPr>
                    <w:t>9</w:t>
                  </w:r>
                </w:p>
              </w:tc>
              <w:tc>
                <w:tcPr>
                  <w:tcW w:w="3283" w:type="dxa"/>
                </w:tcPr>
                <w:p w14:paraId="7022B984" w14:textId="77777777" w:rsidR="00D867F6" w:rsidRDefault="00D867F6" w:rsidP="00D867F6">
                  <w:pPr>
                    <w:pStyle w:val="ListParagraph"/>
                    <w:ind w:left="0"/>
                    <w:jc w:val="right"/>
                    <w:rPr>
                      <w:rFonts w:cstheme="minorHAnsi"/>
                      <w:sz w:val="16"/>
                      <w:szCs w:val="16"/>
                    </w:rPr>
                  </w:pPr>
                  <w:proofErr w:type="gramStart"/>
                  <w:r w:rsidRPr="005B75B8">
                    <w:rPr>
                      <w:rFonts w:cstheme="minorHAnsi"/>
                      <w:sz w:val="16"/>
                      <w:szCs w:val="16"/>
                    </w:rPr>
                    <w:t>Clerk’s  November</w:t>
                  </w:r>
                  <w:proofErr w:type="gramEnd"/>
                  <w:r w:rsidRPr="005B75B8">
                    <w:rPr>
                      <w:rFonts w:cstheme="minorHAnsi"/>
                      <w:sz w:val="16"/>
                      <w:szCs w:val="16"/>
                    </w:rPr>
                    <w:t xml:space="preserve"> salary and</w:t>
                  </w:r>
                </w:p>
                <w:p w14:paraId="7F3402C6" w14:textId="77777777" w:rsidR="00D867F6" w:rsidRPr="005B75B8" w:rsidRDefault="00D867F6" w:rsidP="00D867F6">
                  <w:pPr>
                    <w:pStyle w:val="ListParagraph"/>
                    <w:ind w:left="0"/>
                    <w:jc w:val="right"/>
                    <w:rPr>
                      <w:rFonts w:cstheme="minorHAnsi"/>
                      <w:sz w:val="16"/>
                      <w:szCs w:val="16"/>
                    </w:rPr>
                  </w:pPr>
                  <w:r w:rsidRPr="005B75B8">
                    <w:rPr>
                      <w:rFonts w:cstheme="minorHAnsi"/>
                      <w:sz w:val="16"/>
                      <w:szCs w:val="16"/>
                    </w:rPr>
                    <w:t xml:space="preserve"> back pay</w:t>
                  </w:r>
                </w:p>
              </w:tc>
              <w:tc>
                <w:tcPr>
                  <w:tcW w:w="709" w:type="dxa"/>
                </w:tcPr>
                <w:p w14:paraId="095B4FA8" w14:textId="77777777" w:rsidR="00D867F6" w:rsidRDefault="00D867F6" w:rsidP="00D867F6">
                  <w:pPr>
                    <w:pStyle w:val="ListParagraph"/>
                    <w:ind w:left="0"/>
                    <w:jc w:val="right"/>
                    <w:rPr>
                      <w:rFonts w:cstheme="minorHAnsi"/>
                      <w:sz w:val="16"/>
                      <w:szCs w:val="16"/>
                    </w:rPr>
                  </w:pPr>
                  <w:r>
                    <w:rPr>
                      <w:rFonts w:cstheme="minorHAnsi"/>
                      <w:sz w:val="16"/>
                      <w:szCs w:val="16"/>
                    </w:rPr>
                    <w:t>341</w:t>
                  </w:r>
                </w:p>
                <w:p w14:paraId="0F0B9EE6" w14:textId="77777777" w:rsidR="00D867F6" w:rsidRPr="005B75B8" w:rsidRDefault="00D867F6" w:rsidP="00D867F6">
                  <w:pPr>
                    <w:pStyle w:val="ListParagraph"/>
                    <w:ind w:left="0"/>
                    <w:jc w:val="right"/>
                    <w:rPr>
                      <w:rFonts w:cstheme="minorHAnsi"/>
                      <w:sz w:val="16"/>
                      <w:szCs w:val="16"/>
                    </w:rPr>
                  </w:pPr>
                  <w:r>
                    <w:rPr>
                      <w:rFonts w:cstheme="minorHAnsi"/>
                      <w:sz w:val="16"/>
                      <w:szCs w:val="16"/>
                    </w:rPr>
                    <w:t>165</w:t>
                  </w:r>
                </w:p>
              </w:tc>
              <w:tc>
                <w:tcPr>
                  <w:tcW w:w="3278" w:type="dxa"/>
                </w:tcPr>
                <w:p w14:paraId="4BDBA03E" w14:textId="77777777" w:rsidR="00D867F6" w:rsidRPr="005B75B8" w:rsidRDefault="00D867F6" w:rsidP="00D867F6">
                  <w:pPr>
                    <w:pStyle w:val="ListParagraph"/>
                    <w:ind w:left="0"/>
                    <w:jc w:val="right"/>
                    <w:rPr>
                      <w:rFonts w:cstheme="minorHAnsi"/>
                      <w:sz w:val="16"/>
                      <w:szCs w:val="16"/>
                    </w:rPr>
                  </w:pPr>
                  <w:r w:rsidRPr="005B75B8">
                    <w:rPr>
                      <w:rFonts w:cstheme="minorHAnsi"/>
                      <w:sz w:val="16"/>
                      <w:szCs w:val="16"/>
                    </w:rPr>
                    <w:t>S112 LGA 1972</w:t>
                  </w:r>
                </w:p>
              </w:tc>
              <w:tc>
                <w:tcPr>
                  <w:tcW w:w="968" w:type="dxa"/>
                </w:tcPr>
                <w:p w14:paraId="439F3753" w14:textId="77777777" w:rsidR="00D867F6" w:rsidRPr="005B75B8" w:rsidRDefault="00D867F6" w:rsidP="00D867F6">
                  <w:pPr>
                    <w:pStyle w:val="ListParagraph"/>
                    <w:ind w:left="0"/>
                    <w:rPr>
                      <w:rFonts w:cstheme="minorHAnsi"/>
                      <w:sz w:val="16"/>
                      <w:szCs w:val="16"/>
                    </w:rPr>
                  </w:pPr>
                  <w:proofErr w:type="gramStart"/>
                  <w:r w:rsidRPr="005B75B8">
                    <w:rPr>
                      <w:rFonts w:cstheme="minorHAnsi"/>
                      <w:sz w:val="16"/>
                      <w:szCs w:val="16"/>
                    </w:rPr>
                    <w:t>SO</w:t>
                  </w:r>
                  <w:proofErr w:type="gramEnd"/>
                  <w:r w:rsidRPr="005B75B8">
                    <w:rPr>
                      <w:rFonts w:cstheme="minorHAnsi"/>
                      <w:sz w:val="16"/>
                      <w:szCs w:val="16"/>
                    </w:rPr>
                    <w:t xml:space="preserve"> and BACS</w:t>
                  </w:r>
                </w:p>
              </w:tc>
            </w:tr>
            <w:tr w:rsidR="00D867F6" w:rsidRPr="00E6709A" w14:paraId="1AF1F36B" w14:textId="77777777" w:rsidTr="00D867F6">
              <w:trPr>
                <w:trHeight w:val="224"/>
              </w:trPr>
              <w:tc>
                <w:tcPr>
                  <w:tcW w:w="681" w:type="dxa"/>
                </w:tcPr>
                <w:p w14:paraId="61E0E9EB" w14:textId="77777777" w:rsidR="00D867F6" w:rsidRPr="005B75B8" w:rsidRDefault="00D867F6" w:rsidP="00D867F6">
                  <w:pPr>
                    <w:pStyle w:val="ListParagraph"/>
                    <w:ind w:left="0"/>
                    <w:jc w:val="right"/>
                    <w:rPr>
                      <w:rFonts w:cstheme="minorHAnsi"/>
                      <w:sz w:val="16"/>
                      <w:szCs w:val="16"/>
                    </w:rPr>
                  </w:pPr>
                  <w:r w:rsidRPr="005B75B8">
                    <w:rPr>
                      <w:rFonts w:cstheme="minorHAnsi"/>
                      <w:sz w:val="16"/>
                      <w:szCs w:val="16"/>
                    </w:rPr>
                    <w:t>0</w:t>
                  </w:r>
                  <w:r>
                    <w:rPr>
                      <w:rFonts w:cstheme="minorHAnsi"/>
                      <w:sz w:val="16"/>
                      <w:szCs w:val="16"/>
                    </w:rPr>
                    <w:t>30</w:t>
                  </w:r>
                </w:p>
              </w:tc>
              <w:tc>
                <w:tcPr>
                  <w:tcW w:w="3283" w:type="dxa"/>
                </w:tcPr>
                <w:p w14:paraId="0C7AB623" w14:textId="77777777" w:rsidR="00D867F6" w:rsidRPr="005B75B8" w:rsidRDefault="00D867F6" w:rsidP="00D867F6">
                  <w:pPr>
                    <w:pStyle w:val="ListParagraph"/>
                    <w:ind w:left="0"/>
                    <w:jc w:val="right"/>
                    <w:rPr>
                      <w:rFonts w:cstheme="minorHAnsi"/>
                      <w:sz w:val="16"/>
                      <w:szCs w:val="16"/>
                    </w:rPr>
                  </w:pPr>
                  <w:r w:rsidRPr="005B75B8">
                    <w:rPr>
                      <w:rFonts w:cstheme="minorHAnsi"/>
                      <w:sz w:val="16"/>
                      <w:szCs w:val="16"/>
                    </w:rPr>
                    <w:t>Clerk’s mileage expense</w:t>
                  </w:r>
                </w:p>
              </w:tc>
              <w:tc>
                <w:tcPr>
                  <w:tcW w:w="709" w:type="dxa"/>
                </w:tcPr>
                <w:p w14:paraId="5AAA276B" w14:textId="77777777" w:rsidR="00D867F6" w:rsidRPr="005B75B8" w:rsidRDefault="00D867F6" w:rsidP="00D867F6">
                  <w:pPr>
                    <w:pStyle w:val="ListParagraph"/>
                    <w:ind w:left="0"/>
                    <w:jc w:val="right"/>
                    <w:rPr>
                      <w:rFonts w:cstheme="minorHAnsi"/>
                      <w:sz w:val="16"/>
                      <w:szCs w:val="16"/>
                    </w:rPr>
                  </w:pPr>
                  <w:r>
                    <w:rPr>
                      <w:rFonts w:cstheme="minorHAnsi"/>
                      <w:sz w:val="16"/>
                      <w:szCs w:val="16"/>
                    </w:rPr>
                    <w:t>41.40</w:t>
                  </w:r>
                </w:p>
              </w:tc>
              <w:tc>
                <w:tcPr>
                  <w:tcW w:w="3278" w:type="dxa"/>
                </w:tcPr>
                <w:p w14:paraId="4CB71162" w14:textId="77777777" w:rsidR="00D867F6" w:rsidRPr="005B75B8" w:rsidRDefault="00D867F6" w:rsidP="00D867F6">
                  <w:pPr>
                    <w:pStyle w:val="ListParagraph"/>
                    <w:ind w:left="0"/>
                    <w:jc w:val="right"/>
                    <w:rPr>
                      <w:rFonts w:cstheme="minorHAnsi"/>
                      <w:sz w:val="16"/>
                      <w:szCs w:val="16"/>
                    </w:rPr>
                  </w:pPr>
                  <w:r w:rsidRPr="005B75B8">
                    <w:rPr>
                      <w:rFonts w:cstheme="minorHAnsi"/>
                      <w:sz w:val="16"/>
                      <w:szCs w:val="16"/>
                    </w:rPr>
                    <w:t>S112 LGA 1972</w:t>
                  </w:r>
                </w:p>
              </w:tc>
              <w:tc>
                <w:tcPr>
                  <w:tcW w:w="968" w:type="dxa"/>
                </w:tcPr>
                <w:p w14:paraId="2622AA74" w14:textId="07D69E3A" w:rsidR="00D867F6" w:rsidRPr="005B75B8" w:rsidRDefault="00D867F6" w:rsidP="00D867F6">
                  <w:pPr>
                    <w:pStyle w:val="ListParagraph"/>
                    <w:ind w:left="0"/>
                    <w:rPr>
                      <w:rFonts w:cstheme="minorHAnsi"/>
                      <w:sz w:val="16"/>
                      <w:szCs w:val="16"/>
                    </w:rPr>
                  </w:pPr>
                  <w:r>
                    <w:rPr>
                      <w:rFonts w:cstheme="minorHAnsi"/>
                      <w:sz w:val="16"/>
                      <w:szCs w:val="16"/>
                    </w:rPr>
                    <w:t>BACS</w:t>
                  </w:r>
                </w:p>
              </w:tc>
            </w:tr>
            <w:tr w:rsidR="00D867F6" w:rsidRPr="00E6709A" w14:paraId="18C9EFFB" w14:textId="77777777" w:rsidTr="00D867F6">
              <w:trPr>
                <w:trHeight w:val="224"/>
              </w:trPr>
              <w:tc>
                <w:tcPr>
                  <w:tcW w:w="681" w:type="dxa"/>
                </w:tcPr>
                <w:p w14:paraId="4F140A17" w14:textId="77777777" w:rsidR="00D867F6" w:rsidRPr="005B75B8" w:rsidRDefault="00D867F6" w:rsidP="00D867F6">
                  <w:pPr>
                    <w:pStyle w:val="ListParagraph"/>
                    <w:ind w:left="0"/>
                    <w:jc w:val="right"/>
                    <w:rPr>
                      <w:rFonts w:cstheme="minorHAnsi"/>
                      <w:sz w:val="16"/>
                      <w:szCs w:val="16"/>
                    </w:rPr>
                  </w:pPr>
                  <w:r w:rsidRPr="005B75B8">
                    <w:rPr>
                      <w:rFonts w:cstheme="minorHAnsi"/>
                      <w:sz w:val="16"/>
                      <w:szCs w:val="16"/>
                    </w:rPr>
                    <w:t>4955</w:t>
                  </w:r>
                </w:p>
              </w:tc>
              <w:tc>
                <w:tcPr>
                  <w:tcW w:w="3283" w:type="dxa"/>
                </w:tcPr>
                <w:p w14:paraId="4ED3F35D" w14:textId="77777777" w:rsidR="00D867F6" w:rsidRPr="005B75B8" w:rsidRDefault="00D867F6" w:rsidP="00D867F6">
                  <w:pPr>
                    <w:pStyle w:val="ListParagraph"/>
                    <w:ind w:left="0"/>
                    <w:jc w:val="right"/>
                    <w:rPr>
                      <w:rFonts w:cstheme="minorHAnsi"/>
                      <w:sz w:val="16"/>
                      <w:szCs w:val="16"/>
                    </w:rPr>
                  </w:pPr>
                  <w:r w:rsidRPr="005B75B8">
                    <w:rPr>
                      <w:rFonts w:cstheme="minorHAnsi"/>
                      <w:sz w:val="16"/>
                      <w:szCs w:val="16"/>
                    </w:rPr>
                    <w:t>McGregor’s services flail Mulberry Green</w:t>
                  </w:r>
                </w:p>
              </w:tc>
              <w:tc>
                <w:tcPr>
                  <w:tcW w:w="709" w:type="dxa"/>
                </w:tcPr>
                <w:p w14:paraId="342C1CEA" w14:textId="77777777" w:rsidR="00D867F6" w:rsidRPr="005B75B8" w:rsidRDefault="00D867F6" w:rsidP="00D867F6">
                  <w:pPr>
                    <w:pStyle w:val="ListParagraph"/>
                    <w:ind w:left="0"/>
                    <w:jc w:val="right"/>
                    <w:rPr>
                      <w:rFonts w:cstheme="minorHAnsi"/>
                      <w:sz w:val="16"/>
                      <w:szCs w:val="16"/>
                    </w:rPr>
                  </w:pPr>
                  <w:r w:rsidRPr="005B75B8">
                    <w:rPr>
                      <w:rFonts w:cstheme="minorHAnsi"/>
                      <w:sz w:val="16"/>
                      <w:szCs w:val="16"/>
                    </w:rPr>
                    <w:t>120</w:t>
                  </w:r>
                </w:p>
              </w:tc>
              <w:tc>
                <w:tcPr>
                  <w:tcW w:w="3278" w:type="dxa"/>
                </w:tcPr>
                <w:p w14:paraId="1B5E0697" w14:textId="77777777" w:rsidR="00D867F6" w:rsidRPr="005B75B8" w:rsidRDefault="00D867F6" w:rsidP="00D867F6">
                  <w:pPr>
                    <w:pStyle w:val="ListParagraph"/>
                    <w:ind w:left="0"/>
                    <w:jc w:val="right"/>
                    <w:rPr>
                      <w:rFonts w:cstheme="minorHAnsi"/>
                      <w:sz w:val="16"/>
                      <w:szCs w:val="16"/>
                    </w:rPr>
                  </w:pPr>
                  <w:r w:rsidRPr="005B75B8">
                    <w:rPr>
                      <w:rFonts w:cstheme="minorHAnsi"/>
                      <w:sz w:val="16"/>
                      <w:szCs w:val="16"/>
                    </w:rPr>
                    <w:t>Ss9-10 Open Spaces Act 1909</w:t>
                  </w:r>
                </w:p>
              </w:tc>
              <w:tc>
                <w:tcPr>
                  <w:tcW w:w="968" w:type="dxa"/>
                </w:tcPr>
                <w:p w14:paraId="012F9092" w14:textId="77777777" w:rsidR="00D867F6" w:rsidRPr="005B75B8" w:rsidRDefault="00D867F6" w:rsidP="00D867F6">
                  <w:pPr>
                    <w:pStyle w:val="ListParagraph"/>
                    <w:ind w:left="0"/>
                    <w:rPr>
                      <w:rFonts w:cstheme="minorHAnsi"/>
                      <w:sz w:val="16"/>
                      <w:szCs w:val="16"/>
                    </w:rPr>
                  </w:pPr>
                  <w:r w:rsidRPr="005B75B8">
                    <w:rPr>
                      <w:rFonts w:cstheme="minorHAnsi"/>
                      <w:sz w:val="16"/>
                      <w:szCs w:val="16"/>
                    </w:rPr>
                    <w:t>BACS</w:t>
                  </w:r>
                </w:p>
              </w:tc>
            </w:tr>
            <w:tr w:rsidR="00D867F6" w:rsidRPr="00E6709A" w14:paraId="49C4C8DB" w14:textId="77777777" w:rsidTr="00D867F6">
              <w:trPr>
                <w:trHeight w:val="224"/>
              </w:trPr>
              <w:tc>
                <w:tcPr>
                  <w:tcW w:w="681" w:type="dxa"/>
                </w:tcPr>
                <w:p w14:paraId="160839D8" w14:textId="77777777" w:rsidR="00D867F6" w:rsidRPr="005B75B8" w:rsidRDefault="00D867F6" w:rsidP="00D867F6">
                  <w:pPr>
                    <w:pStyle w:val="ListParagraph"/>
                    <w:ind w:left="0"/>
                    <w:jc w:val="right"/>
                    <w:rPr>
                      <w:rFonts w:cstheme="minorHAnsi"/>
                      <w:sz w:val="16"/>
                      <w:szCs w:val="16"/>
                    </w:rPr>
                  </w:pPr>
                  <w:r>
                    <w:rPr>
                      <w:rFonts w:cstheme="minorHAnsi"/>
                      <w:sz w:val="16"/>
                      <w:szCs w:val="16"/>
                    </w:rPr>
                    <w:t>N/A</w:t>
                  </w:r>
                </w:p>
              </w:tc>
              <w:tc>
                <w:tcPr>
                  <w:tcW w:w="3283" w:type="dxa"/>
                </w:tcPr>
                <w:p w14:paraId="549FC149" w14:textId="77777777" w:rsidR="00D867F6" w:rsidRPr="005B75B8" w:rsidRDefault="00D867F6" w:rsidP="00D867F6">
                  <w:pPr>
                    <w:pStyle w:val="ListParagraph"/>
                    <w:ind w:left="0"/>
                    <w:jc w:val="right"/>
                    <w:rPr>
                      <w:rFonts w:cstheme="minorHAnsi"/>
                      <w:sz w:val="16"/>
                      <w:szCs w:val="16"/>
                    </w:rPr>
                  </w:pPr>
                  <w:r>
                    <w:rPr>
                      <w:rFonts w:cstheme="minorHAnsi"/>
                      <w:sz w:val="16"/>
                      <w:szCs w:val="16"/>
                    </w:rPr>
                    <w:t>Cllr A Smith expense – purchase of shed for community pantry</w:t>
                  </w:r>
                </w:p>
              </w:tc>
              <w:tc>
                <w:tcPr>
                  <w:tcW w:w="709" w:type="dxa"/>
                </w:tcPr>
                <w:p w14:paraId="0FC6FD5A" w14:textId="77777777" w:rsidR="00D867F6" w:rsidRPr="005B75B8" w:rsidRDefault="00D867F6" w:rsidP="00D867F6">
                  <w:pPr>
                    <w:pStyle w:val="ListParagraph"/>
                    <w:ind w:left="0"/>
                    <w:jc w:val="right"/>
                    <w:rPr>
                      <w:rFonts w:cstheme="minorHAnsi"/>
                      <w:sz w:val="16"/>
                      <w:szCs w:val="16"/>
                    </w:rPr>
                  </w:pPr>
                  <w:r>
                    <w:rPr>
                      <w:rFonts w:cstheme="minorHAnsi"/>
                      <w:sz w:val="16"/>
                      <w:szCs w:val="16"/>
                    </w:rPr>
                    <w:t>130</w:t>
                  </w:r>
                </w:p>
              </w:tc>
              <w:tc>
                <w:tcPr>
                  <w:tcW w:w="3278" w:type="dxa"/>
                </w:tcPr>
                <w:p w14:paraId="5FF2302C" w14:textId="77777777" w:rsidR="00D867F6" w:rsidRPr="005B75B8" w:rsidRDefault="00D867F6" w:rsidP="00D867F6">
                  <w:pPr>
                    <w:pStyle w:val="ListParagraph"/>
                    <w:ind w:left="0"/>
                    <w:jc w:val="right"/>
                    <w:rPr>
                      <w:rFonts w:cstheme="minorHAnsi"/>
                      <w:sz w:val="16"/>
                      <w:szCs w:val="16"/>
                    </w:rPr>
                  </w:pPr>
                  <w:r>
                    <w:rPr>
                      <w:rFonts w:cstheme="minorHAnsi"/>
                      <w:sz w:val="16"/>
                      <w:szCs w:val="16"/>
                    </w:rPr>
                    <w:t>S112 LGA 1972</w:t>
                  </w:r>
                </w:p>
              </w:tc>
              <w:tc>
                <w:tcPr>
                  <w:tcW w:w="968" w:type="dxa"/>
                </w:tcPr>
                <w:p w14:paraId="692EF6F3" w14:textId="4227BCDA" w:rsidR="00D867F6" w:rsidRPr="005B75B8" w:rsidRDefault="00D867F6" w:rsidP="00D867F6">
                  <w:pPr>
                    <w:pStyle w:val="ListParagraph"/>
                    <w:ind w:left="0"/>
                    <w:rPr>
                      <w:rFonts w:cstheme="minorHAnsi"/>
                      <w:sz w:val="16"/>
                      <w:szCs w:val="16"/>
                    </w:rPr>
                  </w:pPr>
                  <w:r>
                    <w:rPr>
                      <w:rFonts w:cstheme="minorHAnsi"/>
                      <w:sz w:val="16"/>
                      <w:szCs w:val="16"/>
                    </w:rPr>
                    <w:t>BACS</w:t>
                  </w:r>
                </w:p>
              </w:tc>
            </w:tr>
          </w:tbl>
          <w:p w14:paraId="1D5A47B6" w14:textId="77777777" w:rsidR="00D867F6" w:rsidRPr="00E6709A" w:rsidRDefault="00D867F6" w:rsidP="00D867F6">
            <w:pPr>
              <w:jc w:val="both"/>
              <w:rPr>
                <w:rFonts w:cstheme="minorHAnsi"/>
                <w:color w:val="FF0000"/>
                <w:sz w:val="24"/>
                <w:szCs w:val="24"/>
              </w:rPr>
            </w:pPr>
          </w:p>
          <w:p w14:paraId="2B7DD5E7" w14:textId="52572803" w:rsidR="00D867F6" w:rsidRDefault="00D867F6" w:rsidP="00D867F6">
            <w:pPr>
              <w:pStyle w:val="ListParagraph"/>
              <w:numPr>
                <w:ilvl w:val="0"/>
                <w:numId w:val="15"/>
              </w:numPr>
              <w:rPr>
                <w:rFonts w:cstheme="minorHAnsi"/>
                <w:sz w:val="24"/>
                <w:szCs w:val="24"/>
              </w:rPr>
            </w:pPr>
            <w:r>
              <w:rPr>
                <w:rFonts w:cstheme="minorHAnsi"/>
                <w:sz w:val="24"/>
                <w:szCs w:val="24"/>
              </w:rPr>
              <w:t>Clerk’s invoices Nos 020, 021, 022, 024 &amp; 028 as incorrect amount typed on invoice and bank standing order for £314.83 not £317.10 as printed were re-signed off. (Clerk’s typo error). See bank statements for actual payment amounts.</w:t>
            </w:r>
          </w:p>
          <w:p w14:paraId="1583CF05" w14:textId="0B9A3D9D" w:rsidR="00D867F6" w:rsidRPr="00D867F6" w:rsidRDefault="00D867F6" w:rsidP="00D867F6">
            <w:pPr>
              <w:pStyle w:val="ListParagraph"/>
              <w:numPr>
                <w:ilvl w:val="0"/>
                <w:numId w:val="15"/>
              </w:numPr>
              <w:rPr>
                <w:rFonts w:cstheme="minorHAnsi"/>
                <w:sz w:val="24"/>
                <w:szCs w:val="24"/>
              </w:rPr>
            </w:pPr>
            <w:r w:rsidRPr="00152C6F">
              <w:rPr>
                <w:rFonts w:cstheme="minorHAnsi"/>
                <w:sz w:val="24"/>
                <w:szCs w:val="24"/>
              </w:rPr>
              <w:t xml:space="preserve">Bank balance as of </w:t>
            </w:r>
            <w:r w:rsidR="007176EC">
              <w:rPr>
                <w:rFonts w:cstheme="minorHAnsi"/>
                <w:sz w:val="24"/>
                <w:szCs w:val="24"/>
              </w:rPr>
              <w:t>4</w:t>
            </w:r>
            <w:r w:rsidR="007176EC" w:rsidRPr="007176EC">
              <w:rPr>
                <w:rFonts w:cstheme="minorHAnsi"/>
                <w:sz w:val="24"/>
                <w:szCs w:val="24"/>
                <w:vertAlign w:val="superscript"/>
              </w:rPr>
              <w:t>th</w:t>
            </w:r>
            <w:r w:rsidR="007176EC">
              <w:rPr>
                <w:rFonts w:cstheme="minorHAnsi"/>
                <w:sz w:val="24"/>
                <w:szCs w:val="24"/>
              </w:rPr>
              <w:t xml:space="preserve"> </w:t>
            </w:r>
            <w:r w:rsidRPr="00152C6F">
              <w:rPr>
                <w:rFonts w:cstheme="minorHAnsi"/>
                <w:sz w:val="24"/>
                <w:szCs w:val="24"/>
              </w:rPr>
              <w:t>December</w:t>
            </w:r>
            <w:r w:rsidR="007176EC">
              <w:rPr>
                <w:rFonts w:cstheme="minorHAnsi"/>
                <w:sz w:val="24"/>
                <w:szCs w:val="24"/>
              </w:rPr>
              <w:t xml:space="preserve"> 2023 was £28,891.73 </w:t>
            </w:r>
          </w:p>
          <w:p w14:paraId="7CA9ACF5" w14:textId="23BC7EF8" w:rsidR="00D867F6" w:rsidRDefault="007176EC" w:rsidP="00D867F6">
            <w:pPr>
              <w:pStyle w:val="ListParagraph"/>
              <w:numPr>
                <w:ilvl w:val="0"/>
                <w:numId w:val="15"/>
              </w:numPr>
              <w:rPr>
                <w:rFonts w:cstheme="minorHAnsi"/>
                <w:sz w:val="24"/>
                <w:szCs w:val="24"/>
              </w:rPr>
            </w:pPr>
            <w:r>
              <w:rPr>
                <w:rFonts w:cstheme="minorHAnsi"/>
                <w:sz w:val="24"/>
                <w:szCs w:val="24"/>
              </w:rPr>
              <w:t xml:space="preserve">Annual </w:t>
            </w:r>
            <w:r w:rsidR="00D867F6" w:rsidRPr="00152C6F">
              <w:rPr>
                <w:rFonts w:cstheme="minorHAnsi"/>
                <w:sz w:val="24"/>
                <w:szCs w:val="24"/>
              </w:rPr>
              <w:t>Precept form</w:t>
            </w:r>
            <w:r>
              <w:rPr>
                <w:rFonts w:cstheme="minorHAnsi"/>
                <w:sz w:val="24"/>
                <w:szCs w:val="24"/>
              </w:rPr>
              <w:t xml:space="preserve"> was agreed and signed</w:t>
            </w:r>
          </w:p>
          <w:p w14:paraId="5EB69544" w14:textId="24A61F57" w:rsidR="005F2AAC" w:rsidRPr="007176EC" w:rsidRDefault="00D867F6" w:rsidP="00136454">
            <w:pPr>
              <w:pStyle w:val="ListParagraph"/>
              <w:numPr>
                <w:ilvl w:val="0"/>
                <w:numId w:val="15"/>
              </w:numPr>
              <w:rPr>
                <w:rFonts w:cstheme="minorHAnsi"/>
                <w:sz w:val="24"/>
                <w:szCs w:val="24"/>
              </w:rPr>
            </w:pPr>
            <w:r>
              <w:rPr>
                <w:rFonts w:cstheme="minorHAnsi"/>
                <w:sz w:val="24"/>
                <w:szCs w:val="24"/>
              </w:rPr>
              <w:t>Headway donation request for s137 monies</w:t>
            </w:r>
            <w:r w:rsidR="007176EC">
              <w:rPr>
                <w:rFonts w:cstheme="minorHAnsi"/>
                <w:sz w:val="24"/>
                <w:szCs w:val="24"/>
              </w:rPr>
              <w:t>. Council agreed to donate £50 to this worthy charity. Proposed by Cllr Smith, seconded by Cllr Rickard with the following vote unanimous. Clerk to arrange payment.</w:t>
            </w:r>
          </w:p>
        </w:tc>
        <w:tc>
          <w:tcPr>
            <w:tcW w:w="984" w:type="dxa"/>
          </w:tcPr>
          <w:p w14:paraId="56358458" w14:textId="77777777" w:rsidR="005F2AAC" w:rsidRDefault="005F2AAC" w:rsidP="00136454">
            <w:pPr>
              <w:rPr>
                <w:rFonts w:cstheme="minorHAnsi"/>
                <w:sz w:val="24"/>
                <w:szCs w:val="24"/>
              </w:rPr>
            </w:pPr>
          </w:p>
          <w:p w14:paraId="034113E7" w14:textId="77777777" w:rsidR="007176EC" w:rsidRDefault="007176EC" w:rsidP="00136454">
            <w:pPr>
              <w:rPr>
                <w:rFonts w:cstheme="minorHAnsi"/>
                <w:sz w:val="24"/>
                <w:szCs w:val="24"/>
              </w:rPr>
            </w:pPr>
          </w:p>
          <w:p w14:paraId="4A1D6D96" w14:textId="77777777" w:rsidR="007176EC" w:rsidRDefault="007176EC" w:rsidP="00136454">
            <w:pPr>
              <w:rPr>
                <w:rFonts w:cstheme="minorHAnsi"/>
                <w:sz w:val="24"/>
                <w:szCs w:val="24"/>
              </w:rPr>
            </w:pPr>
          </w:p>
          <w:p w14:paraId="731D25FF" w14:textId="77777777" w:rsidR="007176EC" w:rsidRDefault="007176EC" w:rsidP="00136454">
            <w:pPr>
              <w:rPr>
                <w:rFonts w:cstheme="minorHAnsi"/>
                <w:sz w:val="24"/>
                <w:szCs w:val="24"/>
              </w:rPr>
            </w:pPr>
          </w:p>
          <w:p w14:paraId="164408C5" w14:textId="77777777" w:rsidR="007176EC" w:rsidRDefault="007176EC" w:rsidP="00136454">
            <w:pPr>
              <w:rPr>
                <w:rFonts w:cstheme="minorHAnsi"/>
                <w:sz w:val="24"/>
                <w:szCs w:val="24"/>
              </w:rPr>
            </w:pPr>
          </w:p>
          <w:p w14:paraId="6F46A576" w14:textId="77777777" w:rsidR="007176EC" w:rsidRDefault="007176EC" w:rsidP="00136454">
            <w:pPr>
              <w:rPr>
                <w:rFonts w:cstheme="minorHAnsi"/>
                <w:sz w:val="24"/>
                <w:szCs w:val="24"/>
              </w:rPr>
            </w:pPr>
          </w:p>
          <w:p w14:paraId="2332D2FA" w14:textId="77777777" w:rsidR="007176EC" w:rsidRDefault="007176EC" w:rsidP="00136454">
            <w:pPr>
              <w:rPr>
                <w:rFonts w:cstheme="minorHAnsi"/>
                <w:sz w:val="24"/>
                <w:szCs w:val="24"/>
              </w:rPr>
            </w:pPr>
          </w:p>
          <w:p w14:paraId="474FD8D2" w14:textId="77777777" w:rsidR="007176EC" w:rsidRDefault="007176EC" w:rsidP="00136454">
            <w:pPr>
              <w:rPr>
                <w:rFonts w:cstheme="minorHAnsi"/>
                <w:sz w:val="24"/>
                <w:szCs w:val="24"/>
              </w:rPr>
            </w:pPr>
          </w:p>
          <w:p w14:paraId="26A863DA" w14:textId="77777777" w:rsidR="007176EC" w:rsidRDefault="007176EC" w:rsidP="00136454">
            <w:pPr>
              <w:rPr>
                <w:rFonts w:cstheme="minorHAnsi"/>
                <w:sz w:val="24"/>
                <w:szCs w:val="24"/>
              </w:rPr>
            </w:pPr>
          </w:p>
          <w:p w14:paraId="41AB5915" w14:textId="77777777" w:rsidR="007176EC" w:rsidRDefault="007176EC" w:rsidP="00136454">
            <w:pPr>
              <w:rPr>
                <w:rFonts w:cstheme="minorHAnsi"/>
                <w:sz w:val="24"/>
                <w:szCs w:val="24"/>
              </w:rPr>
            </w:pPr>
          </w:p>
          <w:p w14:paraId="013F6376" w14:textId="77777777" w:rsidR="007176EC" w:rsidRDefault="007176EC" w:rsidP="00136454">
            <w:pPr>
              <w:rPr>
                <w:rFonts w:cstheme="minorHAnsi"/>
                <w:sz w:val="24"/>
                <w:szCs w:val="24"/>
              </w:rPr>
            </w:pPr>
            <w:r>
              <w:rPr>
                <w:rFonts w:cstheme="minorHAnsi"/>
                <w:sz w:val="24"/>
                <w:szCs w:val="24"/>
              </w:rPr>
              <w:t>CLERK</w:t>
            </w:r>
          </w:p>
          <w:p w14:paraId="1C7CCBC8" w14:textId="77777777" w:rsidR="007176EC" w:rsidRDefault="007176EC" w:rsidP="00136454">
            <w:pPr>
              <w:rPr>
                <w:rFonts w:cstheme="minorHAnsi"/>
                <w:sz w:val="24"/>
                <w:szCs w:val="24"/>
              </w:rPr>
            </w:pPr>
          </w:p>
          <w:p w14:paraId="457BB76F" w14:textId="77777777" w:rsidR="007176EC" w:rsidRDefault="007176EC" w:rsidP="00136454">
            <w:pPr>
              <w:rPr>
                <w:rFonts w:cstheme="minorHAnsi"/>
                <w:sz w:val="24"/>
                <w:szCs w:val="24"/>
              </w:rPr>
            </w:pPr>
          </w:p>
          <w:p w14:paraId="44A23E95" w14:textId="77777777" w:rsidR="007176EC" w:rsidRDefault="007176EC" w:rsidP="00136454">
            <w:pPr>
              <w:rPr>
                <w:rFonts w:cstheme="minorHAnsi"/>
                <w:sz w:val="24"/>
                <w:szCs w:val="24"/>
              </w:rPr>
            </w:pPr>
          </w:p>
          <w:p w14:paraId="1C6E472A" w14:textId="77777777" w:rsidR="007176EC" w:rsidRDefault="007176EC" w:rsidP="00136454">
            <w:pPr>
              <w:rPr>
                <w:rFonts w:cstheme="minorHAnsi"/>
                <w:sz w:val="24"/>
                <w:szCs w:val="24"/>
              </w:rPr>
            </w:pPr>
          </w:p>
          <w:p w14:paraId="7C72D88C" w14:textId="77777777" w:rsidR="007176EC" w:rsidRDefault="007176EC" w:rsidP="00136454">
            <w:pPr>
              <w:rPr>
                <w:rFonts w:cstheme="minorHAnsi"/>
                <w:sz w:val="24"/>
                <w:szCs w:val="24"/>
              </w:rPr>
            </w:pPr>
          </w:p>
          <w:p w14:paraId="27E2CEDB" w14:textId="77777777" w:rsidR="007176EC" w:rsidRDefault="007176EC" w:rsidP="00136454">
            <w:pPr>
              <w:rPr>
                <w:rFonts w:cstheme="minorHAnsi"/>
                <w:sz w:val="24"/>
                <w:szCs w:val="24"/>
              </w:rPr>
            </w:pPr>
          </w:p>
          <w:p w14:paraId="358CEB41" w14:textId="77777777" w:rsidR="007176EC" w:rsidRDefault="007176EC" w:rsidP="00136454">
            <w:pPr>
              <w:rPr>
                <w:rFonts w:cstheme="minorHAnsi"/>
                <w:sz w:val="24"/>
                <w:szCs w:val="24"/>
              </w:rPr>
            </w:pPr>
          </w:p>
          <w:p w14:paraId="381423FA" w14:textId="77777777" w:rsidR="007176EC" w:rsidRDefault="007176EC" w:rsidP="00136454">
            <w:pPr>
              <w:rPr>
                <w:rFonts w:cstheme="minorHAnsi"/>
                <w:sz w:val="24"/>
                <w:szCs w:val="24"/>
              </w:rPr>
            </w:pPr>
          </w:p>
          <w:p w14:paraId="11E9C01B" w14:textId="77777777" w:rsidR="007176EC" w:rsidRDefault="007176EC" w:rsidP="00136454">
            <w:pPr>
              <w:rPr>
                <w:rFonts w:cstheme="minorHAnsi"/>
                <w:sz w:val="24"/>
                <w:szCs w:val="24"/>
              </w:rPr>
            </w:pPr>
            <w:r>
              <w:rPr>
                <w:rFonts w:cstheme="minorHAnsi"/>
                <w:sz w:val="24"/>
                <w:szCs w:val="24"/>
              </w:rPr>
              <w:t>CLERK</w:t>
            </w:r>
          </w:p>
          <w:p w14:paraId="50E2D8C6" w14:textId="77777777" w:rsidR="007176EC" w:rsidRDefault="007176EC" w:rsidP="00136454">
            <w:pPr>
              <w:rPr>
                <w:rFonts w:cstheme="minorHAnsi"/>
                <w:sz w:val="24"/>
                <w:szCs w:val="24"/>
              </w:rPr>
            </w:pPr>
          </w:p>
          <w:p w14:paraId="70D0D37D" w14:textId="77777777" w:rsidR="007176EC" w:rsidRDefault="007176EC" w:rsidP="00136454">
            <w:pPr>
              <w:rPr>
                <w:rFonts w:cstheme="minorHAnsi"/>
                <w:sz w:val="24"/>
                <w:szCs w:val="24"/>
              </w:rPr>
            </w:pPr>
          </w:p>
          <w:p w14:paraId="1D8937FC" w14:textId="6E1C6E46" w:rsidR="007176EC" w:rsidRDefault="007176EC" w:rsidP="00136454">
            <w:pPr>
              <w:rPr>
                <w:rFonts w:cstheme="minorHAnsi"/>
                <w:sz w:val="24"/>
                <w:szCs w:val="24"/>
              </w:rPr>
            </w:pPr>
            <w:r>
              <w:rPr>
                <w:rFonts w:cstheme="minorHAnsi"/>
                <w:sz w:val="24"/>
                <w:szCs w:val="24"/>
              </w:rPr>
              <w:t>CLERK</w:t>
            </w:r>
          </w:p>
        </w:tc>
      </w:tr>
      <w:tr w:rsidR="00174882" w14:paraId="3F361A5D" w14:textId="77777777" w:rsidTr="00C5441F">
        <w:tc>
          <w:tcPr>
            <w:tcW w:w="498" w:type="dxa"/>
          </w:tcPr>
          <w:p w14:paraId="15EDD683" w14:textId="6E84B431" w:rsidR="005F2AAC" w:rsidRDefault="005F2AAC" w:rsidP="00136454">
            <w:pPr>
              <w:rPr>
                <w:rFonts w:cstheme="minorHAnsi"/>
                <w:sz w:val="24"/>
                <w:szCs w:val="24"/>
              </w:rPr>
            </w:pPr>
            <w:r>
              <w:rPr>
                <w:rFonts w:cstheme="minorHAnsi"/>
                <w:sz w:val="24"/>
                <w:szCs w:val="24"/>
              </w:rPr>
              <w:lastRenderedPageBreak/>
              <w:t>11</w:t>
            </w:r>
          </w:p>
        </w:tc>
        <w:tc>
          <w:tcPr>
            <w:tcW w:w="9145" w:type="dxa"/>
          </w:tcPr>
          <w:p w14:paraId="1D587122" w14:textId="77777777" w:rsidR="00973B80" w:rsidRPr="00973B80" w:rsidRDefault="00973B80" w:rsidP="00973B80">
            <w:pPr>
              <w:rPr>
                <w:rFonts w:cstheme="minorHAnsi"/>
                <w:sz w:val="24"/>
                <w:szCs w:val="24"/>
              </w:rPr>
            </w:pPr>
            <w:r w:rsidRPr="00973B80">
              <w:rPr>
                <w:rFonts w:cstheme="minorHAnsi"/>
                <w:sz w:val="24"/>
                <w:szCs w:val="24"/>
              </w:rPr>
              <w:t xml:space="preserve">Clerk’s report </w:t>
            </w:r>
          </w:p>
          <w:p w14:paraId="64F8E56A" w14:textId="105DA60A" w:rsidR="00973B80" w:rsidRDefault="00973B80" w:rsidP="00973B80">
            <w:pPr>
              <w:pStyle w:val="ListParagraph"/>
              <w:numPr>
                <w:ilvl w:val="0"/>
                <w:numId w:val="27"/>
              </w:numPr>
              <w:rPr>
                <w:rFonts w:cstheme="minorHAnsi"/>
                <w:sz w:val="24"/>
                <w:szCs w:val="24"/>
              </w:rPr>
            </w:pPr>
            <w:r>
              <w:rPr>
                <w:rFonts w:cstheme="minorHAnsi"/>
                <w:sz w:val="24"/>
                <w:szCs w:val="24"/>
              </w:rPr>
              <w:t>Grass cutting invoice from WSC see item 5:5</w:t>
            </w:r>
          </w:p>
          <w:p w14:paraId="3B85F8F6" w14:textId="1D573B2D" w:rsidR="00973B80" w:rsidRDefault="00973B80" w:rsidP="00973B80">
            <w:pPr>
              <w:pStyle w:val="ListParagraph"/>
              <w:numPr>
                <w:ilvl w:val="0"/>
                <w:numId w:val="27"/>
              </w:numPr>
              <w:rPr>
                <w:rFonts w:cstheme="minorHAnsi"/>
                <w:sz w:val="24"/>
                <w:szCs w:val="24"/>
              </w:rPr>
            </w:pPr>
            <w:r>
              <w:rPr>
                <w:rFonts w:cstheme="minorHAnsi"/>
                <w:sz w:val="24"/>
                <w:szCs w:val="24"/>
              </w:rPr>
              <w:t>Tree planting around the village. Wildlife Friendly Chedburgh have been given some trees to replace the dead and deceased ones that were removed earlier in the year. A board information boards have been placed on the intended sites to inform residents and give a platform for comments. So far there has been no complaints</w:t>
            </w:r>
          </w:p>
          <w:p w14:paraId="1DACCCF6" w14:textId="1DB3F25D" w:rsidR="00973B80" w:rsidRDefault="00973B80" w:rsidP="00973B80">
            <w:pPr>
              <w:pStyle w:val="ListParagraph"/>
              <w:numPr>
                <w:ilvl w:val="0"/>
                <w:numId w:val="27"/>
              </w:numPr>
              <w:rPr>
                <w:rFonts w:cstheme="minorHAnsi"/>
                <w:sz w:val="24"/>
                <w:szCs w:val="24"/>
              </w:rPr>
            </w:pPr>
            <w:r>
              <w:rPr>
                <w:rFonts w:cstheme="minorHAnsi"/>
                <w:sz w:val="24"/>
                <w:szCs w:val="24"/>
              </w:rPr>
              <w:t>BT box and electricity update see Item 5:1</w:t>
            </w:r>
          </w:p>
          <w:p w14:paraId="093FB9CF" w14:textId="5CFFDC33" w:rsidR="00973B80" w:rsidRDefault="00973B80" w:rsidP="00973B80">
            <w:pPr>
              <w:pStyle w:val="ListParagraph"/>
              <w:numPr>
                <w:ilvl w:val="0"/>
                <w:numId w:val="27"/>
              </w:numPr>
              <w:rPr>
                <w:rFonts w:cstheme="minorHAnsi"/>
                <w:sz w:val="24"/>
                <w:szCs w:val="24"/>
              </w:rPr>
            </w:pPr>
            <w:r>
              <w:rPr>
                <w:rFonts w:cstheme="minorHAnsi"/>
                <w:sz w:val="24"/>
                <w:szCs w:val="24"/>
              </w:rPr>
              <w:t>SALC training. It has been decided to go with the two dates at end of January and middle of February on a Wednesday. Clerk to invite Chevington Parish Councillors too. Clerk to organise hall and refreshments.</w:t>
            </w:r>
          </w:p>
          <w:p w14:paraId="6CC7F5C4" w14:textId="3C9C3719" w:rsidR="00973B80" w:rsidRDefault="00973B80" w:rsidP="00973B80">
            <w:pPr>
              <w:pStyle w:val="ListParagraph"/>
              <w:numPr>
                <w:ilvl w:val="0"/>
                <w:numId w:val="27"/>
              </w:numPr>
              <w:rPr>
                <w:rFonts w:cstheme="minorHAnsi"/>
                <w:sz w:val="24"/>
                <w:szCs w:val="24"/>
              </w:rPr>
            </w:pPr>
            <w:r>
              <w:rPr>
                <w:rFonts w:cstheme="minorHAnsi"/>
                <w:sz w:val="24"/>
                <w:szCs w:val="24"/>
              </w:rPr>
              <w:t xml:space="preserve">Email to </w:t>
            </w:r>
            <w:proofErr w:type="spellStart"/>
            <w:r>
              <w:rPr>
                <w:rFonts w:cstheme="minorHAnsi"/>
                <w:sz w:val="24"/>
                <w:szCs w:val="24"/>
              </w:rPr>
              <w:t>SCllr</w:t>
            </w:r>
            <w:proofErr w:type="spellEnd"/>
            <w:r>
              <w:rPr>
                <w:rFonts w:cstheme="minorHAnsi"/>
                <w:sz w:val="24"/>
                <w:szCs w:val="24"/>
              </w:rPr>
              <w:t xml:space="preserve"> Soons regarding highways and gas pipes. The Clerk and Cllr McGhee have drafted a letter with accompanying maps for reference to be sent to Cllr Soons to act on. Clerk read the letter out. Council agree she can send it via email.</w:t>
            </w:r>
          </w:p>
          <w:p w14:paraId="4E2C498D" w14:textId="08110848" w:rsidR="00973B80" w:rsidRDefault="00973B80" w:rsidP="00973B80">
            <w:pPr>
              <w:pStyle w:val="ListParagraph"/>
              <w:numPr>
                <w:ilvl w:val="0"/>
                <w:numId w:val="27"/>
              </w:numPr>
              <w:rPr>
                <w:rFonts w:cstheme="minorHAnsi"/>
                <w:sz w:val="24"/>
                <w:szCs w:val="24"/>
              </w:rPr>
            </w:pPr>
            <w:r>
              <w:rPr>
                <w:rFonts w:cstheme="minorHAnsi"/>
                <w:sz w:val="24"/>
                <w:szCs w:val="24"/>
              </w:rPr>
              <w:t xml:space="preserve">Email to </w:t>
            </w:r>
            <w:proofErr w:type="spellStart"/>
            <w:r>
              <w:rPr>
                <w:rFonts w:cstheme="minorHAnsi"/>
                <w:sz w:val="24"/>
                <w:szCs w:val="24"/>
              </w:rPr>
              <w:t>SCllr</w:t>
            </w:r>
            <w:proofErr w:type="spellEnd"/>
            <w:r>
              <w:rPr>
                <w:rFonts w:cstheme="minorHAnsi"/>
                <w:sz w:val="24"/>
                <w:szCs w:val="24"/>
              </w:rPr>
              <w:t xml:space="preserve"> Soons regarding jetting of drains around village Clerk to email Karen with Council’s discussion points. Cllr McGhee to send Clerk some photographs. Three areas have been identified; 1. The Street by the junction on Memorial Green, 2. Further along The Street, and on the A143 just past the junction from Memorial Green. </w:t>
            </w:r>
          </w:p>
          <w:p w14:paraId="140E8F0D" w14:textId="55901466" w:rsidR="00973B80" w:rsidRDefault="00973B80" w:rsidP="00973B80">
            <w:pPr>
              <w:pStyle w:val="ListParagraph"/>
              <w:numPr>
                <w:ilvl w:val="0"/>
                <w:numId w:val="27"/>
              </w:numPr>
              <w:rPr>
                <w:rFonts w:cstheme="minorHAnsi"/>
                <w:sz w:val="24"/>
                <w:szCs w:val="24"/>
              </w:rPr>
            </w:pPr>
            <w:r>
              <w:rPr>
                <w:rFonts w:cstheme="minorHAnsi"/>
                <w:sz w:val="24"/>
                <w:szCs w:val="24"/>
              </w:rPr>
              <w:t xml:space="preserve">Email to </w:t>
            </w:r>
            <w:proofErr w:type="spellStart"/>
            <w:r>
              <w:rPr>
                <w:rFonts w:cstheme="minorHAnsi"/>
                <w:sz w:val="24"/>
                <w:szCs w:val="24"/>
              </w:rPr>
              <w:t>SCllr</w:t>
            </w:r>
            <w:proofErr w:type="spellEnd"/>
            <w:r>
              <w:rPr>
                <w:rFonts w:cstheme="minorHAnsi"/>
                <w:sz w:val="24"/>
                <w:szCs w:val="24"/>
              </w:rPr>
              <w:t xml:space="preserve"> Soons regarding signage poles sited on A143. Awaiting a reply</w:t>
            </w:r>
          </w:p>
          <w:p w14:paraId="0D929D9F" w14:textId="77777777" w:rsidR="00973B80" w:rsidRDefault="00973B80" w:rsidP="00973B80">
            <w:pPr>
              <w:pStyle w:val="ListParagraph"/>
              <w:numPr>
                <w:ilvl w:val="0"/>
                <w:numId w:val="27"/>
              </w:numPr>
              <w:rPr>
                <w:rFonts w:cstheme="minorHAnsi"/>
                <w:sz w:val="24"/>
                <w:szCs w:val="24"/>
              </w:rPr>
            </w:pPr>
            <w:r>
              <w:rPr>
                <w:rFonts w:cstheme="minorHAnsi"/>
                <w:sz w:val="24"/>
                <w:szCs w:val="24"/>
              </w:rPr>
              <w:t>Flooding alerts and information added to PC website</w:t>
            </w:r>
          </w:p>
          <w:p w14:paraId="2BEDE775" w14:textId="46EDD992" w:rsidR="000D6CF6" w:rsidRDefault="00973B80" w:rsidP="000D6CF6">
            <w:pPr>
              <w:pStyle w:val="ListParagraph"/>
              <w:numPr>
                <w:ilvl w:val="0"/>
                <w:numId w:val="27"/>
              </w:numPr>
              <w:rPr>
                <w:rFonts w:cstheme="minorHAnsi"/>
                <w:sz w:val="24"/>
                <w:szCs w:val="24"/>
              </w:rPr>
            </w:pPr>
            <w:r>
              <w:rPr>
                <w:rFonts w:cstheme="minorHAnsi"/>
                <w:sz w:val="24"/>
                <w:szCs w:val="24"/>
              </w:rPr>
              <w:t>WSC Locality budget request sent – awaiting re</w:t>
            </w:r>
            <w:r w:rsidR="000D6CF6">
              <w:rPr>
                <w:rFonts w:cstheme="minorHAnsi"/>
                <w:sz w:val="24"/>
                <w:szCs w:val="24"/>
              </w:rPr>
              <w:t>ply</w:t>
            </w:r>
          </w:p>
          <w:p w14:paraId="790C9ABB" w14:textId="1F9D4830" w:rsidR="000D6CF6" w:rsidRDefault="000D6CF6" w:rsidP="000D6CF6">
            <w:pPr>
              <w:pStyle w:val="ListParagraph"/>
              <w:numPr>
                <w:ilvl w:val="0"/>
                <w:numId w:val="27"/>
              </w:numPr>
              <w:rPr>
                <w:rFonts w:cstheme="minorHAnsi"/>
                <w:sz w:val="24"/>
                <w:szCs w:val="24"/>
              </w:rPr>
            </w:pPr>
            <w:r>
              <w:rPr>
                <w:rFonts w:cstheme="minorHAnsi"/>
                <w:sz w:val="24"/>
                <w:szCs w:val="24"/>
              </w:rPr>
              <w:t>Riparian Rights. Clerk to write an article for the Benefice magazine regarding Riparian Rights. Then to compose a letter and send to all households in Chestnut Crescent and first half of Queen’s Lane.</w:t>
            </w:r>
          </w:p>
          <w:p w14:paraId="604B1456" w14:textId="0D218083" w:rsidR="005F2AAC" w:rsidRPr="000D6CF6" w:rsidRDefault="000D6CF6" w:rsidP="000D6CF6">
            <w:pPr>
              <w:pStyle w:val="ListParagraph"/>
              <w:numPr>
                <w:ilvl w:val="0"/>
                <w:numId w:val="27"/>
              </w:numPr>
              <w:rPr>
                <w:rFonts w:cstheme="minorHAnsi"/>
                <w:sz w:val="24"/>
                <w:szCs w:val="24"/>
              </w:rPr>
            </w:pPr>
            <w:r>
              <w:rPr>
                <w:rFonts w:cstheme="minorHAnsi"/>
                <w:sz w:val="24"/>
                <w:szCs w:val="24"/>
              </w:rPr>
              <w:t>Silver Tree Way – non adoption update. See Item 11:5</w:t>
            </w:r>
          </w:p>
        </w:tc>
        <w:tc>
          <w:tcPr>
            <w:tcW w:w="984" w:type="dxa"/>
          </w:tcPr>
          <w:p w14:paraId="4689C0C2" w14:textId="77777777" w:rsidR="005F2AAC" w:rsidRDefault="005F2AAC" w:rsidP="00136454">
            <w:pPr>
              <w:rPr>
                <w:rFonts w:cstheme="minorHAnsi"/>
                <w:sz w:val="24"/>
                <w:szCs w:val="24"/>
              </w:rPr>
            </w:pPr>
          </w:p>
          <w:p w14:paraId="06719A8B" w14:textId="77777777" w:rsidR="00973B80" w:rsidRDefault="00973B80" w:rsidP="00136454">
            <w:pPr>
              <w:rPr>
                <w:rFonts w:cstheme="minorHAnsi"/>
                <w:sz w:val="24"/>
                <w:szCs w:val="24"/>
              </w:rPr>
            </w:pPr>
          </w:p>
          <w:p w14:paraId="43540261" w14:textId="77777777" w:rsidR="00973B80" w:rsidRDefault="00973B80" w:rsidP="00136454">
            <w:pPr>
              <w:rPr>
                <w:rFonts w:cstheme="minorHAnsi"/>
                <w:sz w:val="24"/>
                <w:szCs w:val="24"/>
              </w:rPr>
            </w:pPr>
          </w:p>
          <w:p w14:paraId="670FE3D2" w14:textId="77777777" w:rsidR="00973B80" w:rsidRDefault="00973B80" w:rsidP="00136454">
            <w:pPr>
              <w:rPr>
                <w:rFonts w:cstheme="minorHAnsi"/>
                <w:sz w:val="24"/>
                <w:szCs w:val="24"/>
              </w:rPr>
            </w:pPr>
          </w:p>
          <w:p w14:paraId="14F6FFAB" w14:textId="77777777" w:rsidR="00973B80" w:rsidRDefault="00973B80" w:rsidP="00136454">
            <w:pPr>
              <w:rPr>
                <w:rFonts w:cstheme="minorHAnsi"/>
                <w:sz w:val="24"/>
                <w:szCs w:val="24"/>
              </w:rPr>
            </w:pPr>
          </w:p>
          <w:p w14:paraId="39344186" w14:textId="77777777" w:rsidR="00973B80" w:rsidRDefault="00973B80" w:rsidP="00136454">
            <w:pPr>
              <w:rPr>
                <w:rFonts w:cstheme="minorHAnsi"/>
                <w:sz w:val="24"/>
                <w:szCs w:val="24"/>
              </w:rPr>
            </w:pPr>
          </w:p>
          <w:p w14:paraId="53C03DE5" w14:textId="77777777" w:rsidR="00973B80" w:rsidRDefault="00973B80" w:rsidP="00136454">
            <w:pPr>
              <w:rPr>
                <w:rFonts w:cstheme="minorHAnsi"/>
                <w:sz w:val="24"/>
                <w:szCs w:val="24"/>
              </w:rPr>
            </w:pPr>
          </w:p>
          <w:p w14:paraId="3159FCBD" w14:textId="77777777" w:rsidR="00973B80" w:rsidRDefault="00973B80" w:rsidP="00136454">
            <w:pPr>
              <w:rPr>
                <w:rFonts w:cstheme="minorHAnsi"/>
                <w:sz w:val="24"/>
                <w:szCs w:val="24"/>
              </w:rPr>
            </w:pPr>
          </w:p>
          <w:p w14:paraId="45DA547F" w14:textId="77777777" w:rsidR="00973B80" w:rsidRDefault="00973B80" w:rsidP="00136454">
            <w:pPr>
              <w:rPr>
                <w:rFonts w:cstheme="minorHAnsi"/>
                <w:sz w:val="24"/>
                <w:szCs w:val="24"/>
              </w:rPr>
            </w:pPr>
          </w:p>
          <w:p w14:paraId="62D139B1" w14:textId="77777777" w:rsidR="00973B80" w:rsidRDefault="00973B80" w:rsidP="00136454">
            <w:pPr>
              <w:rPr>
                <w:rFonts w:cstheme="minorHAnsi"/>
                <w:sz w:val="24"/>
                <w:szCs w:val="24"/>
              </w:rPr>
            </w:pPr>
          </w:p>
          <w:p w14:paraId="52264B22" w14:textId="77777777" w:rsidR="00973B80" w:rsidRDefault="00973B80" w:rsidP="00136454">
            <w:pPr>
              <w:rPr>
                <w:rFonts w:cstheme="minorHAnsi"/>
                <w:sz w:val="24"/>
                <w:szCs w:val="24"/>
              </w:rPr>
            </w:pPr>
            <w:r>
              <w:rPr>
                <w:rFonts w:cstheme="minorHAnsi"/>
                <w:sz w:val="24"/>
                <w:szCs w:val="24"/>
              </w:rPr>
              <w:t>CLERK</w:t>
            </w:r>
          </w:p>
          <w:p w14:paraId="537C676A" w14:textId="77777777" w:rsidR="00973B80" w:rsidRDefault="00973B80" w:rsidP="00136454">
            <w:pPr>
              <w:rPr>
                <w:rFonts w:cstheme="minorHAnsi"/>
                <w:sz w:val="24"/>
                <w:szCs w:val="24"/>
              </w:rPr>
            </w:pPr>
          </w:p>
          <w:p w14:paraId="3D1F6F21" w14:textId="13737A6A" w:rsidR="00973B80" w:rsidRDefault="00973B80" w:rsidP="00136454">
            <w:pPr>
              <w:rPr>
                <w:rFonts w:cstheme="minorHAnsi"/>
                <w:sz w:val="24"/>
                <w:szCs w:val="24"/>
              </w:rPr>
            </w:pPr>
            <w:r>
              <w:rPr>
                <w:rFonts w:cstheme="minorHAnsi"/>
                <w:sz w:val="24"/>
                <w:szCs w:val="24"/>
              </w:rPr>
              <w:t>CLERK &amp; CLLR SOONS</w:t>
            </w:r>
          </w:p>
          <w:p w14:paraId="1974B089" w14:textId="77777777" w:rsidR="00973B80" w:rsidRDefault="00973B80" w:rsidP="00136454">
            <w:pPr>
              <w:rPr>
                <w:rFonts w:cstheme="minorHAnsi"/>
                <w:sz w:val="24"/>
                <w:szCs w:val="24"/>
              </w:rPr>
            </w:pPr>
          </w:p>
          <w:p w14:paraId="10AB5070" w14:textId="77777777" w:rsidR="00973B80" w:rsidRDefault="00973B80" w:rsidP="00136454">
            <w:pPr>
              <w:rPr>
                <w:rFonts w:cstheme="minorHAnsi"/>
                <w:sz w:val="24"/>
                <w:szCs w:val="24"/>
              </w:rPr>
            </w:pPr>
            <w:r>
              <w:rPr>
                <w:rFonts w:cstheme="minorHAnsi"/>
                <w:sz w:val="24"/>
                <w:szCs w:val="24"/>
              </w:rPr>
              <w:t>CLERK &amp; CLLR SOONS</w:t>
            </w:r>
          </w:p>
          <w:p w14:paraId="183B5C7B" w14:textId="77777777" w:rsidR="00973B80" w:rsidRDefault="00973B80" w:rsidP="00136454">
            <w:pPr>
              <w:rPr>
                <w:rFonts w:cstheme="minorHAnsi"/>
                <w:sz w:val="24"/>
                <w:szCs w:val="24"/>
              </w:rPr>
            </w:pPr>
          </w:p>
          <w:p w14:paraId="1400B508" w14:textId="77777777" w:rsidR="00973B80" w:rsidRDefault="00973B80" w:rsidP="00136454">
            <w:pPr>
              <w:rPr>
                <w:rFonts w:cstheme="minorHAnsi"/>
                <w:sz w:val="24"/>
                <w:szCs w:val="24"/>
              </w:rPr>
            </w:pPr>
          </w:p>
          <w:p w14:paraId="46FF0F4E" w14:textId="77777777" w:rsidR="00973B80" w:rsidRDefault="00973B80" w:rsidP="00136454">
            <w:pPr>
              <w:rPr>
                <w:rFonts w:cstheme="minorHAnsi"/>
                <w:sz w:val="24"/>
                <w:szCs w:val="24"/>
              </w:rPr>
            </w:pPr>
          </w:p>
          <w:p w14:paraId="101AA556" w14:textId="77777777" w:rsidR="00973B80" w:rsidRDefault="00973B80" w:rsidP="00136454">
            <w:pPr>
              <w:rPr>
                <w:rFonts w:cstheme="minorHAnsi"/>
                <w:sz w:val="24"/>
                <w:szCs w:val="24"/>
              </w:rPr>
            </w:pPr>
            <w:r>
              <w:rPr>
                <w:rFonts w:cstheme="minorHAnsi"/>
                <w:sz w:val="24"/>
                <w:szCs w:val="24"/>
              </w:rPr>
              <w:t>CLLR Chester</w:t>
            </w:r>
          </w:p>
          <w:p w14:paraId="2B1873A8" w14:textId="77777777" w:rsidR="000D6CF6" w:rsidRDefault="000D6CF6" w:rsidP="00136454">
            <w:pPr>
              <w:rPr>
                <w:rFonts w:cstheme="minorHAnsi"/>
                <w:sz w:val="24"/>
                <w:szCs w:val="24"/>
              </w:rPr>
            </w:pPr>
          </w:p>
          <w:p w14:paraId="3B5822A6" w14:textId="31E2C446" w:rsidR="000D6CF6" w:rsidRDefault="000D6CF6" w:rsidP="00136454">
            <w:pPr>
              <w:rPr>
                <w:rFonts w:cstheme="minorHAnsi"/>
                <w:sz w:val="24"/>
                <w:szCs w:val="24"/>
              </w:rPr>
            </w:pPr>
            <w:r>
              <w:rPr>
                <w:rFonts w:cstheme="minorHAnsi"/>
                <w:sz w:val="24"/>
                <w:szCs w:val="24"/>
              </w:rPr>
              <w:t>CLERK</w:t>
            </w:r>
          </w:p>
        </w:tc>
      </w:tr>
      <w:tr w:rsidR="00174882" w14:paraId="0F2C5010" w14:textId="77777777" w:rsidTr="00C5441F">
        <w:tc>
          <w:tcPr>
            <w:tcW w:w="498" w:type="dxa"/>
          </w:tcPr>
          <w:p w14:paraId="32DB7788" w14:textId="01CA01C9" w:rsidR="005F2AAC" w:rsidRDefault="005F2AAC" w:rsidP="00136454">
            <w:pPr>
              <w:rPr>
                <w:rFonts w:cstheme="minorHAnsi"/>
                <w:sz w:val="24"/>
                <w:szCs w:val="24"/>
              </w:rPr>
            </w:pPr>
            <w:r>
              <w:rPr>
                <w:rFonts w:cstheme="minorHAnsi"/>
                <w:sz w:val="24"/>
                <w:szCs w:val="24"/>
              </w:rPr>
              <w:t>12</w:t>
            </w:r>
          </w:p>
        </w:tc>
        <w:tc>
          <w:tcPr>
            <w:tcW w:w="9145" w:type="dxa"/>
          </w:tcPr>
          <w:p w14:paraId="7408CE46" w14:textId="31750B1B" w:rsidR="000D6CF6" w:rsidRDefault="000D6CF6" w:rsidP="000D6CF6">
            <w:pPr>
              <w:rPr>
                <w:rFonts w:cstheme="minorHAnsi"/>
                <w:sz w:val="24"/>
                <w:szCs w:val="24"/>
              </w:rPr>
            </w:pPr>
            <w:r w:rsidRPr="000D6CF6">
              <w:rPr>
                <w:rFonts w:cstheme="minorHAnsi"/>
                <w:sz w:val="24"/>
                <w:szCs w:val="24"/>
              </w:rPr>
              <w:t>Community Speed Watch Team</w:t>
            </w:r>
            <w:r>
              <w:rPr>
                <w:rFonts w:cstheme="minorHAnsi"/>
                <w:sz w:val="24"/>
                <w:szCs w:val="24"/>
              </w:rPr>
              <w:t xml:space="preserve"> and VAS report. The VAS machine has been live on the A143 wince October 29</w:t>
            </w:r>
            <w:r w:rsidRPr="000D6CF6">
              <w:rPr>
                <w:rFonts w:cstheme="minorHAnsi"/>
                <w:sz w:val="24"/>
                <w:szCs w:val="24"/>
                <w:vertAlign w:val="superscript"/>
              </w:rPr>
              <w:t>th</w:t>
            </w:r>
            <w:r>
              <w:rPr>
                <w:rFonts w:cstheme="minorHAnsi"/>
                <w:sz w:val="24"/>
                <w:szCs w:val="24"/>
              </w:rPr>
              <w:t>. The first set of data makes for interesting reading. The Clerk is to contact Horringer’s Parish Council Clerk to check what their data is to act as a reference point. The average daily number of vehicles driving past this machine is 4500 and the average speed is well over 30mph. Clerk to check with Highways that this pole is in the correct place and to also ask Cllr Soons if the poles being used for the temporary 30mph signs can be reused by the Council once the water pipe works has completed.</w:t>
            </w:r>
          </w:p>
          <w:p w14:paraId="335A0540" w14:textId="638B2467" w:rsidR="00C5441F" w:rsidRPr="000D6CF6" w:rsidRDefault="00C5441F" w:rsidP="000D6CF6">
            <w:pPr>
              <w:rPr>
                <w:rFonts w:cstheme="minorHAnsi"/>
                <w:sz w:val="24"/>
                <w:szCs w:val="24"/>
              </w:rPr>
            </w:pPr>
            <w:r>
              <w:rPr>
                <w:rFonts w:cstheme="minorHAnsi"/>
                <w:sz w:val="24"/>
                <w:szCs w:val="24"/>
              </w:rPr>
              <w:t xml:space="preserve">No volunteers have come forward to join a Community Speed Watch Team. The Clerk suggested contacting Chevington CSWT and ask if the two villages could pool their resources. They could share the camera. Clerk to contact Chevington PC and also to contact </w:t>
            </w:r>
          </w:p>
          <w:p w14:paraId="2885787F" w14:textId="763AEBFF" w:rsidR="005F2AAC" w:rsidRDefault="005C16C0" w:rsidP="00136454">
            <w:pPr>
              <w:rPr>
                <w:rFonts w:cstheme="minorHAnsi"/>
                <w:sz w:val="24"/>
                <w:szCs w:val="24"/>
              </w:rPr>
            </w:pPr>
            <w:r>
              <w:rPr>
                <w:rFonts w:cstheme="minorHAnsi"/>
                <w:sz w:val="24"/>
                <w:szCs w:val="24"/>
              </w:rPr>
              <w:t>Suffolk Police Speed team and request a visit to identify possible locations for a camera team. Clerk to ask ex Cllr Cardy for the data gleaned from a similar project in 2022 to check data against each other.</w:t>
            </w:r>
          </w:p>
        </w:tc>
        <w:tc>
          <w:tcPr>
            <w:tcW w:w="984" w:type="dxa"/>
          </w:tcPr>
          <w:p w14:paraId="1B198533" w14:textId="77777777" w:rsidR="005F2AAC" w:rsidRDefault="005F2AAC" w:rsidP="00136454">
            <w:pPr>
              <w:rPr>
                <w:rFonts w:cstheme="minorHAnsi"/>
                <w:sz w:val="24"/>
                <w:szCs w:val="24"/>
              </w:rPr>
            </w:pPr>
          </w:p>
          <w:p w14:paraId="4FEF1AB5" w14:textId="77777777" w:rsidR="00C5441F" w:rsidRDefault="00C5441F" w:rsidP="00136454">
            <w:pPr>
              <w:rPr>
                <w:rFonts w:cstheme="minorHAnsi"/>
                <w:sz w:val="24"/>
                <w:szCs w:val="24"/>
              </w:rPr>
            </w:pPr>
          </w:p>
          <w:p w14:paraId="16DCF446" w14:textId="77777777" w:rsidR="00C5441F" w:rsidRDefault="00C5441F" w:rsidP="00136454">
            <w:pPr>
              <w:rPr>
                <w:rFonts w:cstheme="minorHAnsi"/>
                <w:sz w:val="24"/>
                <w:szCs w:val="24"/>
              </w:rPr>
            </w:pPr>
          </w:p>
          <w:p w14:paraId="033EDB40" w14:textId="77777777" w:rsidR="00C5441F" w:rsidRDefault="00C5441F" w:rsidP="00136454">
            <w:pPr>
              <w:rPr>
                <w:rFonts w:cstheme="minorHAnsi"/>
                <w:sz w:val="24"/>
                <w:szCs w:val="24"/>
              </w:rPr>
            </w:pPr>
          </w:p>
          <w:p w14:paraId="245591ED" w14:textId="77777777" w:rsidR="00C5441F" w:rsidRDefault="00C5441F" w:rsidP="00136454">
            <w:pPr>
              <w:rPr>
                <w:rFonts w:cstheme="minorHAnsi"/>
                <w:sz w:val="24"/>
                <w:szCs w:val="24"/>
              </w:rPr>
            </w:pPr>
            <w:r>
              <w:rPr>
                <w:rFonts w:cstheme="minorHAnsi"/>
                <w:sz w:val="24"/>
                <w:szCs w:val="24"/>
              </w:rPr>
              <w:t>CLERK &amp; CLLR SOONS</w:t>
            </w:r>
          </w:p>
          <w:p w14:paraId="07CD18E7" w14:textId="77777777" w:rsidR="005C16C0" w:rsidRDefault="005C16C0" w:rsidP="00136454">
            <w:pPr>
              <w:rPr>
                <w:rFonts w:cstheme="minorHAnsi"/>
                <w:sz w:val="24"/>
                <w:szCs w:val="24"/>
              </w:rPr>
            </w:pPr>
          </w:p>
          <w:p w14:paraId="75658118" w14:textId="77777777" w:rsidR="005C16C0" w:rsidRDefault="005C16C0" w:rsidP="00136454">
            <w:pPr>
              <w:rPr>
                <w:rFonts w:cstheme="minorHAnsi"/>
                <w:sz w:val="24"/>
                <w:szCs w:val="24"/>
              </w:rPr>
            </w:pPr>
          </w:p>
          <w:p w14:paraId="40DC65E5" w14:textId="77777777" w:rsidR="005C16C0" w:rsidRDefault="005C16C0" w:rsidP="00136454">
            <w:pPr>
              <w:rPr>
                <w:rFonts w:cstheme="minorHAnsi"/>
                <w:sz w:val="24"/>
                <w:szCs w:val="24"/>
              </w:rPr>
            </w:pPr>
          </w:p>
          <w:p w14:paraId="3C069376" w14:textId="77777777" w:rsidR="005C16C0" w:rsidRDefault="005C16C0" w:rsidP="00136454">
            <w:pPr>
              <w:rPr>
                <w:rFonts w:cstheme="minorHAnsi"/>
                <w:sz w:val="24"/>
                <w:szCs w:val="24"/>
              </w:rPr>
            </w:pPr>
            <w:r>
              <w:rPr>
                <w:rFonts w:cstheme="minorHAnsi"/>
                <w:sz w:val="24"/>
                <w:szCs w:val="24"/>
              </w:rPr>
              <w:t>CLERK</w:t>
            </w:r>
          </w:p>
          <w:p w14:paraId="258D2B06" w14:textId="77777777" w:rsidR="005C16C0" w:rsidRDefault="005C16C0" w:rsidP="00136454">
            <w:pPr>
              <w:rPr>
                <w:rFonts w:cstheme="minorHAnsi"/>
                <w:sz w:val="24"/>
                <w:szCs w:val="24"/>
              </w:rPr>
            </w:pPr>
          </w:p>
          <w:p w14:paraId="236C5CAE" w14:textId="09251B46" w:rsidR="005C16C0" w:rsidRDefault="005C16C0" w:rsidP="00136454">
            <w:pPr>
              <w:rPr>
                <w:rFonts w:cstheme="minorHAnsi"/>
                <w:sz w:val="24"/>
                <w:szCs w:val="24"/>
              </w:rPr>
            </w:pPr>
            <w:r>
              <w:rPr>
                <w:rFonts w:cstheme="minorHAnsi"/>
                <w:sz w:val="24"/>
                <w:szCs w:val="24"/>
              </w:rPr>
              <w:t>CLERK</w:t>
            </w:r>
          </w:p>
        </w:tc>
      </w:tr>
      <w:tr w:rsidR="00C5441F" w14:paraId="3D35F092" w14:textId="77777777" w:rsidTr="00C5441F">
        <w:tc>
          <w:tcPr>
            <w:tcW w:w="498" w:type="dxa"/>
          </w:tcPr>
          <w:p w14:paraId="0D7DD6A7" w14:textId="0BE814C2" w:rsidR="00C5441F" w:rsidRDefault="00C5441F" w:rsidP="00136454">
            <w:pPr>
              <w:rPr>
                <w:rFonts w:cstheme="minorHAnsi"/>
                <w:sz w:val="24"/>
                <w:szCs w:val="24"/>
              </w:rPr>
            </w:pPr>
            <w:r>
              <w:rPr>
                <w:rFonts w:cstheme="minorHAnsi"/>
                <w:sz w:val="24"/>
                <w:szCs w:val="24"/>
              </w:rPr>
              <w:t>13</w:t>
            </w:r>
          </w:p>
        </w:tc>
        <w:tc>
          <w:tcPr>
            <w:tcW w:w="9145" w:type="dxa"/>
          </w:tcPr>
          <w:p w14:paraId="2FA0809D" w14:textId="094F972C" w:rsidR="00C5441F" w:rsidRPr="000D6CF6" w:rsidRDefault="00C5441F" w:rsidP="000D6CF6">
            <w:pPr>
              <w:rPr>
                <w:rFonts w:cstheme="minorHAnsi"/>
                <w:sz w:val="24"/>
                <w:szCs w:val="24"/>
              </w:rPr>
            </w:pPr>
            <w:r>
              <w:rPr>
                <w:rFonts w:cstheme="minorHAnsi"/>
                <w:sz w:val="24"/>
                <w:szCs w:val="24"/>
              </w:rPr>
              <w:t>Community Larder/Pantry see Item 8:1</w:t>
            </w:r>
          </w:p>
        </w:tc>
        <w:tc>
          <w:tcPr>
            <w:tcW w:w="984" w:type="dxa"/>
          </w:tcPr>
          <w:p w14:paraId="3B72C680" w14:textId="77777777" w:rsidR="00C5441F" w:rsidRDefault="00C5441F" w:rsidP="00136454">
            <w:pPr>
              <w:rPr>
                <w:rFonts w:cstheme="minorHAnsi"/>
                <w:sz w:val="24"/>
                <w:szCs w:val="24"/>
              </w:rPr>
            </w:pPr>
          </w:p>
        </w:tc>
      </w:tr>
      <w:tr w:rsidR="00C5441F" w14:paraId="0D2E1856" w14:textId="77777777" w:rsidTr="00C5441F">
        <w:tc>
          <w:tcPr>
            <w:tcW w:w="498" w:type="dxa"/>
          </w:tcPr>
          <w:p w14:paraId="6F7EA54F" w14:textId="466A0067" w:rsidR="00C5441F" w:rsidRDefault="00C5441F" w:rsidP="00136454">
            <w:pPr>
              <w:rPr>
                <w:rFonts w:cstheme="minorHAnsi"/>
                <w:sz w:val="24"/>
                <w:szCs w:val="24"/>
              </w:rPr>
            </w:pPr>
            <w:r>
              <w:rPr>
                <w:rFonts w:cstheme="minorHAnsi"/>
                <w:sz w:val="24"/>
                <w:szCs w:val="24"/>
              </w:rPr>
              <w:t>14</w:t>
            </w:r>
          </w:p>
        </w:tc>
        <w:tc>
          <w:tcPr>
            <w:tcW w:w="9145" w:type="dxa"/>
          </w:tcPr>
          <w:p w14:paraId="0E27FD51" w14:textId="77777777" w:rsidR="00C5441F" w:rsidRDefault="00C5441F" w:rsidP="000D6CF6">
            <w:pPr>
              <w:rPr>
                <w:rFonts w:cstheme="minorHAnsi"/>
                <w:sz w:val="24"/>
                <w:szCs w:val="24"/>
              </w:rPr>
            </w:pPr>
            <w:r>
              <w:rPr>
                <w:rFonts w:cstheme="minorHAnsi"/>
                <w:sz w:val="24"/>
                <w:szCs w:val="24"/>
              </w:rPr>
              <w:t>Items for the next agenda</w:t>
            </w:r>
          </w:p>
          <w:p w14:paraId="17DED3F6" w14:textId="77777777" w:rsidR="00C5441F" w:rsidRDefault="00C5441F" w:rsidP="00C5441F">
            <w:pPr>
              <w:pStyle w:val="ListParagraph"/>
              <w:numPr>
                <w:ilvl w:val="0"/>
                <w:numId w:val="31"/>
              </w:numPr>
              <w:rPr>
                <w:rFonts w:cstheme="minorHAnsi"/>
                <w:sz w:val="24"/>
                <w:szCs w:val="24"/>
              </w:rPr>
            </w:pPr>
            <w:r>
              <w:rPr>
                <w:rFonts w:cstheme="minorHAnsi"/>
                <w:sz w:val="24"/>
                <w:szCs w:val="24"/>
              </w:rPr>
              <w:t>New notice board</w:t>
            </w:r>
          </w:p>
          <w:p w14:paraId="0448DE78" w14:textId="4D90A49C" w:rsidR="00C5441F" w:rsidRDefault="00C5441F" w:rsidP="00C5441F">
            <w:pPr>
              <w:pStyle w:val="ListParagraph"/>
              <w:numPr>
                <w:ilvl w:val="0"/>
                <w:numId w:val="31"/>
              </w:numPr>
              <w:rPr>
                <w:rFonts w:cstheme="minorHAnsi"/>
                <w:sz w:val="24"/>
                <w:szCs w:val="24"/>
              </w:rPr>
            </w:pPr>
            <w:r>
              <w:rPr>
                <w:rFonts w:cstheme="minorHAnsi"/>
                <w:sz w:val="24"/>
                <w:szCs w:val="24"/>
              </w:rPr>
              <w:t>Suffolk County Councillor’s reply to all actions above</w:t>
            </w:r>
          </w:p>
          <w:p w14:paraId="04BCAC66" w14:textId="77777777" w:rsidR="00C5441F" w:rsidRDefault="00C5441F" w:rsidP="00C5441F">
            <w:pPr>
              <w:pStyle w:val="ListParagraph"/>
              <w:numPr>
                <w:ilvl w:val="0"/>
                <w:numId w:val="31"/>
              </w:numPr>
              <w:rPr>
                <w:rFonts w:cstheme="minorHAnsi"/>
                <w:sz w:val="24"/>
                <w:szCs w:val="24"/>
              </w:rPr>
            </w:pPr>
            <w:r>
              <w:rPr>
                <w:rFonts w:cstheme="minorHAnsi"/>
                <w:sz w:val="24"/>
                <w:szCs w:val="24"/>
              </w:rPr>
              <w:t>Vacancies and advertising</w:t>
            </w:r>
          </w:p>
          <w:p w14:paraId="3FD4FAFC" w14:textId="77777777" w:rsidR="00C5441F" w:rsidRDefault="00C5441F" w:rsidP="00C5441F">
            <w:pPr>
              <w:pStyle w:val="ListParagraph"/>
              <w:numPr>
                <w:ilvl w:val="0"/>
                <w:numId w:val="31"/>
              </w:numPr>
              <w:rPr>
                <w:rFonts w:cstheme="minorHAnsi"/>
                <w:sz w:val="24"/>
                <w:szCs w:val="24"/>
              </w:rPr>
            </w:pPr>
            <w:r>
              <w:rPr>
                <w:rFonts w:cstheme="minorHAnsi"/>
                <w:sz w:val="24"/>
                <w:szCs w:val="24"/>
              </w:rPr>
              <w:t>Research regarding drainage solutions</w:t>
            </w:r>
          </w:p>
          <w:p w14:paraId="5CF10B1A" w14:textId="77777777" w:rsidR="005C16C0" w:rsidRDefault="005C16C0" w:rsidP="005C16C0">
            <w:pPr>
              <w:pStyle w:val="ListParagraph"/>
              <w:numPr>
                <w:ilvl w:val="0"/>
                <w:numId w:val="31"/>
              </w:numPr>
              <w:rPr>
                <w:rFonts w:cstheme="minorHAnsi"/>
                <w:sz w:val="24"/>
                <w:szCs w:val="24"/>
              </w:rPr>
            </w:pPr>
            <w:r>
              <w:rPr>
                <w:rFonts w:cstheme="minorHAnsi"/>
                <w:sz w:val="24"/>
                <w:szCs w:val="24"/>
              </w:rPr>
              <w:t>CSW Team with Chevington and locations of sites around village</w:t>
            </w:r>
          </w:p>
          <w:p w14:paraId="5A851898" w14:textId="77777777" w:rsidR="005C16C0" w:rsidRDefault="005C16C0" w:rsidP="005C16C0">
            <w:pPr>
              <w:pStyle w:val="ListParagraph"/>
              <w:numPr>
                <w:ilvl w:val="0"/>
                <w:numId w:val="31"/>
              </w:numPr>
              <w:rPr>
                <w:rFonts w:cstheme="minorHAnsi"/>
                <w:sz w:val="24"/>
                <w:szCs w:val="24"/>
              </w:rPr>
            </w:pPr>
            <w:r>
              <w:rPr>
                <w:rFonts w:cstheme="minorHAnsi"/>
                <w:sz w:val="24"/>
                <w:szCs w:val="24"/>
              </w:rPr>
              <w:t>Meeting with CCDRCC</w:t>
            </w:r>
          </w:p>
          <w:p w14:paraId="6898C7C0" w14:textId="13284A9D" w:rsidR="005C16C0" w:rsidRPr="005C16C0" w:rsidRDefault="005C16C0" w:rsidP="005C16C0">
            <w:pPr>
              <w:pStyle w:val="ListParagraph"/>
              <w:rPr>
                <w:rFonts w:cstheme="minorHAnsi"/>
                <w:sz w:val="24"/>
                <w:szCs w:val="24"/>
              </w:rPr>
            </w:pPr>
          </w:p>
        </w:tc>
        <w:tc>
          <w:tcPr>
            <w:tcW w:w="984" w:type="dxa"/>
          </w:tcPr>
          <w:p w14:paraId="4833FAEC" w14:textId="77777777" w:rsidR="00C5441F" w:rsidRDefault="00C5441F" w:rsidP="00136454">
            <w:pPr>
              <w:rPr>
                <w:rFonts w:cstheme="minorHAnsi"/>
                <w:sz w:val="24"/>
                <w:szCs w:val="24"/>
              </w:rPr>
            </w:pPr>
          </w:p>
        </w:tc>
      </w:tr>
      <w:tr w:rsidR="00C5441F" w14:paraId="55E774E2" w14:textId="77777777" w:rsidTr="00C5441F">
        <w:tc>
          <w:tcPr>
            <w:tcW w:w="498" w:type="dxa"/>
          </w:tcPr>
          <w:p w14:paraId="302A5F37" w14:textId="4866ED18" w:rsidR="00C5441F" w:rsidRDefault="00C5441F" w:rsidP="00136454">
            <w:pPr>
              <w:rPr>
                <w:rFonts w:cstheme="minorHAnsi"/>
                <w:sz w:val="24"/>
                <w:szCs w:val="24"/>
              </w:rPr>
            </w:pPr>
            <w:r>
              <w:rPr>
                <w:rFonts w:cstheme="minorHAnsi"/>
                <w:sz w:val="24"/>
                <w:szCs w:val="24"/>
              </w:rPr>
              <w:lastRenderedPageBreak/>
              <w:t>15</w:t>
            </w:r>
          </w:p>
        </w:tc>
        <w:tc>
          <w:tcPr>
            <w:tcW w:w="9145" w:type="dxa"/>
          </w:tcPr>
          <w:p w14:paraId="58053BEF" w14:textId="77777777" w:rsidR="00C5441F" w:rsidRDefault="00C5441F" w:rsidP="000D6CF6">
            <w:pPr>
              <w:rPr>
                <w:rFonts w:cstheme="minorHAnsi"/>
                <w:sz w:val="24"/>
                <w:szCs w:val="24"/>
              </w:rPr>
            </w:pPr>
            <w:r>
              <w:rPr>
                <w:rFonts w:cstheme="minorHAnsi"/>
                <w:sz w:val="24"/>
                <w:szCs w:val="24"/>
              </w:rPr>
              <w:t>Date of next meeting and meetings for 2024</w:t>
            </w:r>
          </w:p>
          <w:p w14:paraId="58124269" w14:textId="4761A96D" w:rsidR="00C5441F" w:rsidRDefault="00C5441F" w:rsidP="000D6CF6">
            <w:pPr>
              <w:rPr>
                <w:rFonts w:cstheme="minorHAnsi"/>
                <w:sz w:val="24"/>
                <w:szCs w:val="24"/>
              </w:rPr>
            </w:pPr>
            <w:r>
              <w:rPr>
                <w:rFonts w:cstheme="minorHAnsi"/>
                <w:sz w:val="24"/>
                <w:szCs w:val="24"/>
              </w:rPr>
              <w:t>Change of date for January – now Monday January 22</w:t>
            </w:r>
            <w:r w:rsidRPr="00C5441F">
              <w:rPr>
                <w:rFonts w:cstheme="minorHAnsi"/>
                <w:sz w:val="24"/>
                <w:szCs w:val="24"/>
                <w:vertAlign w:val="superscript"/>
              </w:rPr>
              <w:t>nd</w:t>
            </w:r>
          </w:p>
          <w:tbl>
            <w:tblPr>
              <w:tblStyle w:val="TableGrid"/>
              <w:tblW w:w="0" w:type="auto"/>
              <w:tblLook w:val="04A0" w:firstRow="1" w:lastRow="0" w:firstColumn="1" w:lastColumn="0" w:noHBand="0" w:noVBand="1"/>
            </w:tblPr>
            <w:tblGrid>
              <w:gridCol w:w="4459"/>
              <w:gridCol w:w="4460"/>
            </w:tblGrid>
            <w:tr w:rsidR="00C5441F" w14:paraId="4117FCED" w14:textId="77777777" w:rsidTr="00C5441F">
              <w:tc>
                <w:tcPr>
                  <w:tcW w:w="4459" w:type="dxa"/>
                </w:tcPr>
                <w:p w14:paraId="74B8A5ED" w14:textId="7D5DCEC8" w:rsidR="00C5441F" w:rsidRDefault="00C5441F" w:rsidP="00C5441F">
                  <w:pPr>
                    <w:rPr>
                      <w:rFonts w:cstheme="minorHAnsi"/>
                      <w:sz w:val="24"/>
                      <w:szCs w:val="24"/>
                    </w:rPr>
                  </w:pPr>
                  <w:r>
                    <w:rPr>
                      <w:rFonts w:cstheme="minorHAnsi"/>
                      <w:sz w:val="24"/>
                      <w:szCs w:val="24"/>
                    </w:rPr>
                    <w:t xml:space="preserve">Monday </w:t>
                  </w:r>
                  <w:r w:rsidR="005C16C0">
                    <w:rPr>
                      <w:rFonts w:cstheme="minorHAnsi"/>
                      <w:sz w:val="24"/>
                      <w:szCs w:val="24"/>
                    </w:rPr>
                    <w:t>M</w:t>
                  </w:r>
                  <w:r>
                    <w:rPr>
                      <w:rFonts w:cstheme="minorHAnsi"/>
                      <w:sz w:val="24"/>
                      <w:szCs w:val="24"/>
                    </w:rPr>
                    <w:t>arch 4</w:t>
                  </w:r>
                  <w:r w:rsidRPr="00C5441F">
                    <w:rPr>
                      <w:rFonts w:cstheme="minorHAnsi"/>
                      <w:sz w:val="24"/>
                      <w:szCs w:val="24"/>
                      <w:vertAlign w:val="superscript"/>
                    </w:rPr>
                    <w:t>th</w:t>
                  </w:r>
                </w:p>
              </w:tc>
              <w:tc>
                <w:tcPr>
                  <w:tcW w:w="4460" w:type="dxa"/>
                </w:tcPr>
                <w:p w14:paraId="6AC27539" w14:textId="63BC9D56" w:rsidR="00C5441F" w:rsidRDefault="00C5441F" w:rsidP="000D6CF6">
                  <w:pPr>
                    <w:rPr>
                      <w:rFonts w:cstheme="minorHAnsi"/>
                      <w:sz w:val="24"/>
                      <w:szCs w:val="24"/>
                    </w:rPr>
                  </w:pPr>
                  <w:r>
                    <w:rPr>
                      <w:rFonts w:cstheme="minorHAnsi"/>
                      <w:sz w:val="24"/>
                      <w:szCs w:val="24"/>
                    </w:rPr>
                    <w:t>Monday October 28th</w:t>
                  </w:r>
                </w:p>
              </w:tc>
            </w:tr>
            <w:tr w:rsidR="00C5441F" w14:paraId="0E5FD69A" w14:textId="77777777" w:rsidTr="00C5441F">
              <w:tc>
                <w:tcPr>
                  <w:tcW w:w="4459" w:type="dxa"/>
                </w:tcPr>
                <w:p w14:paraId="504ED52E" w14:textId="6DA54841" w:rsidR="00C5441F" w:rsidRDefault="00C5441F" w:rsidP="000D6CF6">
                  <w:pPr>
                    <w:rPr>
                      <w:rFonts w:cstheme="minorHAnsi"/>
                      <w:sz w:val="24"/>
                      <w:szCs w:val="24"/>
                    </w:rPr>
                  </w:pPr>
                  <w:r>
                    <w:rPr>
                      <w:rFonts w:cstheme="minorHAnsi"/>
                      <w:sz w:val="24"/>
                      <w:szCs w:val="24"/>
                    </w:rPr>
                    <w:t>Monday May 20th</w:t>
                  </w:r>
                </w:p>
              </w:tc>
              <w:tc>
                <w:tcPr>
                  <w:tcW w:w="4460" w:type="dxa"/>
                </w:tcPr>
                <w:p w14:paraId="7B5531AE" w14:textId="0E503B9E" w:rsidR="00C5441F" w:rsidRDefault="00C5441F" w:rsidP="000D6CF6">
                  <w:pPr>
                    <w:rPr>
                      <w:rFonts w:cstheme="minorHAnsi"/>
                      <w:sz w:val="24"/>
                      <w:szCs w:val="24"/>
                    </w:rPr>
                  </w:pPr>
                  <w:r>
                    <w:rPr>
                      <w:rFonts w:cstheme="minorHAnsi"/>
                      <w:sz w:val="24"/>
                      <w:szCs w:val="24"/>
                    </w:rPr>
                    <w:t>Monday November 11</w:t>
                  </w:r>
                  <w:r w:rsidRPr="00C5441F">
                    <w:rPr>
                      <w:rFonts w:cstheme="minorHAnsi"/>
                      <w:sz w:val="24"/>
                      <w:szCs w:val="24"/>
                      <w:vertAlign w:val="superscript"/>
                    </w:rPr>
                    <w:t>th</w:t>
                  </w:r>
                  <w:r>
                    <w:rPr>
                      <w:rFonts w:cstheme="minorHAnsi"/>
                      <w:sz w:val="24"/>
                      <w:szCs w:val="24"/>
                    </w:rPr>
                    <w:t xml:space="preserve"> (Budget Mtg)</w:t>
                  </w:r>
                </w:p>
              </w:tc>
            </w:tr>
            <w:tr w:rsidR="00C5441F" w14:paraId="44B0631C" w14:textId="77777777" w:rsidTr="00C5441F">
              <w:tc>
                <w:tcPr>
                  <w:tcW w:w="4459" w:type="dxa"/>
                </w:tcPr>
                <w:p w14:paraId="0DB88520" w14:textId="11ADAD38" w:rsidR="00C5441F" w:rsidRDefault="00C5441F" w:rsidP="000D6CF6">
                  <w:pPr>
                    <w:rPr>
                      <w:rFonts w:cstheme="minorHAnsi"/>
                      <w:sz w:val="24"/>
                      <w:szCs w:val="24"/>
                    </w:rPr>
                  </w:pPr>
                  <w:r>
                    <w:rPr>
                      <w:rFonts w:cstheme="minorHAnsi"/>
                      <w:sz w:val="24"/>
                      <w:szCs w:val="24"/>
                    </w:rPr>
                    <w:t>Monday July 8th</w:t>
                  </w:r>
                </w:p>
              </w:tc>
              <w:tc>
                <w:tcPr>
                  <w:tcW w:w="4460" w:type="dxa"/>
                </w:tcPr>
                <w:p w14:paraId="7AD7D26C" w14:textId="2C72C94A" w:rsidR="00C5441F" w:rsidRDefault="00C5441F" w:rsidP="000D6CF6">
                  <w:pPr>
                    <w:rPr>
                      <w:rFonts w:cstheme="minorHAnsi"/>
                      <w:sz w:val="24"/>
                      <w:szCs w:val="24"/>
                    </w:rPr>
                  </w:pPr>
                  <w:r>
                    <w:rPr>
                      <w:rFonts w:cstheme="minorHAnsi"/>
                      <w:sz w:val="24"/>
                      <w:szCs w:val="24"/>
                    </w:rPr>
                    <w:t>Monday December 2nd</w:t>
                  </w:r>
                </w:p>
              </w:tc>
            </w:tr>
            <w:tr w:rsidR="00C5441F" w14:paraId="7B402840" w14:textId="77777777" w:rsidTr="00C5441F">
              <w:tc>
                <w:tcPr>
                  <w:tcW w:w="4459" w:type="dxa"/>
                </w:tcPr>
                <w:p w14:paraId="3DD6F5F9" w14:textId="11371354" w:rsidR="00C5441F" w:rsidRDefault="00C5441F" w:rsidP="000D6CF6">
                  <w:pPr>
                    <w:rPr>
                      <w:rFonts w:cstheme="minorHAnsi"/>
                      <w:sz w:val="24"/>
                      <w:szCs w:val="24"/>
                    </w:rPr>
                  </w:pPr>
                  <w:r>
                    <w:rPr>
                      <w:rFonts w:cstheme="minorHAnsi"/>
                      <w:sz w:val="24"/>
                      <w:szCs w:val="24"/>
                    </w:rPr>
                    <w:t>Monday September 2nd</w:t>
                  </w:r>
                </w:p>
              </w:tc>
              <w:tc>
                <w:tcPr>
                  <w:tcW w:w="4460" w:type="dxa"/>
                </w:tcPr>
                <w:p w14:paraId="7AA73243" w14:textId="77777777" w:rsidR="00C5441F" w:rsidRDefault="00C5441F" w:rsidP="000D6CF6">
                  <w:pPr>
                    <w:rPr>
                      <w:rFonts w:cstheme="minorHAnsi"/>
                      <w:sz w:val="24"/>
                      <w:szCs w:val="24"/>
                    </w:rPr>
                  </w:pPr>
                </w:p>
              </w:tc>
            </w:tr>
          </w:tbl>
          <w:p w14:paraId="64939B6B" w14:textId="4080409E" w:rsidR="00C5441F" w:rsidRPr="000D6CF6" w:rsidRDefault="00C5441F" w:rsidP="000D6CF6">
            <w:pPr>
              <w:rPr>
                <w:rFonts w:cstheme="minorHAnsi"/>
                <w:sz w:val="24"/>
                <w:szCs w:val="24"/>
              </w:rPr>
            </w:pPr>
          </w:p>
        </w:tc>
        <w:tc>
          <w:tcPr>
            <w:tcW w:w="984" w:type="dxa"/>
          </w:tcPr>
          <w:p w14:paraId="0DBE3AEE" w14:textId="77777777" w:rsidR="00C5441F" w:rsidRDefault="00C5441F" w:rsidP="00136454">
            <w:pPr>
              <w:rPr>
                <w:rFonts w:cstheme="minorHAnsi"/>
                <w:sz w:val="24"/>
                <w:szCs w:val="24"/>
              </w:rPr>
            </w:pPr>
          </w:p>
        </w:tc>
      </w:tr>
    </w:tbl>
    <w:p w14:paraId="3D67B375" w14:textId="77777777" w:rsidR="005C16C0" w:rsidRDefault="005C16C0" w:rsidP="00136454">
      <w:pPr>
        <w:rPr>
          <w:rFonts w:cstheme="minorHAnsi"/>
          <w:sz w:val="24"/>
          <w:szCs w:val="24"/>
        </w:rPr>
      </w:pPr>
    </w:p>
    <w:p w14:paraId="1F3A81B4" w14:textId="12D2D5FB" w:rsidR="00290BB0" w:rsidRDefault="00C5441F" w:rsidP="00136454">
      <w:pPr>
        <w:rPr>
          <w:rFonts w:cstheme="minorHAnsi"/>
          <w:sz w:val="24"/>
          <w:szCs w:val="24"/>
        </w:rPr>
      </w:pPr>
      <w:r>
        <w:rPr>
          <w:rFonts w:cstheme="minorHAnsi"/>
          <w:sz w:val="24"/>
          <w:szCs w:val="24"/>
        </w:rPr>
        <w:t>MEETING ENDED AT 21.15 HOURS</w:t>
      </w:r>
    </w:p>
    <w:p w14:paraId="5DDC227D" w14:textId="77777777" w:rsidR="00C5441F" w:rsidRPr="002C0D08" w:rsidRDefault="00C5441F" w:rsidP="00136454">
      <w:pPr>
        <w:rPr>
          <w:rFonts w:cstheme="minorHAnsi"/>
          <w:sz w:val="24"/>
          <w:szCs w:val="24"/>
        </w:rPr>
      </w:pPr>
    </w:p>
    <w:bookmarkEnd w:id="0"/>
    <w:p w14:paraId="6949B4D6" w14:textId="719D24E9" w:rsidR="00FF0C00" w:rsidRDefault="005B1CBE" w:rsidP="00136454">
      <w:pPr>
        <w:rPr>
          <w:rFonts w:cstheme="minorHAnsi"/>
          <w:sz w:val="24"/>
          <w:szCs w:val="24"/>
        </w:rPr>
      </w:pPr>
      <w:r w:rsidRPr="000D4415">
        <w:rPr>
          <w:rFonts w:cstheme="minorHAnsi"/>
          <w:sz w:val="24"/>
          <w:szCs w:val="24"/>
        </w:rPr>
        <w:t>Date of next meeting</w:t>
      </w:r>
      <w:r w:rsidR="00152C6F" w:rsidRPr="000D4415">
        <w:rPr>
          <w:rFonts w:cstheme="minorHAnsi"/>
          <w:sz w:val="24"/>
          <w:szCs w:val="24"/>
        </w:rPr>
        <w:t xml:space="preserve">: </w:t>
      </w:r>
      <w:r w:rsidR="00FF0C00" w:rsidRPr="000D4415">
        <w:rPr>
          <w:rFonts w:cstheme="minorHAnsi"/>
          <w:sz w:val="24"/>
          <w:szCs w:val="24"/>
        </w:rPr>
        <w:t xml:space="preserve">Monday </w:t>
      </w:r>
      <w:r w:rsidR="000D4415" w:rsidRPr="000D4415">
        <w:rPr>
          <w:rFonts w:cstheme="minorHAnsi"/>
          <w:sz w:val="24"/>
          <w:szCs w:val="24"/>
        </w:rPr>
        <w:t xml:space="preserve">January </w:t>
      </w:r>
      <w:r w:rsidR="005C16C0">
        <w:rPr>
          <w:rFonts w:cstheme="minorHAnsi"/>
          <w:sz w:val="24"/>
          <w:szCs w:val="24"/>
        </w:rPr>
        <w:t>22</w:t>
      </w:r>
      <w:r w:rsidR="005C16C0" w:rsidRPr="005C16C0">
        <w:rPr>
          <w:rFonts w:cstheme="minorHAnsi"/>
          <w:sz w:val="24"/>
          <w:szCs w:val="24"/>
          <w:vertAlign w:val="superscript"/>
        </w:rPr>
        <w:t>nd</w:t>
      </w:r>
      <w:r w:rsidR="005C16C0">
        <w:rPr>
          <w:rFonts w:cstheme="minorHAnsi"/>
          <w:sz w:val="24"/>
          <w:szCs w:val="24"/>
        </w:rPr>
        <w:t xml:space="preserve"> </w:t>
      </w:r>
      <w:r w:rsidR="000D4415" w:rsidRPr="000D4415">
        <w:rPr>
          <w:rFonts w:cstheme="minorHAnsi"/>
          <w:sz w:val="24"/>
          <w:szCs w:val="24"/>
        </w:rPr>
        <w:t>2024</w:t>
      </w:r>
      <w:r w:rsidR="00FF0C00" w:rsidRPr="000D4415">
        <w:rPr>
          <w:rFonts w:cstheme="minorHAnsi"/>
          <w:sz w:val="24"/>
          <w:szCs w:val="24"/>
        </w:rPr>
        <w:t xml:space="preserve"> at 7.30pm</w:t>
      </w:r>
      <w:r w:rsidR="00152C6F" w:rsidRPr="000D4415">
        <w:rPr>
          <w:rFonts w:cstheme="minorHAnsi"/>
          <w:sz w:val="24"/>
          <w:szCs w:val="24"/>
        </w:rPr>
        <w:t xml:space="preserve"> </w:t>
      </w:r>
    </w:p>
    <w:p w14:paraId="4039419C" w14:textId="77777777" w:rsidR="005C16C0" w:rsidRDefault="005C16C0" w:rsidP="00136454">
      <w:pPr>
        <w:rPr>
          <w:rFonts w:cstheme="minorHAnsi"/>
          <w:sz w:val="24"/>
          <w:szCs w:val="24"/>
        </w:rPr>
      </w:pPr>
    </w:p>
    <w:p w14:paraId="08BF8F4D" w14:textId="77777777" w:rsidR="005C16C0" w:rsidRDefault="005C16C0" w:rsidP="00136454">
      <w:pPr>
        <w:rPr>
          <w:rFonts w:cstheme="minorHAnsi"/>
          <w:sz w:val="24"/>
          <w:szCs w:val="24"/>
        </w:rPr>
      </w:pPr>
    </w:p>
    <w:p w14:paraId="071A0748" w14:textId="77777777" w:rsidR="005C16C0" w:rsidRDefault="005C16C0" w:rsidP="00136454">
      <w:pPr>
        <w:rPr>
          <w:rFonts w:cstheme="minorHAnsi"/>
          <w:sz w:val="24"/>
          <w:szCs w:val="24"/>
        </w:rPr>
      </w:pPr>
    </w:p>
    <w:p w14:paraId="73B6366F" w14:textId="77777777" w:rsidR="005C16C0" w:rsidRDefault="005C16C0" w:rsidP="00136454">
      <w:pPr>
        <w:rPr>
          <w:rFonts w:cstheme="minorHAnsi"/>
          <w:sz w:val="24"/>
          <w:szCs w:val="24"/>
        </w:rPr>
      </w:pPr>
    </w:p>
    <w:p w14:paraId="02A066A9" w14:textId="77777777" w:rsidR="005C16C0" w:rsidRDefault="005C16C0" w:rsidP="00136454">
      <w:pPr>
        <w:rPr>
          <w:rFonts w:cstheme="minorHAnsi"/>
          <w:sz w:val="24"/>
          <w:szCs w:val="24"/>
        </w:rPr>
      </w:pPr>
    </w:p>
    <w:p w14:paraId="3023B794" w14:textId="272FD8CE" w:rsidR="005C16C0" w:rsidRPr="000D4415" w:rsidRDefault="005C16C0" w:rsidP="00136454">
      <w:pPr>
        <w:rPr>
          <w:rFonts w:cstheme="minorHAnsi"/>
          <w:sz w:val="24"/>
          <w:szCs w:val="24"/>
        </w:rPr>
      </w:pPr>
      <w:r>
        <w:rPr>
          <w:rFonts w:cstheme="minorHAnsi"/>
          <w:sz w:val="24"/>
          <w:szCs w:val="24"/>
        </w:rPr>
        <w:t>CHAIR: ………………………………………………………………………………….      DATE: …………………………………….</w:t>
      </w:r>
    </w:p>
    <w:sectPr w:rsidR="005C16C0" w:rsidRPr="000D4415" w:rsidSect="0008448F">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1127D" w14:textId="77777777" w:rsidR="00136E2A" w:rsidRDefault="00136E2A" w:rsidP="008178A9">
      <w:pPr>
        <w:spacing w:after="0" w:line="240" w:lineRule="auto"/>
      </w:pPr>
      <w:r>
        <w:separator/>
      </w:r>
    </w:p>
  </w:endnote>
  <w:endnote w:type="continuationSeparator" w:id="0">
    <w:p w14:paraId="6E7EEC3C" w14:textId="77777777" w:rsidR="00136E2A" w:rsidRDefault="00136E2A" w:rsidP="0081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051927"/>
      <w:docPartObj>
        <w:docPartGallery w:val="Page Numbers (Bottom of Page)"/>
        <w:docPartUnique/>
      </w:docPartObj>
    </w:sdtPr>
    <w:sdtEndPr>
      <w:rPr>
        <w:noProof/>
      </w:rPr>
    </w:sdtEndPr>
    <w:sdtContent>
      <w:p w14:paraId="33500C20" w14:textId="3A440117" w:rsidR="008178A9" w:rsidRDefault="008178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8E74B3" w14:textId="77777777" w:rsidR="008178A9" w:rsidRDefault="00817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23BEA" w14:textId="77777777" w:rsidR="00136E2A" w:rsidRDefault="00136E2A" w:rsidP="008178A9">
      <w:pPr>
        <w:spacing w:after="0" w:line="240" w:lineRule="auto"/>
      </w:pPr>
      <w:r>
        <w:separator/>
      </w:r>
    </w:p>
  </w:footnote>
  <w:footnote w:type="continuationSeparator" w:id="0">
    <w:p w14:paraId="1CA6EBF4" w14:textId="77777777" w:rsidR="00136E2A" w:rsidRDefault="00136E2A" w:rsidP="00817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D4BB5" w14:textId="2CD92ED3" w:rsidR="00C2690A" w:rsidRPr="007358F5" w:rsidRDefault="00C2690A" w:rsidP="007358F5">
    <w:pPr>
      <w:pStyle w:val="Header"/>
      <w:jc w:val="right"/>
      <w:rPr>
        <w:i/>
        <w:iCs/>
        <w:sz w:val="16"/>
        <w:szCs w:val="16"/>
      </w:rPr>
    </w:pPr>
    <w:r w:rsidRPr="007358F5">
      <w:rPr>
        <w:i/>
        <w:iCs/>
        <w:sz w:val="16"/>
        <w:szCs w:val="16"/>
      </w:rPr>
      <w:t>Deeds and Documents held at Greene &amp; Greene Solicitors, BSE</w:t>
    </w:r>
    <w:r w:rsidR="007358F5">
      <w:rPr>
        <w:i/>
        <w:iCs/>
        <w:sz w:val="16"/>
        <w:szCs w:val="16"/>
      </w:rPr>
      <w:t xml:space="preserve">                                                               </w:t>
    </w:r>
    <w:r w:rsidRPr="007358F5">
      <w:rPr>
        <w:i/>
        <w:iCs/>
        <w:sz w:val="16"/>
        <w:szCs w:val="16"/>
      </w:rPr>
      <w:t>Website: http://chedburgh.onesuffolk.net</w:t>
    </w:r>
  </w:p>
  <w:p w14:paraId="6E4C25D0" w14:textId="77777777" w:rsidR="00C2690A" w:rsidRDefault="00C26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DA1"/>
    <w:multiLevelType w:val="hybridMultilevel"/>
    <w:tmpl w:val="A77E1B70"/>
    <w:lvl w:ilvl="0" w:tplc="B3CC130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7572F"/>
    <w:multiLevelType w:val="hybridMultilevel"/>
    <w:tmpl w:val="077EB772"/>
    <w:lvl w:ilvl="0" w:tplc="BEBE1F9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E922C90"/>
    <w:multiLevelType w:val="hybridMultilevel"/>
    <w:tmpl w:val="6F546F4C"/>
    <w:lvl w:ilvl="0" w:tplc="686695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821BFA"/>
    <w:multiLevelType w:val="hybridMultilevel"/>
    <w:tmpl w:val="AF2A639C"/>
    <w:lvl w:ilvl="0" w:tplc="32FC66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3420028"/>
    <w:multiLevelType w:val="hybridMultilevel"/>
    <w:tmpl w:val="047A27D4"/>
    <w:lvl w:ilvl="0" w:tplc="672A28FE">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C629FC"/>
    <w:multiLevelType w:val="hybridMultilevel"/>
    <w:tmpl w:val="BA26B1E2"/>
    <w:lvl w:ilvl="0" w:tplc="A8D446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02C63B4"/>
    <w:multiLevelType w:val="hybridMultilevel"/>
    <w:tmpl w:val="98CAF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0673B81"/>
    <w:multiLevelType w:val="hybridMultilevel"/>
    <w:tmpl w:val="39E6A1AC"/>
    <w:lvl w:ilvl="0" w:tplc="9DF2E2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18F11EC"/>
    <w:multiLevelType w:val="hybridMultilevel"/>
    <w:tmpl w:val="399C85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423B34"/>
    <w:multiLevelType w:val="hybridMultilevel"/>
    <w:tmpl w:val="81D2DC70"/>
    <w:lvl w:ilvl="0" w:tplc="DB7810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F7E406F"/>
    <w:multiLevelType w:val="hybridMultilevel"/>
    <w:tmpl w:val="ED6E1F0C"/>
    <w:lvl w:ilvl="0" w:tplc="BBC27D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FFE5E58"/>
    <w:multiLevelType w:val="hybridMultilevel"/>
    <w:tmpl w:val="EF787EAA"/>
    <w:lvl w:ilvl="0" w:tplc="34A86A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37A16B6"/>
    <w:multiLevelType w:val="hybridMultilevel"/>
    <w:tmpl w:val="1546A212"/>
    <w:lvl w:ilvl="0" w:tplc="FFFFFFFF">
      <w:start w:val="1"/>
      <w:numFmt w:val="decimal"/>
      <w:lvlText w:val="%1."/>
      <w:lvlJc w:val="left"/>
      <w:pPr>
        <w:ind w:left="1440" w:hanging="360"/>
      </w:pPr>
      <w:rPr>
        <w:rFonts w:hint="default"/>
        <w:sz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A296573"/>
    <w:multiLevelType w:val="hybridMultilevel"/>
    <w:tmpl w:val="6CA8F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1F3F2A"/>
    <w:multiLevelType w:val="hybridMultilevel"/>
    <w:tmpl w:val="B97C720E"/>
    <w:lvl w:ilvl="0" w:tplc="0D7240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8A074F5"/>
    <w:multiLevelType w:val="hybridMultilevel"/>
    <w:tmpl w:val="9D762F86"/>
    <w:lvl w:ilvl="0" w:tplc="7E86665A">
      <w:start w:val="1"/>
      <w:numFmt w:val="decimal"/>
      <w:lvlText w:val="%1."/>
      <w:lvlJc w:val="left"/>
      <w:pPr>
        <w:ind w:left="1440" w:hanging="360"/>
      </w:pPr>
      <w:rPr>
        <w:rFonts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5A909AF"/>
    <w:multiLevelType w:val="hybridMultilevel"/>
    <w:tmpl w:val="EA683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453631"/>
    <w:multiLevelType w:val="hybridMultilevel"/>
    <w:tmpl w:val="295287B6"/>
    <w:lvl w:ilvl="0" w:tplc="1AB28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88121BF"/>
    <w:multiLevelType w:val="hybridMultilevel"/>
    <w:tmpl w:val="EA94CCCA"/>
    <w:lvl w:ilvl="0" w:tplc="D45420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BD83AED"/>
    <w:multiLevelType w:val="hybridMultilevel"/>
    <w:tmpl w:val="9F8A141E"/>
    <w:lvl w:ilvl="0" w:tplc="5212CF4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F4C2329"/>
    <w:multiLevelType w:val="hybridMultilevel"/>
    <w:tmpl w:val="0D0CEAE2"/>
    <w:lvl w:ilvl="0" w:tplc="4BAA3B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2F8035A"/>
    <w:multiLevelType w:val="hybridMultilevel"/>
    <w:tmpl w:val="B3B24714"/>
    <w:lvl w:ilvl="0" w:tplc="B5701D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45B3B7B"/>
    <w:multiLevelType w:val="hybridMultilevel"/>
    <w:tmpl w:val="D2908B0A"/>
    <w:lvl w:ilvl="0" w:tplc="05EC6C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53A34DA"/>
    <w:multiLevelType w:val="hybridMultilevel"/>
    <w:tmpl w:val="A2E25E2A"/>
    <w:lvl w:ilvl="0" w:tplc="DA7C68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DFF2C75"/>
    <w:multiLevelType w:val="hybridMultilevel"/>
    <w:tmpl w:val="4F1A24EE"/>
    <w:lvl w:ilvl="0" w:tplc="5AC225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52971B2"/>
    <w:multiLevelType w:val="hybridMultilevel"/>
    <w:tmpl w:val="633EC058"/>
    <w:lvl w:ilvl="0" w:tplc="42D44C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84F3A12"/>
    <w:multiLevelType w:val="hybridMultilevel"/>
    <w:tmpl w:val="0B785E62"/>
    <w:lvl w:ilvl="0" w:tplc="9402ADB8">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15:restartNumberingAfterBreak="0">
    <w:nsid w:val="7A4168DF"/>
    <w:multiLevelType w:val="hybridMultilevel"/>
    <w:tmpl w:val="266ED46E"/>
    <w:lvl w:ilvl="0" w:tplc="0809000F">
      <w:start w:val="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A6827AB"/>
    <w:multiLevelType w:val="hybridMultilevel"/>
    <w:tmpl w:val="C1E29ABC"/>
    <w:lvl w:ilvl="0" w:tplc="4EA442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C9B0933"/>
    <w:multiLevelType w:val="hybridMultilevel"/>
    <w:tmpl w:val="129073B6"/>
    <w:lvl w:ilvl="0" w:tplc="1E8C2F1E">
      <w:start w:val="1"/>
      <w:numFmt w:val="decimal"/>
      <w:lvlText w:val="%1."/>
      <w:lvlJc w:val="left"/>
      <w:pPr>
        <w:ind w:left="1080" w:hanging="360"/>
      </w:pPr>
      <w:rPr>
        <w:rFonts w:ascii="Arial"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FBF24C9"/>
    <w:multiLevelType w:val="hybridMultilevel"/>
    <w:tmpl w:val="75140D5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594257">
    <w:abstractNumId w:val="8"/>
  </w:num>
  <w:num w:numId="2" w16cid:durableId="1513563999">
    <w:abstractNumId w:val="6"/>
  </w:num>
  <w:num w:numId="3" w16cid:durableId="632441981">
    <w:abstractNumId w:val="11"/>
  </w:num>
  <w:num w:numId="4" w16cid:durableId="1493334434">
    <w:abstractNumId w:val="22"/>
  </w:num>
  <w:num w:numId="5" w16cid:durableId="355666981">
    <w:abstractNumId w:val="17"/>
  </w:num>
  <w:num w:numId="6" w16cid:durableId="864828462">
    <w:abstractNumId w:val="1"/>
  </w:num>
  <w:num w:numId="7" w16cid:durableId="1390690347">
    <w:abstractNumId w:val="23"/>
  </w:num>
  <w:num w:numId="8" w16cid:durableId="1370835890">
    <w:abstractNumId w:val="19"/>
  </w:num>
  <w:num w:numId="9" w16cid:durableId="630526172">
    <w:abstractNumId w:val="14"/>
  </w:num>
  <w:num w:numId="10" w16cid:durableId="431777691">
    <w:abstractNumId w:val="18"/>
  </w:num>
  <w:num w:numId="11" w16cid:durableId="55663445">
    <w:abstractNumId w:val="28"/>
  </w:num>
  <w:num w:numId="12" w16cid:durableId="961497148">
    <w:abstractNumId w:val="21"/>
  </w:num>
  <w:num w:numId="13" w16cid:durableId="1387098140">
    <w:abstractNumId w:val="25"/>
  </w:num>
  <w:num w:numId="14" w16cid:durableId="1685472668">
    <w:abstractNumId w:val="24"/>
  </w:num>
  <w:num w:numId="15" w16cid:durableId="2109618434">
    <w:abstractNumId w:val="15"/>
  </w:num>
  <w:num w:numId="16" w16cid:durableId="527908211">
    <w:abstractNumId w:val="27"/>
  </w:num>
  <w:num w:numId="17" w16cid:durableId="1613169482">
    <w:abstractNumId w:val="26"/>
  </w:num>
  <w:num w:numId="18" w16cid:durableId="476335500">
    <w:abstractNumId w:val="30"/>
  </w:num>
  <w:num w:numId="19" w16cid:durableId="385877583">
    <w:abstractNumId w:val="20"/>
  </w:num>
  <w:num w:numId="20" w16cid:durableId="246617581">
    <w:abstractNumId w:val="7"/>
  </w:num>
  <w:num w:numId="21" w16cid:durableId="1354263919">
    <w:abstractNumId w:val="29"/>
  </w:num>
  <w:num w:numId="22" w16cid:durableId="1793090967">
    <w:abstractNumId w:val="12"/>
  </w:num>
  <w:num w:numId="23" w16cid:durableId="944071981">
    <w:abstractNumId w:val="4"/>
  </w:num>
  <w:num w:numId="24" w16cid:durableId="218516616">
    <w:abstractNumId w:val="5"/>
  </w:num>
  <w:num w:numId="25" w16cid:durableId="1553148871">
    <w:abstractNumId w:val="2"/>
  </w:num>
  <w:num w:numId="26" w16cid:durableId="904335552">
    <w:abstractNumId w:val="0"/>
  </w:num>
  <w:num w:numId="27" w16cid:durableId="1206452417">
    <w:abstractNumId w:val="3"/>
  </w:num>
  <w:num w:numId="28" w16cid:durableId="697968381">
    <w:abstractNumId w:val="9"/>
  </w:num>
  <w:num w:numId="29" w16cid:durableId="1927807458">
    <w:abstractNumId w:val="10"/>
  </w:num>
  <w:num w:numId="30" w16cid:durableId="1554926487">
    <w:abstractNumId w:val="13"/>
  </w:num>
  <w:num w:numId="31" w16cid:durableId="18850241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9F"/>
    <w:rsid w:val="000019E0"/>
    <w:rsid w:val="000100E5"/>
    <w:rsid w:val="00012072"/>
    <w:rsid w:val="000168C9"/>
    <w:rsid w:val="00016A9F"/>
    <w:rsid w:val="00030E84"/>
    <w:rsid w:val="000363E6"/>
    <w:rsid w:val="00043A9D"/>
    <w:rsid w:val="00046D96"/>
    <w:rsid w:val="000617A5"/>
    <w:rsid w:val="00064909"/>
    <w:rsid w:val="00065BD1"/>
    <w:rsid w:val="000740CD"/>
    <w:rsid w:val="00074E7B"/>
    <w:rsid w:val="00081C25"/>
    <w:rsid w:val="0008448F"/>
    <w:rsid w:val="00084C9E"/>
    <w:rsid w:val="000A64F3"/>
    <w:rsid w:val="000B1558"/>
    <w:rsid w:val="000B508F"/>
    <w:rsid w:val="000B7124"/>
    <w:rsid w:val="000C221E"/>
    <w:rsid w:val="000C24E6"/>
    <w:rsid w:val="000C2F72"/>
    <w:rsid w:val="000C3032"/>
    <w:rsid w:val="000C7018"/>
    <w:rsid w:val="000D4415"/>
    <w:rsid w:val="000D6CF6"/>
    <w:rsid w:val="000F1570"/>
    <w:rsid w:val="000F2D91"/>
    <w:rsid w:val="00100915"/>
    <w:rsid w:val="00114127"/>
    <w:rsid w:val="0012225C"/>
    <w:rsid w:val="00126E75"/>
    <w:rsid w:val="0013005C"/>
    <w:rsid w:val="00132ADB"/>
    <w:rsid w:val="001341D4"/>
    <w:rsid w:val="00136454"/>
    <w:rsid w:val="001366FD"/>
    <w:rsid w:val="00136E2A"/>
    <w:rsid w:val="00140614"/>
    <w:rsid w:val="001450C1"/>
    <w:rsid w:val="00147777"/>
    <w:rsid w:val="00152921"/>
    <w:rsid w:val="00152C6F"/>
    <w:rsid w:val="00166B83"/>
    <w:rsid w:val="00171B49"/>
    <w:rsid w:val="001741F5"/>
    <w:rsid w:val="00174882"/>
    <w:rsid w:val="00177F39"/>
    <w:rsid w:val="00186B3B"/>
    <w:rsid w:val="00190EE8"/>
    <w:rsid w:val="00192627"/>
    <w:rsid w:val="001928D1"/>
    <w:rsid w:val="001A64D4"/>
    <w:rsid w:val="001A6829"/>
    <w:rsid w:val="001B6EEC"/>
    <w:rsid w:val="001C47B1"/>
    <w:rsid w:val="001C53FF"/>
    <w:rsid w:val="001C676C"/>
    <w:rsid w:val="001D18D1"/>
    <w:rsid w:val="001D37CE"/>
    <w:rsid w:val="001E2E8E"/>
    <w:rsid w:val="001E578F"/>
    <w:rsid w:val="001F0B5F"/>
    <w:rsid w:val="00206761"/>
    <w:rsid w:val="00212092"/>
    <w:rsid w:val="002121E0"/>
    <w:rsid w:val="00221594"/>
    <w:rsid w:val="002325D8"/>
    <w:rsid w:val="00235ACF"/>
    <w:rsid w:val="00237E70"/>
    <w:rsid w:val="002420D8"/>
    <w:rsid w:val="002462B7"/>
    <w:rsid w:val="00254243"/>
    <w:rsid w:val="00262708"/>
    <w:rsid w:val="0026356D"/>
    <w:rsid w:val="00273D2C"/>
    <w:rsid w:val="002833FC"/>
    <w:rsid w:val="002873C2"/>
    <w:rsid w:val="00290679"/>
    <w:rsid w:val="00290BB0"/>
    <w:rsid w:val="002947DC"/>
    <w:rsid w:val="002A0D19"/>
    <w:rsid w:val="002A5DB5"/>
    <w:rsid w:val="002B1B78"/>
    <w:rsid w:val="002B24BD"/>
    <w:rsid w:val="002B38B4"/>
    <w:rsid w:val="002B45E5"/>
    <w:rsid w:val="002B6C27"/>
    <w:rsid w:val="002C0D08"/>
    <w:rsid w:val="002C5BC4"/>
    <w:rsid w:val="002D3A4F"/>
    <w:rsid w:val="002D3B5C"/>
    <w:rsid w:val="002D66AE"/>
    <w:rsid w:val="002D72FA"/>
    <w:rsid w:val="002F6498"/>
    <w:rsid w:val="00302619"/>
    <w:rsid w:val="00307A6D"/>
    <w:rsid w:val="00312D26"/>
    <w:rsid w:val="003377F8"/>
    <w:rsid w:val="00341517"/>
    <w:rsid w:val="00346F22"/>
    <w:rsid w:val="0035386D"/>
    <w:rsid w:val="00374EB1"/>
    <w:rsid w:val="003764E2"/>
    <w:rsid w:val="00383EE7"/>
    <w:rsid w:val="003843C0"/>
    <w:rsid w:val="00394926"/>
    <w:rsid w:val="00395A8B"/>
    <w:rsid w:val="00397CDD"/>
    <w:rsid w:val="003A524B"/>
    <w:rsid w:val="003B1D78"/>
    <w:rsid w:val="003B33A4"/>
    <w:rsid w:val="003C1902"/>
    <w:rsid w:val="003C7642"/>
    <w:rsid w:val="003D1FD2"/>
    <w:rsid w:val="003E3029"/>
    <w:rsid w:val="003E5B89"/>
    <w:rsid w:val="003E7260"/>
    <w:rsid w:val="003F3839"/>
    <w:rsid w:val="004052D6"/>
    <w:rsid w:val="00420841"/>
    <w:rsid w:val="00420EB1"/>
    <w:rsid w:val="00427EF9"/>
    <w:rsid w:val="0043485B"/>
    <w:rsid w:val="0043602C"/>
    <w:rsid w:val="004372C2"/>
    <w:rsid w:val="00455C31"/>
    <w:rsid w:val="00455F24"/>
    <w:rsid w:val="00464DB9"/>
    <w:rsid w:val="004675E5"/>
    <w:rsid w:val="00471147"/>
    <w:rsid w:val="00472036"/>
    <w:rsid w:val="004871FD"/>
    <w:rsid w:val="004905DF"/>
    <w:rsid w:val="00491650"/>
    <w:rsid w:val="0049175E"/>
    <w:rsid w:val="004931CC"/>
    <w:rsid w:val="004960E4"/>
    <w:rsid w:val="004979BE"/>
    <w:rsid w:val="004A04F9"/>
    <w:rsid w:val="004A71F2"/>
    <w:rsid w:val="004B1C01"/>
    <w:rsid w:val="004B5137"/>
    <w:rsid w:val="004D7614"/>
    <w:rsid w:val="004E21B5"/>
    <w:rsid w:val="004E2D0A"/>
    <w:rsid w:val="004F3296"/>
    <w:rsid w:val="004F5DA5"/>
    <w:rsid w:val="004F5DA9"/>
    <w:rsid w:val="00503E4D"/>
    <w:rsid w:val="00503FC4"/>
    <w:rsid w:val="005124BE"/>
    <w:rsid w:val="00515EED"/>
    <w:rsid w:val="00524729"/>
    <w:rsid w:val="00540F8B"/>
    <w:rsid w:val="00544DC0"/>
    <w:rsid w:val="00546DBF"/>
    <w:rsid w:val="00554724"/>
    <w:rsid w:val="00555FCA"/>
    <w:rsid w:val="00557ED6"/>
    <w:rsid w:val="00565510"/>
    <w:rsid w:val="005703DC"/>
    <w:rsid w:val="00584A10"/>
    <w:rsid w:val="00590E73"/>
    <w:rsid w:val="005B1CBE"/>
    <w:rsid w:val="005B75B8"/>
    <w:rsid w:val="005C0B01"/>
    <w:rsid w:val="005C16C0"/>
    <w:rsid w:val="005D2573"/>
    <w:rsid w:val="005D32FD"/>
    <w:rsid w:val="005E517C"/>
    <w:rsid w:val="005F2AAC"/>
    <w:rsid w:val="005F2F1D"/>
    <w:rsid w:val="005F5E51"/>
    <w:rsid w:val="005F79F8"/>
    <w:rsid w:val="005F7ABF"/>
    <w:rsid w:val="006015CA"/>
    <w:rsid w:val="0060405C"/>
    <w:rsid w:val="00623411"/>
    <w:rsid w:val="00627BB5"/>
    <w:rsid w:val="00642D07"/>
    <w:rsid w:val="00644AD6"/>
    <w:rsid w:val="00652120"/>
    <w:rsid w:val="00656578"/>
    <w:rsid w:val="00662D89"/>
    <w:rsid w:val="0067219D"/>
    <w:rsid w:val="00672A00"/>
    <w:rsid w:val="00672E5A"/>
    <w:rsid w:val="00673CFF"/>
    <w:rsid w:val="0067500F"/>
    <w:rsid w:val="00681D66"/>
    <w:rsid w:val="00695759"/>
    <w:rsid w:val="006A05ED"/>
    <w:rsid w:val="006A5C42"/>
    <w:rsid w:val="006B495A"/>
    <w:rsid w:val="006B7188"/>
    <w:rsid w:val="006C20A9"/>
    <w:rsid w:val="006C3324"/>
    <w:rsid w:val="006D39EA"/>
    <w:rsid w:val="006D7114"/>
    <w:rsid w:val="006E3473"/>
    <w:rsid w:val="006E5FB8"/>
    <w:rsid w:val="006E72D6"/>
    <w:rsid w:val="006F3F9A"/>
    <w:rsid w:val="0070210E"/>
    <w:rsid w:val="007027B3"/>
    <w:rsid w:val="00703354"/>
    <w:rsid w:val="00704385"/>
    <w:rsid w:val="007173B2"/>
    <w:rsid w:val="007176EC"/>
    <w:rsid w:val="00726379"/>
    <w:rsid w:val="0073185C"/>
    <w:rsid w:val="007358F5"/>
    <w:rsid w:val="00737BC9"/>
    <w:rsid w:val="00754715"/>
    <w:rsid w:val="007638E7"/>
    <w:rsid w:val="0077722F"/>
    <w:rsid w:val="007813EA"/>
    <w:rsid w:val="00782737"/>
    <w:rsid w:val="00784B3E"/>
    <w:rsid w:val="00793634"/>
    <w:rsid w:val="00796983"/>
    <w:rsid w:val="007A0BD0"/>
    <w:rsid w:val="007A6A76"/>
    <w:rsid w:val="007B3251"/>
    <w:rsid w:val="007B4102"/>
    <w:rsid w:val="007B50DF"/>
    <w:rsid w:val="007C14F7"/>
    <w:rsid w:val="007C1E13"/>
    <w:rsid w:val="007D599F"/>
    <w:rsid w:val="007E241C"/>
    <w:rsid w:val="007E2D63"/>
    <w:rsid w:val="007E3CB5"/>
    <w:rsid w:val="007F5E18"/>
    <w:rsid w:val="00810056"/>
    <w:rsid w:val="00810E3B"/>
    <w:rsid w:val="00812D20"/>
    <w:rsid w:val="00813736"/>
    <w:rsid w:val="00813AD8"/>
    <w:rsid w:val="008178A9"/>
    <w:rsid w:val="0082247C"/>
    <w:rsid w:val="008373F8"/>
    <w:rsid w:val="008476E3"/>
    <w:rsid w:val="0085436B"/>
    <w:rsid w:val="00862F46"/>
    <w:rsid w:val="008A40D0"/>
    <w:rsid w:val="008A5E39"/>
    <w:rsid w:val="008C17A9"/>
    <w:rsid w:val="008C6A31"/>
    <w:rsid w:val="008E0F27"/>
    <w:rsid w:val="008E2881"/>
    <w:rsid w:val="008E5F99"/>
    <w:rsid w:val="0090428B"/>
    <w:rsid w:val="00905655"/>
    <w:rsid w:val="00907482"/>
    <w:rsid w:val="009131B6"/>
    <w:rsid w:val="009216FB"/>
    <w:rsid w:val="00923E09"/>
    <w:rsid w:val="009270DB"/>
    <w:rsid w:val="00927E24"/>
    <w:rsid w:val="00927FC9"/>
    <w:rsid w:val="00941A19"/>
    <w:rsid w:val="0095686B"/>
    <w:rsid w:val="00962175"/>
    <w:rsid w:val="00973B80"/>
    <w:rsid w:val="0097781F"/>
    <w:rsid w:val="00977E1A"/>
    <w:rsid w:val="00993875"/>
    <w:rsid w:val="00994C96"/>
    <w:rsid w:val="009A5F70"/>
    <w:rsid w:val="009B05A2"/>
    <w:rsid w:val="009B5549"/>
    <w:rsid w:val="009B779D"/>
    <w:rsid w:val="009E04F6"/>
    <w:rsid w:val="009E2038"/>
    <w:rsid w:val="009E681B"/>
    <w:rsid w:val="009F5E40"/>
    <w:rsid w:val="009F72BB"/>
    <w:rsid w:val="00A1129F"/>
    <w:rsid w:val="00A135DA"/>
    <w:rsid w:val="00A33D4E"/>
    <w:rsid w:val="00A433E2"/>
    <w:rsid w:val="00A434CA"/>
    <w:rsid w:val="00A617B3"/>
    <w:rsid w:val="00A74C4C"/>
    <w:rsid w:val="00A74EEA"/>
    <w:rsid w:val="00A75FD0"/>
    <w:rsid w:val="00A8040A"/>
    <w:rsid w:val="00A919E0"/>
    <w:rsid w:val="00A91B78"/>
    <w:rsid w:val="00AA7ACD"/>
    <w:rsid w:val="00AB06AF"/>
    <w:rsid w:val="00AC36C1"/>
    <w:rsid w:val="00AD56E5"/>
    <w:rsid w:val="00AE27EE"/>
    <w:rsid w:val="00AF0F62"/>
    <w:rsid w:val="00B024DD"/>
    <w:rsid w:val="00B16CD7"/>
    <w:rsid w:val="00B2500D"/>
    <w:rsid w:val="00B31300"/>
    <w:rsid w:val="00B35943"/>
    <w:rsid w:val="00B369FA"/>
    <w:rsid w:val="00B413C9"/>
    <w:rsid w:val="00B423F5"/>
    <w:rsid w:val="00B55DCD"/>
    <w:rsid w:val="00B60C1B"/>
    <w:rsid w:val="00B6539D"/>
    <w:rsid w:val="00B73037"/>
    <w:rsid w:val="00B734C7"/>
    <w:rsid w:val="00B9493C"/>
    <w:rsid w:val="00B95F39"/>
    <w:rsid w:val="00BA18AE"/>
    <w:rsid w:val="00BA32D6"/>
    <w:rsid w:val="00BB67C6"/>
    <w:rsid w:val="00BC0E5C"/>
    <w:rsid w:val="00BC51CB"/>
    <w:rsid w:val="00BC6589"/>
    <w:rsid w:val="00BD25E9"/>
    <w:rsid w:val="00C00AE8"/>
    <w:rsid w:val="00C171B5"/>
    <w:rsid w:val="00C23821"/>
    <w:rsid w:val="00C2463A"/>
    <w:rsid w:val="00C25FAB"/>
    <w:rsid w:val="00C2690A"/>
    <w:rsid w:val="00C30A14"/>
    <w:rsid w:val="00C46190"/>
    <w:rsid w:val="00C504D8"/>
    <w:rsid w:val="00C5441F"/>
    <w:rsid w:val="00C555BF"/>
    <w:rsid w:val="00C56EBD"/>
    <w:rsid w:val="00C61890"/>
    <w:rsid w:val="00C72C81"/>
    <w:rsid w:val="00C82931"/>
    <w:rsid w:val="00C87474"/>
    <w:rsid w:val="00C92920"/>
    <w:rsid w:val="00CA3C2D"/>
    <w:rsid w:val="00CA5A9D"/>
    <w:rsid w:val="00CB34DF"/>
    <w:rsid w:val="00CC5F4E"/>
    <w:rsid w:val="00CC6D9E"/>
    <w:rsid w:val="00CD5EED"/>
    <w:rsid w:val="00CD79EA"/>
    <w:rsid w:val="00CF2290"/>
    <w:rsid w:val="00CF672F"/>
    <w:rsid w:val="00D17D65"/>
    <w:rsid w:val="00D201C0"/>
    <w:rsid w:val="00D21FEA"/>
    <w:rsid w:val="00D31A73"/>
    <w:rsid w:val="00D33693"/>
    <w:rsid w:val="00D55018"/>
    <w:rsid w:val="00D61361"/>
    <w:rsid w:val="00D76005"/>
    <w:rsid w:val="00D779C1"/>
    <w:rsid w:val="00D826C8"/>
    <w:rsid w:val="00D867F6"/>
    <w:rsid w:val="00D87282"/>
    <w:rsid w:val="00DA1E54"/>
    <w:rsid w:val="00DA636A"/>
    <w:rsid w:val="00DA6AB4"/>
    <w:rsid w:val="00DA7430"/>
    <w:rsid w:val="00DB0909"/>
    <w:rsid w:val="00DB0C6F"/>
    <w:rsid w:val="00DB21C3"/>
    <w:rsid w:val="00DC1C5B"/>
    <w:rsid w:val="00DC21A2"/>
    <w:rsid w:val="00DC3907"/>
    <w:rsid w:val="00DC3910"/>
    <w:rsid w:val="00DD682F"/>
    <w:rsid w:val="00DE099F"/>
    <w:rsid w:val="00DE2E34"/>
    <w:rsid w:val="00DF41F7"/>
    <w:rsid w:val="00E04EC0"/>
    <w:rsid w:val="00E12DE3"/>
    <w:rsid w:val="00E131D9"/>
    <w:rsid w:val="00E20C05"/>
    <w:rsid w:val="00E24949"/>
    <w:rsid w:val="00E26E48"/>
    <w:rsid w:val="00E279A6"/>
    <w:rsid w:val="00E32D17"/>
    <w:rsid w:val="00E40363"/>
    <w:rsid w:val="00E4718B"/>
    <w:rsid w:val="00E501B6"/>
    <w:rsid w:val="00E51C31"/>
    <w:rsid w:val="00E552E9"/>
    <w:rsid w:val="00E6709A"/>
    <w:rsid w:val="00E70313"/>
    <w:rsid w:val="00E72701"/>
    <w:rsid w:val="00E729A3"/>
    <w:rsid w:val="00E749E8"/>
    <w:rsid w:val="00E8247B"/>
    <w:rsid w:val="00E86D18"/>
    <w:rsid w:val="00E93E62"/>
    <w:rsid w:val="00EA3D96"/>
    <w:rsid w:val="00EC2F3E"/>
    <w:rsid w:val="00EC33E8"/>
    <w:rsid w:val="00ED0B6A"/>
    <w:rsid w:val="00ED7711"/>
    <w:rsid w:val="00ED7749"/>
    <w:rsid w:val="00EE25E7"/>
    <w:rsid w:val="00EF0F4E"/>
    <w:rsid w:val="00EF109C"/>
    <w:rsid w:val="00EF5989"/>
    <w:rsid w:val="00EF7B7D"/>
    <w:rsid w:val="00F047E7"/>
    <w:rsid w:val="00F167A0"/>
    <w:rsid w:val="00F25E51"/>
    <w:rsid w:val="00F266A4"/>
    <w:rsid w:val="00F34AA1"/>
    <w:rsid w:val="00F51C6D"/>
    <w:rsid w:val="00F5288D"/>
    <w:rsid w:val="00F566E7"/>
    <w:rsid w:val="00F57145"/>
    <w:rsid w:val="00F60D82"/>
    <w:rsid w:val="00F70FAE"/>
    <w:rsid w:val="00F94027"/>
    <w:rsid w:val="00F9413A"/>
    <w:rsid w:val="00FC1D08"/>
    <w:rsid w:val="00FC2BDC"/>
    <w:rsid w:val="00FC301A"/>
    <w:rsid w:val="00FD3431"/>
    <w:rsid w:val="00FD3DE6"/>
    <w:rsid w:val="00FD535C"/>
    <w:rsid w:val="00FD684F"/>
    <w:rsid w:val="00FE14A2"/>
    <w:rsid w:val="00FE3003"/>
    <w:rsid w:val="00FE713A"/>
    <w:rsid w:val="00FF0C00"/>
    <w:rsid w:val="00FF3555"/>
    <w:rsid w:val="00FF7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5501"/>
  <w15:docId w15:val="{AFEFAE34-74D1-439C-867C-F3237B0F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6454"/>
    <w:rPr>
      <w:color w:val="0563C1" w:themeColor="hyperlink"/>
      <w:u w:val="single"/>
    </w:rPr>
  </w:style>
  <w:style w:type="character" w:styleId="UnresolvedMention">
    <w:name w:val="Unresolved Mention"/>
    <w:basedOn w:val="DefaultParagraphFont"/>
    <w:uiPriority w:val="99"/>
    <w:semiHidden/>
    <w:unhideWhenUsed/>
    <w:rsid w:val="00136454"/>
    <w:rPr>
      <w:color w:val="605E5C"/>
      <w:shd w:val="clear" w:color="auto" w:fill="E1DFDD"/>
    </w:rPr>
  </w:style>
  <w:style w:type="paragraph" w:styleId="ListParagraph">
    <w:name w:val="List Paragraph"/>
    <w:basedOn w:val="Normal"/>
    <w:uiPriority w:val="34"/>
    <w:qFormat/>
    <w:rsid w:val="00136454"/>
    <w:pPr>
      <w:ind w:left="720"/>
      <w:contextualSpacing/>
    </w:pPr>
  </w:style>
  <w:style w:type="paragraph" w:styleId="Header">
    <w:name w:val="header"/>
    <w:basedOn w:val="Normal"/>
    <w:link w:val="HeaderChar"/>
    <w:uiPriority w:val="99"/>
    <w:unhideWhenUsed/>
    <w:rsid w:val="008178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8A9"/>
  </w:style>
  <w:style w:type="paragraph" w:styleId="Footer">
    <w:name w:val="footer"/>
    <w:basedOn w:val="Normal"/>
    <w:link w:val="FooterChar"/>
    <w:uiPriority w:val="99"/>
    <w:unhideWhenUsed/>
    <w:rsid w:val="008178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562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9A130-2AB6-485B-9825-ECEAC426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Chedburgh Parish Clerk</cp:lastModifiedBy>
  <cp:revision>9</cp:revision>
  <cp:lastPrinted>2023-12-04T12:04:00Z</cp:lastPrinted>
  <dcterms:created xsi:type="dcterms:W3CDTF">2023-12-05T09:43:00Z</dcterms:created>
  <dcterms:modified xsi:type="dcterms:W3CDTF">2024-01-22T11:24:00Z</dcterms:modified>
</cp:coreProperties>
</file>