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8D526" w14:textId="7635AC84" w:rsidR="000740CD" w:rsidRPr="00EB4758" w:rsidRDefault="000100E5" w:rsidP="005C122F">
      <w:pPr>
        <w:jc w:val="center"/>
        <w:rPr>
          <w:rFonts w:cstheme="minorHAnsi"/>
        </w:rPr>
      </w:pPr>
      <w:bookmarkStart w:id="0" w:name="_Hlk132711281"/>
      <w:r w:rsidRPr="00EB4758">
        <w:rPr>
          <w:rFonts w:cstheme="minorHAnsi"/>
        </w:rPr>
        <w:t>CHEDBURGH PARISH COUNCIL</w:t>
      </w:r>
    </w:p>
    <w:p w14:paraId="71B6D306" w14:textId="2DB74536" w:rsidR="00816E32" w:rsidRPr="00EB4758" w:rsidRDefault="00330EFF" w:rsidP="00330EFF">
      <w:pPr>
        <w:jc w:val="center"/>
        <w:rPr>
          <w:rFonts w:cstheme="minorHAnsi"/>
        </w:rPr>
      </w:pPr>
      <w:r w:rsidRPr="00EB4758">
        <w:rPr>
          <w:rFonts w:cstheme="minorHAnsi"/>
        </w:rPr>
        <w:t xml:space="preserve">MINUTES </w:t>
      </w:r>
      <w:r w:rsidR="00FF705B" w:rsidRPr="00EB4758">
        <w:rPr>
          <w:rFonts w:cstheme="minorHAnsi"/>
        </w:rPr>
        <w:t xml:space="preserve">PARISH </w:t>
      </w:r>
      <w:r w:rsidR="000100E5" w:rsidRPr="00EB4758">
        <w:rPr>
          <w:rFonts w:cstheme="minorHAnsi"/>
        </w:rPr>
        <w:t xml:space="preserve">COUNCIL MEETING Monday </w:t>
      </w:r>
      <w:r w:rsidR="00816E32" w:rsidRPr="00EB4758">
        <w:rPr>
          <w:rFonts w:cstheme="minorHAnsi"/>
        </w:rPr>
        <w:t>9</w:t>
      </w:r>
      <w:r w:rsidR="00816E32" w:rsidRPr="00EB4758">
        <w:rPr>
          <w:rFonts w:cstheme="minorHAnsi"/>
          <w:vertAlign w:val="superscript"/>
        </w:rPr>
        <w:t>th</w:t>
      </w:r>
      <w:r w:rsidR="00816E32" w:rsidRPr="00EB4758">
        <w:rPr>
          <w:rFonts w:cstheme="minorHAnsi"/>
        </w:rPr>
        <w:t xml:space="preserve"> September 202</w:t>
      </w:r>
      <w:r w:rsidR="003871FF" w:rsidRPr="00EB4758">
        <w:rPr>
          <w:rFonts w:cstheme="minorHAnsi"/>
        </w:rPr>
        <w:t>4</w:t>
      </w:r>
    </w:p>
    <w:p w14:paraId="60FF3037" w14:textId="2D117E58" w:rsidR="00672E5A" w:rsidRPr="00EB4758" w:rsidRDefault="00330EFF" w:rsidP="005C122F">
      <w:pPr>
        <w:rPr>
          <w:rFonts w:cstheme="minorHAnsi"/>
        </w:rPr>
      </w:pPr>
      <w:r w:rsidRPr="00EB4758">
        <w:rPr>
          <w:rFonts w:cstheme="minorHAnsi"/>
        </w:rPr>
        <w:t>Attendees</w:t>
      </w:r>
      <w:r w:rsidR="000100E5" w:rsidRPr="00EB4758">
        <w:rPr>
          <w:rFonts w:cstheme="minorHAnsi"/>
        </w:rPr>
        <w:t xml:space="preserve">: </w:t>
      </w:r>
      <w:r w:rsidR="0043485B" w:rsidRPr="00EB4758">
        <w:rPr>
          <w:rFonts w:cstheme="minorHAnsi"/>
        </w:rPr>
        <w:t xml:space="preserve">Cllr </w:t>
      </w:r>
      <w:r w:rsidR="00147777" w:rsidRPr="00EB4758">
        <w:rPr>
          <w:rFonts w:cstheme="minorHAnsi"/>
        </w:rPr>
        <w:t xml:space="preserve">A </w:t>
      </w:r>
      <w:r w:rsidR="0043485B" w:rsidRPr="00EB4758">
        <w:rPr>
          <w:rFonts w:cstheme="minorHAnsi"/>
        </w:rPr>
        <w:t xml:space="preserve">Smith, </w:t>
      </w:r>
      <w:r w:rsidR="00652120" w:rsidRPr="00EB4758">
        <w:rPr>
          <w:rFonts w:cstheme="minorHAnsi"/>
        </w:rPr>
        <w:t>Cllr Sellars,</w:t>
      </w:r>
      <w:r w:rsidR="00397CDD" w:rsidRPr="00EB4758">
        <w:rPr>
          <w:rFonts w:cstheme="minorHAnsi"/>
        </w:rPr>
        <w:t xml:space="preserve"> </w:t>
      </w:r>
      <w:r w:rsidR="00957898" w:rsidRPr="00EB4758">
        <w:rPr>
          <w:rFonts w:cstheme="minorHAnsi"/>
        </w:rPr>
        <w:t xml:space="preserve">Cllr Rickard, </w:t>
      </w:r>
      <w:r w:rsidR="00397CDD" w:rsidRPr="00EB4758">
        <w:rPr>
          <w:rFonts w:cstheme="minorHAnsi"/>
        </w:rPr>
        <w:t>Cllr McGhee,</w:t>
      </w:r>
      <w:r w:rsidR="00652120" w:rsidRPr="00EB4758">
        <w:rPr>
          <w:rFonts w:cstheme="minorHAnsi"/>
        </w:rPr>
        <w:t xml:space="preserve"> </w:t>
      </w:r>
      <w:r w:rsidR="00E34F76" w:rsidRPr="00EB4758">
        <w:rPr>
          <w:rFonts w:cstheme="minorHAnsi"/>
        </w:rPr>
        <w:t xml:space="preserve">Cllr Simmons, Cllr Pettit, </w:t>
      </w:r>
      <w:r w:rsidR="00672E5A" w:rsidRPr="00EB4758">
        <w:rPr>
          <w:rFonts w:cstheme="minorHAnsi"/>
        </w:rPr>
        <w:t>W S D Cllr Chester</w:t>
      </w:r>
      <w:r w:rsidR="000F4D1C" w:rsidRPr="00EB4758">
        <w:rPr>
          <w:rFonts w:cstheme="minorHAnsi"/>
        </w:rPr>
        <w:t>, a parishioner and Mrs Betts, Clerk/RFO</w:t>
      </w:r>
    </w:p>
    <w:p w14:paraId="45D1FFD8" w14:textId="03C8D1AD" w:rsidR="000F4D1C" w:rsidRPr="00EB4758" w:rsidRDefault="000F4D1C" w:rsidP="005C122F">
      <w:pPr>
        <w:rPr>
          <w:rFonts w:cstheme="minorHAnsi"/>
        </w:rPr>
      </w:pPr>
      <w:r w:rsidRPr="00EB4758">
        <w:rPr>
          <w:rFonts w:cstheme="minorHAnsi"/>
        </w:rPr>
        <w:t>Apologies: Suffolk Cllr Soons</w:t>
      </w:r>
    </w:p>
    <w:tbl>
      <w:tblPr>
        <w:tblStyle w:val="TableGrid"/>
        <w:tblW w:w="0" w:type="auto"/>
        <w:tblLook w:val="04A0" w:firstRow="1" w:lastRow="0" w:firstColumn="1" w:lastColumn="0" w:noHBand="0" w:noVBand="1"/>
      </w:tblPr>
      <w:tblGrid>
        <w:gridCol w:w="449"/>
        <w:gridCol w:w="9152"/>
        <w:gridCol w:w="855"/>
      </w:tblGrid>
      <w:tr w:rsidR="00EB4758" w:rsidRPr="00EB4758" w14:paraId="547876A3" w14:textId="77777777" w:rsidTr="002E3E94">
        <w:tc>
          <w:tcPr>
            <w:tcW w:w="472" w:type="dxa"/>
          </w:tcPr>
          <w:bookmarkEnd w:id="0"/>
          <w:p w14:paraId="68148E72" w14:textId="467004D2" w:rsidR="000F4D1C" w:rsidRPr="00EB4758" w:rsidRDefault="000F4D1C" w:rsidP="006731EF">
            <w:pPr>
              <w:jc w:val="center"/>
              <w:rPr>
                <w:rFonts w:cstheme="minorHAnsi"/>
                <w:b/>
                <w:bCs/>
                <w:sz w:val="18"/>
                <w:szCs w:val="18"/>
              </w:rPr>
            </w:pPr>
            <w:r w:rsidRPr="00EB4758">
              <w:rPr>
                <w:rFonts w:cstheme="minorHAnsi"/>
                <w:b/>
                <w:bCs/>
                <w:sz w:val="18"/>
                <w:szCs w:val="18"/>
              </w:rPr>
              <w:t>No</w:t>
            </w:r>
          </w:p>
        </w:tc>
        <w:tc>
          <w:tcPr>
            <w:tcW w:w="9079" w:type="dxa"/>
          </w:tcPr>
          <w:p w14:paraId="77A99AAE" w14:textId="46BC1A5D" w:rsidR="000F4D1C" w:rsidRPr="00EB4758" w:rsidRDefault="000F4D1C" w:rsidP="006731EF">
            <w:pPr>
              <w:jc w:val="center"/>
              <w:rPr>
                <w:rFonts w:cstheme="minorHAnsi"/>
                <w:b/>
                <w:bCs/>
                <w:sz w:val="18"/>
                <w:szCs w:val="18"/>
              </w:rPr>
            </w:pPr>
            <w:r w:rsidRPr="00EB4758">
              <w:rPr>
                <w:rFonts w:cstheme="minorHAnsi"/>
                <w:b/>
                <w:bCs/>
                <w:sz w:val="18"/>
                <w:szCs w:val="18"/>
              </w:rPr>
              <w:t>ITEM</w:t>
            </w:r>
          </w:p>
        </w:tc>
        <w:tc>
          <w:tcPr>
            <w:tcW w:w="905" w:type="dxa"/>
          </w:tcPr>
          <w:p w14:paraId="409FFB4C" w14:textId="230600F6" w:rsidR="000F4D1C" w:rsidRPr="00EB4758" w:rsidRDefault="000F4D1C" w:rsidP="006731EF">
            <w:pPr>
              <w:jc w:val="center"/>
              <w:rPr>
                <w:rFonts w:cstheme="minorHAnsi"/>
                <w:b/>
                <w:bCs/>
                <w:sz w:val="18"/>
                <w:szCs w:val="18"/>
              </w:rPr>
            </w:pPr>
            <w:r w:rsidRPr="00EB4758">
              <w:rPr>
                <w:rFonts w:cstheme="minorHAnsi"/>
                <w:b/>
                <w:bCs/>
                <w:sz w:val="18"/>
                <w:szCs w:val="18"/>
              </w:rPr>
              <w:t>ACTION</w:t>
            </w:r>
          </w:p>
        </w:tc>
      </w:tr>
      <w:tr w:rsidR="00EB4758" w:rsidRPr="00EB4758" w14:paraId="1F9987C5" w14:textId="77777777" w:rsidTr="002E3E94">
        <w:tc>
          <w:tcPr>
            <w:tcW w:w="472" w:type="dxa"/>
          </w:tcPr>
          <w:p w14:paraId="2C6C37DD" w14:textId="076C0C81" w:rsidR="000F4D1C" w:rsidRPr="00EB4758" w:rsidRDefault="000F4D1C" w:rsidP="006731EF">
            <w:pPr>
              <w:jc w:val="center"/>
              <w:rPr>
                <w:rFonts w:cstheme="minorHAnsi"/>
              </w:rPr>
            </w:pPr>
            <w:r w:rsidRPr="00EB4758">
              <w:rPr>
                <w:rFonts w:cstheme="minorHAnsi"/>
              </w:rPr>
              <w:t>1</w:t>
            </w:r>
          </w:p>
        </w:tc>
        <w:tc>
          <w:tcPr>
            <w:tcW w:w="9079" w:type="dxa"/>
          </w:tcPr>
          <w:p w14:paraId="4EA7DB4C" w14:textId="13D9039B" w:rsidR="000F4D1C" w:rsidRPr="00EB4758" w:rsidRDefault="000F4D1C" w:rsidP="000F4D1C">
            <w:pPr>
              <w:rPr>
                <w:rFonts w:cstheme="minorHAnsi"/>
              </w:rPr>
            </w:pPr>
            <w:r w:rsidRPr="00EB4758">
              <w:rPr>
                <w:rFonts w:cstheme="minorHAnsi"/>
              </w:rPr>
              <w:t>Welcome by Chair and apologies for absence.</w:t>
            </w:r>
          </w:p>
        </w:tc>
        <w:tc>
          <w:tcPr>
            <w:tcW w:w="905" w:type="dxa"/>
          </w:tcPr>
          <w:p w14:paraId="1894CD6D" w14:textId="77777777" w:rsidR="000F4D1C" w:rsidRPr="00EB4758" w:rsidRDefault="000F4D1C" w:rsidP="006731EF">
            <w:pPr>
              <w:jc w:val="center"/>
              <w:rPr>
                <w:rFonts w:cstheme="minorHAnsi"/>
              </w:rPr>
            </w:pPr>
          </w:p>
        </w:tc>
      </w:tr>
      <w:tr w:rsidR="00EB4758" w:rsidRPr="00EB4758" w14:paraId="3B9D1541" w14:textId="77777777" w:rsidTr="002E3E94">
        <w:tc>
          <w:tcPr>
            <w:tcW w:w="472" w:type="dxa"/>
          </w:tcPr>
          <w:p w14:paraId="5FFA5ABE" w14:textId="5728775F" w:rsidR="000F4D1C" w:rsidRPr="00EB4758" w:rsidRDefault="000F4D1C" w:rsidP="006731EF">
            <w:pPr>
              <w:jc w:val="center"/>
              <w:rPr>
                <w:rFonts w:cstheme="minorHAnsi"/>
              </w:rPr>
            </w:pPr>
            <w:r w:rsidRPr="00EB4758">
              <w:rPr>
                <w:rFonts w:cstheme="minorHAnsi"/>
              </w:rPr>
              <w:t>2</w:t>
            </w:r>
          </w:p>
        </w:tc>
        <w:tc>
          <w:tcPr>
            <w:tcW w:w="9079" w:type="dxa"/>
          </w:tcPr>
          <w:p w14:paraId="0D63FBB5" w14:textId="77777777" w:rsidR="000F4D1C" w:rsidRPr="00EB4758" w:rsidRDefault="000F4D1C" w:rsidP="000F4D1C">
            <w:pPr>
              <w:rPr>
                <w:rFonts w:cstheme="minorHAnsi"/>
              </w:rPr>
            </w:pPr>
            <w:r w:rsidRPr="00EB4758">
              <w:rPr>
                <w:rFonts w:cstheme="minorHAnsi"/>
              </w:rPr>
              <w:t>Public Participation</w:t>
            </w:r>
          </w:p>
          <w:p w14:paraId="4FBC0F0B" w14:textId="59B78754" w:rsidR="000F4D1C" w:rsidRPr="00EB4758" w:rsidRDefault="000F4D1C" w:rsidP="000F4D1C">
            <w:pPr>
              <w:pStyle w:val="ListParagraph"/>
              <w:numPr>
                <w:ilvl w:val="0"/>
                <w:numId w:val="50"/>
              </w:numPr>
              <w:rPr>
                <w:rFonts w:cstheme="minorHAnsi"/>
              </w:rPr>
            </w:pPr>
            <w:r w:rsidRPr="00EB4758">
              <w:rPr>
                <w:rFonts w:cstheme="minorHAnsi"/>
              </w:rPr>
              <w:t>Suffolk County Councillor Report</w:t>
            </w:r>
            <w:r w:rsidR="005679CB" w:rsidRPr="00EB4758">
              <w:rPr>
                <w:rFonts w:cstheme="minorHAnsi"/>
              </w:rPr>
              <w:t xml:space="preserve"> can be found on the website</w:t>
            </w:r>
          </w:p>
          <w:p w14:paraId="7C99ECFD" w14:textId="7D0B4A18" w:rsidR="000F4D1C" w:rsidRPr="00EB4758" w:rsidRDefault="000F4D1C" w:rsidP="000F4D1C">
            <w:pPr>
              <w:pStyle w:val="ListParagraph"/>
              <w:numPr>
                <w:ilvl w:val="0"/>
                <w:numId w:val="50"/>
              </w:numPr>
              <w:rPr>
                <w:rFonts w:cstheme="minorHAnsi"/>
              </w:rPr>
            </w:pPr>
            <w:r w:rsidRPr="00EB4758">
              <w:rPr>
                <w:rFonts w:cstheme="minorHAnsi"/>
              </w:rPr>
              <w:t>West Suffolk Councillor Report</w:t>
            </w:r>
            <w:r w:rsidR="005679CB" w:rsidRPr="00EB4758">
              <w:rPr>
                <w:rFonts w:cstheme="minorHAnsi"/>
              </w:rPr>
              <w:t xml:space="preserve"> can be found on the website.</w:t>
            </w:r>
          </w:p>
          <w:p w14:paraId="219112B0" w14:textId="136B5B0C" w:rsidR="005679CB" w:rsidRPr="00EB4758" w:rsidRDefault="005679CB" w:rsidP="005679CB">
            <w:pPr>
              <w:pStyle w:val="ListParagraph"/>
              <w:numPr>
                <w:ilvl w:val="0"/>
                <w:numId w:val="58"/>
              </w:numPr>
              <w:rPr>
                <w:rFonts w:cstheme="minorHAnsi"/>
              </w:rPr>
            </w:pPr>
            <w:r w:rsidRPr="00EB4758">
              <w:rPr>
                <w:rFonts w:cstheme="minorHAnsi"/>
              </w:rPr>
              <w:t>More social housing is needed in this area</w:t>
            </w:r>
          </w:p>
          <w:p w14:paraId="7EA763AF" w14:textId="496227E5" w:rsidR="005679CB" w:rsidRPr="00EB4758" w:rsidRDefault="005679CB" w:rsidP="005679CB">
            <w:pPr>
              <w:pStyle w:val="ListParagraph"/>
              <w:numPr>
                <w:ilvl w:val="0"/>
                <w:numId w:val="58"/>
              </w:numPr>
              <w:rPr>
                <w:rFonts w:cstheme="minorHAnsi"/>
              </w:rPr>
            </w:pPr>
            <w:proofErr w:type="spellStart"/>
            <w:r w:rsidRPr="00EB4758">
              <w:rPr>
                <w:rFonts w:cstheme="minorHAnsi"/>
              </w:rPr>
              <w:t>Sunnica</w:t>
            </w:r>
            <w:proofErr w:type="spellEnd"/>
            <w:r w:rsidRPr="00EB4758">
              <w:rPr>
                <w:rFonts w:cstheme="minorHAnsi"/>
              </w:rPr>
              <w:t xml:space="preserve"> Solar Farm – WSC withdrew </w:t>
            </w:r>
            <w:r w:rsidR="003A60BE" w:rsidRPr="00EB4758">
              <w:rPr>
                <w:rFonts w:cstheme="minorHAnsi"/>
              </w:rPr>
              <w:t>their objection to the application and from the judicial review process but this may be challenged due to a legal technicality</w:t>
            </w:r>
          </w:p>
          <w:p w14:paraId="292F056D" w14:textId="3A6972C9" w:rsidR="003A60BE" w:rsidRPr="00EB4758" w:rsidRDefault="003A60BE" w:rsidP="005679CB">
            <w:pPr>
              <w:pStyle w:val="ListParagraph"/>
              <w:numPr>
                <w:ilvl w:val="0"/>
                <w:numId w:val="58"/>
              </w:numPr>
              <w:rPr>
                <w:rFonts w:cstheme="minorHAnsi"/>
              </w:rPr>
            </w:pPr>
            <w:r w:rsidRPr="00EB4758">
              <w:rPr>
                <w:rFonts w:cstheme="minorHAnsi"/>
              </w:rPr>
              <w:t>Public transport a Suffolk County Council issue</w:t>
            </w:r>
          </w:p>
          <w:p w14:paraId="1DCAEC64" w14:textId="174D7848" w:rsidR="003A60BE" w:rsidRPr="00EB4758" w:rsidRDefault="003A60BE" w:rsidP="005679CB">
            <w:pPr>
              <w:pStyle w:val="ListParagraph"/>
              <w:numPr>
                <w:ilvl w:val="0"/>
                <w:numId w:val="58"/>
              </w:numPr>
              <w:rPr>
                <w:rFonts w:cstheme="minorHAnsi"/>
              </w:rPr>
            </w:pPr>
            <w:r w:rsidRPr="00EB4758">
              <w:rPr>
                <w:rFonts w:cstheme="minorHAnsi"/>
              </w:rPr>
              <w:t>Change in the status of the Marquis of Cornwallis pub. Democratic Services and Enforcement dept has contacted the owner and are waiting for a reply. In order to keep the building safe, they may board up windows and doors</w:t>
            </w:r>
          </w:p>
          <w:p w14:paraId="7907C715" w14:textId="59BFAA34" w:rsidR="003A60BE" w:rsidRPr="00EB4758" w:rsidRDefault="003A60BE" w:rsidP="005679CB">
            <w:pPr>
              <w:pStyle w:val="ListParagraph"/>
              <w:numPr>
                <w:ilvl w:val="0"/>
                <w:numId w:val="58"/>
              </w:numPr>
              <w:rPr>
                <w:rFonts w:cstheme="minorHAnsi"/>
              </w:rPr>
            </w:pPr>
            <w:r w:rsidRPr="00EB4758">
              <w:rPr>
                <w:rFonts w:cstheme="minorHAnsi"/>
              </w:rPr>
              <w:t>Chedburgh PC’s locality budget grant claim is being considered</w:t>
            </w:r>
          </w:p>
          <w:p w14:paraId="532F40E0" w14:textId="0CED76BD" w:rsidR="003A60BE" w:rsidRPr="00EB4758" w:rsidRDefault="003A60BE" w:rsidP="005679CB">
            <w:pPr>
              <w:pStyle w:val="ListParagraph"/>
              <w:numPr>
                <w:ilvl w:val="0"/>
                <w:numId w:val="58"/>
              </w:numPr>
              <w:rPr>
                <w:rFonts w:cstheme="minorHAnsi"/>
              </w:rPr>
            </w:pPr>
            <w:r w:rsidRPr="00EB4758">
              <w:rPr>
                <w:rFonts w:cstheme="minorHAnsi"/>
              </w:rPr>
              <w:t>Recycling is down in the area and WSC are planning to relaunch an initiative to make householders aware of what is available to recycle and how</w:t>
            </w:r>
          </w:p>
          <w:p w14:paraId="2278247C" w14:textId="187B8C11" w:rsidR="000F4D1C" w:rsidRPr="00EB4758" w:rsidRDefault="000F4D1C" w:rsidP="000F4D1C">
            <w:pPr>
              <w:pStyle w:val="ListParagraph"/>
              <w:numPr>
                <w:ilvl w:val="0"/>
                <w:numId w:val="50"/>
              </w:numPr>
              <w:rPr>
                <w:rFonts w:cstheme="minorHAnsi"/>
              </w:rPr>
            </w:pPr>
            <w:r w:rsidRPr="00EB4758">
              <w:rPr>
                <w:rFonts w:cstheme="minorHAnsi"/>
              </w:rPr>
              <w:t>Members of the Public</w:t>
            </w:r>
            <w:r w:rsidR="003A60BE" w:rsidRPr="00EB4758">
              <w:rPr>
                <w:rFonts w:cstheme="minorHAnsi"/>
              </w:rPr>
              <w:t>. No members of the public spoke</w:t>
            </w:r>
          </w:p>
        </w:tc>
        <w:tc>
          <w:tcPr>
            <w:tcW w:w="905" w:type="dxa"/>
          </w:tcPr>
          <w:p w14:paraId="761C6D61" w14:textId="77777777" w:rsidR="000F4D1C" w:rsidRPr="00EB4758" w:rsidRDefault="000F4D1C" w:rsidP="006731EF">
            <w:pPr>
              <w:jc w:val="center"/>
              <w:rPr>
                <w:rFonts w:cstheme="minorHAnsi"/>
              </w:rPr>
            </w:pPr>
          </w:p>
        </w:tc>
      </w:tr>
      <w:tr w:rsidR="00EB4758" w:rsidRPr="00EB4758" w14:paraId="17D12337" w14:textId="77777777" w:rsidTr="002E3E94">
        <w:tc>
          <w:tcPr>
            <w:tcW w:w="472" w:type="dxa"/>
          </w:tcPr>
          <w:p w14:paraId="14453190" w14:textId="46784E6E" w:rsidR="000F4D1C" w:rsidRPr="00EB4758" w:rsidRDefault="000F4D1C" w:rsidP="006731EF">
            <w:pPr>
              <w:jc w:val="center"/>
              <w:rPr>
                <w:rFonts w:cstheme="minorHAnsi"/>
              </w:rPr>
            </w:pPr>
            <w:r w:rsidRPr="00EB4758">
              <w:rPr>
                <w:rFonts w:cstheme="minorHAnsi"/>
              </w:rPr>
              <w:t>3</w:t>
            </w:r>
          </w:p>
        </w:tc>
        <w:tc>
          <w:tcPr>
            <w:tcW w:w="9079" w:type="dxa"/>
          </w:tcPr>
          <w:p w14:paraId="3D8B17B6" w14:textId="5DB91FB2" w:rsidR="000F4D1C" w:rsidRPr="00EB4758" w:rsidRDefault="000F4D1C" w:rsidP="000F4D1C">
            <w:pPr>
              <w:rPr>
                <w:rFonts w:cstheme="minorHAnsi"/>
              </w:rPr>
            </w:pPr>
            <w:r w:rsidRPr="00EB4758">
              <w:rPr>
                <w:rFonts w:cstheme="minorHAnsi"/>
              </w:rPr>
              <w:t xml:space="preserve">No declarations of Councillor’s interests </w:t>
            </w:r>
            <w:r w:rsidR="008A4154" w:rsidRPr="00EB4758">
              <w:rPr>
                <w:rFonts w:cstheme="minorHAnsi"/>
              </w:rPr>
              <w:t>received</w:t>
            </w:r>
          </w:p>
        </w:tc>
        <w:tc>
          <w:tcPr>
            <w:tcW w:w="905" w:type="dxa"/>
          </w:tcPr>
          <w:p w14:paraId="1C197603" w14:textId="77777777" w:rsidR="000F4D1C" w:rsidRPr="00EB4758" w:rsidRDefault="000F4D1C" w:rsidP="006731EF">
            <w:pPr>
              <w:jc w:val="center"/>
              <w:rPr>
                <w:rFonts w:cstheme="minorHAnsi"/>
              </w:rPr>
            </w:pPr>
          </w:p>
        </w:tc>
      </w:tr>
      <w:tr w:rsidR="00EB4758" w:rsidRPr="00EB4758" w14:paraId="346775FF" w14:textId="77777777" w:rsidTr="002E3E94">
        <w:tc>
          <w:tcPr>
            <w:tcW w:w="472" w:type="dxa"/>
          </w:tcPr>
          <w:p w14:paraId="4D40AB74" w14:textId="1065A06A" w:rsidR="008A4154" w:rsidRPr="00EB4758" w:rsidRDefault="008A4154" w:rsidP="008A4154">
            <w:pPr>
              <w:jc w:val="center"/>
              <w:rPr>
                <w:rFonts w:cstheme="minorHAnsi"/>
              </w:rPr>
            </w:pPr>
            <w:r w:rsidRPr="00EB4758">
              <w:rPr>
                <w:rFonts w:cstheme="minorHAnsi"/>
              </w:rPr>
              <w:t>4</w:t>
            </w:r>
          </w:p>
        </w:tc>
        <w:tc>
          <w:tcPr>
            <w:tcW w:w="9079" w:type="dxa"/>
          </w:tcPr>
          <w:p w14:paraId="44FE5D01" w14:textId="262BCA70" w:rsidR="008A4154" w:rsidRPr="00EB4758" w:rsidRDefault="008A4154" w:rsidP="008A4154">
            <w:pPr>
              <w:rPr>
                <w:rFonts w:cstheme="minorHAnsi"/>
              </w:rPr>
            </w:pPr>
            <w:r w:rsidRPr="00EB4758">
              <w:rPr>
                <w:rFonts w:cstheme="minorHAnsi"/>
              </w:rPr>
              <w:t>The Minutes of the Meetings held on 8</w:t>
            </w:r>
            <w:r w:rsidRPr="00EB4758">
              <w:rPr>
                <w:rFonts w:cstheme="minorHAnsi"/>
                <w:vertAlign w:val="superscript"/>
              </w:rPr>
              <w:t>th</w:t>
            </w:r>
            <w:r w:rsidRPr="00EB4758">
              <w:rPr>
                <w:rFonts w:cstheme="minorHAnsi"/>
              </w:rPr>
              <w:t xml:space="preserve"> July and 8</w:t>
            </w:r>
            <w:r w:rsidRPr="00EB4758">
              <w:rPr>
                <w:rFonts w:cstheme="minorHAnsi"/>
                <w:vertAlign w:val="superscript"/>
              </w:rPr>
              <w:t>th</w:t>
            </w:r>
            <w:r w:rsidRPr="00EB4758">
              <w:rPr>
                <w:rFonts w:cstheme="minorHAnsi"/>
              </w:rPr>
              <w:t xml:space="preserve"> August 2024 </w:t>
            </w:r>
            <w:r w:rsidR="003A60BE" w:rsidRPr="00EB4758">
              <w:rPr>
                <w:rFonts w:cstheme="minorHAnsi"/>
              </w:rPr>
              <w:t>were agreed and signed</w:t>
            </w:r>
          </w:p>
        </w:tc>
        <w:tc>
          <w:tcPr>
            <w:tcW w:w="905" w:type="dxa"/>
          </w:tcPr>
          <w:p w14:paraId="6D42BD5C" w14:textId="77777777" w:rsidR="008A4154" w:rsidRPr="00EB4758" w:rsidRDefault="008A4154" w:rsidP="008A4154">
            <w:pPr>
              <w:jc w:val="center"/>
              <w:rPr>
                <w:rFonts w:cstheme="minorHAnsi"/>
              </w:rPr>
            </w:pPr>
          </w:p>
        </w:tc>
      </w:tr>
      <w:tr w:rsidR="00EB4758" w:rsidRPr="00EB4758" w14:paraId="562D2D50" w14:textId="77777777" w:rsidTr="002E3E94">
        <w:tc>
          <w:tcPr>
            <w:tcW w:w="472" w:type="dxa"/>
          </w:tcPr>
          <w:p w14:paraId="00268FFB" w14:textId="25C7BCCE" w:rsidR="008A4154" w:rsidRPr="00EB4758" w:rsidRDefault="008A4154" w:rsidP="008A4154">
            <w:pPr>
              <w:jc w:val="center"/>
              <w:rPr>
                <w:rFonts w:cstheme="minorHAnsi"/>
              </w:rPr>
            </w:pPr>
            <w:r w:rsidRPr="00EB4758">
              <w:rPr>
                <w:rFonts w:cstheme="minorHAnsi"/>
              </w:rPr>
              <w:t>5</w:t>
            </w:r>
          </w:p>
        </w:tc>
        <w:tc>
          <w:tcPr>
            <w:tcW w:w="9079" w:type="dxa"/>
          </w:tcPr>
          <w:p w14:paraId="593A1660" w14:textId="77777777" w:rsidR="008A4154" w:rsidRPr="00EB4758" w:rsidRDefault="008A4154" w:rsidP="008A4154">
            <w:pPr>
              <w:rPr>
                <w:rFonts w:cstheme="minorHAnsi"/>
              </w:rPr>
            </w:pPr>
            <w:r w:rsidRPr="00EB4758">
              <w:rPr>
                <w:rFonts w:cstheme="minorHAnsi"/>
              </w:rPr>
              <w:t>Chair’s Report and progress reports for information</w:t>
            </w:r>
          </w:p>
          <w:p w14:paraId="24793399" w14:textId="5C3C5656" w:rsidR="008A4154" w:rsidRPr="00EB4758" w:rsidRDefault="008A4154" w:rsidP="008A4154">
            <w:pPr>
              <w:pStyle w:val="ListParagraph"/>
              <w:numPr>
                <w:ilvl w:val="0"/>
                <w:numId w:val="56"/>
              </w:numPr>
              <w:rPr>
                <w:rFonts w:cstheme="minorHAnsi"/>
              </w:rPr>
            </w:pPr>
            <w:r w:rsidRPr="00EB4758">
              <w:rPr>
                <w:rFonts w:cstheme="minorHAnsi"/>
              </w:rPr>
              <w:t>Playground Revamp</w:t>
            </w:r>
          </w:p>
          <w:p w14:paraId="58BD3C70" w14:textId="06703422" w:rsidR="008A4154" w:rsidRPr="00EB4758" w:rsidRDefault="003A60BE" w:rsidP="003A60BE">
            <w:pPr>
              <w:pStyle w:val="ListParagraph"/>
              <w:numPr>
                <w:ilvl w:val="0"/>
                <w:numId w:val="51"/>
              </w:numPr>
              <w:rPr>
                <w:rFonts w:cstheme="minorHAnsi"/>
              </w:rPr>
            </w:pPr>
            <w:r w:rsidRPr="00EB4758">
              <w:rPr>
                <w:rFonts w:cstheme="minorHAnsi"/>
              </w:rPr>
              <w:t>D</w:t>
            </w:r>
            <w:r w:rsidR="008A4154" w:rsidRPr="00EB4758">
              <w:rPr>
                <w:rFonts w:cstheme="minorHAnsi"/>
              </w:rPr>
              <w:t>ead ash trees on playground boundary</w:t>
            </w:r>
            <w:r w:rsidRPr="00EB4758">
              <w:rPr>
                <w:rFonts w:cstheme="minorHAnsi"/>
              </w:rPr>
              <w:t xml:space="preserve"> have been removed</w:t>
            </w:r>
          </w:p>
          <w:p w14:paraId="28653BAE" w14:textId="2011F0D6" w:rsidR="003A60BE" w:rsidRPr="00EB4758" w:rsidRDefault="003A60BE" w:rsidP="003A60BE">
            <w:pPr>
              <w:pStyle w:val="ListParagraph"/>
              <w:numPr>
                <w:ilvl w:val="0"/>
                <w:numId w:val="51"/>
              </w:numPr>
              <w:rPr>
                <w:rFonts w:cstheme="minorHAnsi"/>
              </w:rPr>
            </w:pPr>
            <w:r w:rsidRPr="00EB4758">
              <w:rPr>
                <w:rFonts w:cstheme="minorHAnsi"/>
              </w:rPr>
              <w:t xml:space="preserve">Ditch has been scraped down by 30 </w:t>
            </w:r>
            <w:proofErr w:type="spellStart"/>
            <w:r w:rsidRPr="00EB4758">
              <w:rPr>
                <w:rFonts w:cstheme="minorHAnsi"/>
              </w:rPr>
              <w:t>cms</w:t>
            </w:r>
            <w:proofErr w:type="spellEnd"/>
            <w:r w:rsidRPr="00EB4758">
              <w:rPr>
                <w:rFonts w:cstheme="minorHAnsi"/>
              </w:rPr>
              <w:t>. To be monitored over the winter to see if it does make a difference to water logging to the field</w:t>
            </w:r>
          </w:p>
          <w:p w14:paraId="6EC475F1" w14:textId="5BCA293C" w:rsidR="008A4154" w:rsidRPr="00EB4758" w:rsidRDefault="008A4154" w:rsidP="003A60BE">
            <w:pPr>
              <w:pStyle w:val="ListParagraph"/>
              <w:numPr>
                <w:ilvl w:val="0"/>
                <w:numId w:val="51"/>
              </w:numPr>
              <w:rPr>
                <w:rFonts w:cstheme="minorHAnsi"/>
              </w:rPr>
            </w:pPr>
            <w:r w:rsidRPr="00EB4758">
              <w:rPr>
                <w:rFonts w:cstheme="minorHAnsi"/>
              </w:rPr>
              <w:t>Maintenance to benches by the bus stop on Chevington Road and near to the RAF memorial</w:t>
            </w:r>
            <w:r w:rsidR="003A60BE" w:rsidRPr="00EB4758">
              <w:rPr>
                <w:rFonts w:cstheme="minorHAnsi"/>
              </w:rPr>
              <w:t>. These both need to be rubbed down and resealed. Clerk to contact Depden Care Farm and see if they can do this</w:t>
            </w:r>
            <w:r w:rsidR="00AA0E13" w:rsidRPr="00EB4758">
              <w:rPr>
                <w:rFonts w:cstheme="minorHAnsi"/>
              </w:rPr>
              <w:t>. Also, the old legs of the old noticeboard need to be removed and the new legs need to be painted with wood protection paint.</w:t>
            </w:r>
          </w:p>
          <w:p w14:paraId="01ED95EA" w14:textId="7A371FDE" w:rsidR="008A4154" w:rsidRPr="00EB4758" w:rsidRDefault="003A60BE" w:rsidP="003A60BE">
            <w:pPr>
              <w:pStyle w:val="ListParagraph"/>
              <w:numPr>
                <w:ilvl w:val="0"/>
                <w:numId w:val="51"/>
              </w:numPr>
              <w:rPr>
                <w:rFonts w:cstheme="minorHAnsi"/>
              </w:rPr>
            </w:pPr>
            <w:r w:rsidRPr="00EB4758">
              <w:rPr>
                <w:rFonts w:cstheme="minorHAnsi"/>
              </w:rPr>
              <w:t xml:space="preserve">Playground </w:t>
            </w:r>
            <w:r w:rsidR="008A4154" w:rsidRPr="00EB4758">
              <w:rPr>
                <w:rFonts w:cstheme="minorHAnsi"/>
              </w:rPr>
              <w:t xml:space="preserve">Annual report </w:t>
            </w:r>
            <w:r w:rsidRPr="00EB4758">
              <w:rPr>
                <w:rFonts w:cstheme="minorHAnsi"/>
              </w:rPr>
              <w:t>findings</w:t>
            </w:r>
            <w:r w:rsidR="008A4154" w:rsidRPr="00EB4758">
              <w:rPr>
                <w:rFonts w:cstheme="minorHAnsi"/>
              </w:rPr>
              <w:t>. Some action needed NOW</w:t>
            </w:r>
            <w:r w:rsidRPr="00EB4758">
              <w:rPr>
                <w:rFonts w:cstheme="minorHAnsi"/>
              </w:rPr>
              <w:t>. Clerk to contact company who carried out the report and ask for advice</w:t>
            </w:r>
          </w:p>
          <w:p w14:paraId="0B85E3FD" w14:textId="066F881C" w:rsidR="00AA0E13" w:rsidRPr="00EB4758" w:rsidRDefault="00AA0E13" w:rsidP="003A60BE">
            <w:pPr>
              <w:pStyle w:val="ListParagraph"/>
              <w:numPr>
                <w:ilvl w:val="0"/>
                <w:numId w:val="51"/>
              </w:numPr>
              <w:rPr>
                <w:rFonts w:cstheme="minorHAnsi"/>
              </w:rPr>
            </w:pPr>
            <w:r w:rsidRPr="00EB4758">
              <w:rPr>
                <w:rFonts w:cstheme="minorHAnsi"/>
              </w:rPr>
              <w:t>A parishioner has emailed the Chair and asked if it possible to fit anti bird scarers on top of the swings. Clerk to research</w:t>
            </w:r>
          </w:p>
          <w:p w14:paraId="129CF320" w14:textId="71440A6D" w:rsidR="008A4154" w:rsidRPr="00EB4758" w:rsidRDefault="008A4154" w:rsidP="008A4154">
            <w:pPr>
              <w:pStyle w:val="ListParagraph"/>
              <w:numPr>
                <w:ilvl w:val="0"/>
                <w:numId w:val="51"/>
              </w:numPr>
              <w:rPr>
                <w:rFonts w:cstheme="minorHAnsi"/>
              </w:rPr>
            </w:pPr>
            <w:r w:rsidRPr="00EB4758">
              <w:rPr>
                <w:rFonts w:cstheme="minorHAnsi"/>
              </w:rPr>
              <w:t>Item Swap and Info Centre</w:t>
            </w:r>
            <w:r w:rsidR="003A60BE" w:rsidRPr="00EB4758">
              <w:rPr>
                <w:rFonts w:cstheme="minorHAnsi"/>
              </w:rPr>
              <w:t xml:space="preserve"> [BT Box] – interpretation poster has been written and Council looked it over. Clerk to send it to all </w:t>
            </w:r>
            <w:r w:rsidR="00AA0E13" w:rsidRPr="00EB4758">
              <w:rPr>
                <w:rFonts w:cstheme="minorHAnsi"/>
              </w:rPr>
              <w:t>Councillors</w:t>
            </w:r>
            <w:r w:rsidR="003A60BE" w:rsidRPr="00EB4758">
              <w:rPr>
                <w:rFonts w:cstheme="minorHAnsi"/>
              </w:rPr>
              <w:t xml:space="preserve"> via email for further check. Clerk to email local Suffolk company details who can make this </w:t>
            </w:r>
            <w:r w:rsidR="00AA0E13" w:rsidRPr="00EB4758">
              <w:rPr>
                <w:rFonts w:cstheme="minorHAnsi"/>
              </w:rPr>
              <w:t xml:space="preserve">digital poster a physical hard poster board. There is money in the locality budget grant for this. The sloping ledge is preventing books from being stored. It was suggested that part of this is cut off to allow for space for the seed tin box. </w:t>
            </w:r>
          </w:p>
          <w:p w14:paraId="6EF76886" w14:textId="1A1FDDD4" w:rsidR="00AA0E13" w:rsidRPr="00EB4758" w:rsidRDefault="00AA0E13" w:rsidP="008A4154">
            <w:pPr>
              <w:pStyle w:val="ListParagraph"/>
              <w:numPr>
                <w:ilvl w:val="0"/>
                <w:numId w:val="51"/>
              </w:numPr>
              <w:rPr>
                <w:rFonts w:cstheme="minorHAnsi"/>
              </w:rPr>
            </w:pPr>
            <w:r w:rsidRPr="00EB4758">
              <w:rPr>
                <w:rFonts w:cstheme="minorHAnsi"/>
              </w:rPr>
              <w:t>The leader of the Wildlife Friendly Chedburgh group is moving from the village. Several of her volunteers are keen to carry on but no one is willing to be official leader. There is still money I the bank for this project and the volunteers wish to buy autumn bedding and revamp some of the summer beds. The Parish Council agreed to this. All invoices to be sent to the Clerk for payment.</w:t>
            </w:r>
          </w:p>
          <w:p w14:paraId="12F32EC6" w14:textId="77777777" w:rsidR="008A4154" w:rsidRPr="00EB4758" w:rsidRDefault="008A4154" w:rsidP="008A4154">
            <w:pPr>
              <w:pStyle w:val="ListParagraph"/>
              <w:numPr>
                <w:ilvl w:val="0"/>
                <w:numId w:val="51"/>
              </w:numPr>
              <w:rPr>
                <w:rFonts w:cstheme="minorHAnsi"/>
              </w:rPr>
            </w:pPr>
            <w:r w:rsidRPr="00EB4758">
              <w:rPr>
                <w:rFonts w:cstheme="minorHAnsi"/>
              </w:rPr>
              <w:t xml:space="preserve">Odd job man </w:t>
            </w:r>
            <w:r w:rsidR="00AA0E13" w:rsidRPr="00EB4758">
              <w:rPr>
                <w:rFonts w:cstheme="minorHAnsi"/>
              </w:rPr>
              <w:t>–</w:t>
            </w:r>
            <w:r w:rsidRPr="00EB4758">
              <w:rPr>
                <w:rFonts w:cstheme="minorHAnsi"/>
              </w:rPr>
              <w:t xml:space="preserve"> resignation</w:t>
            </w:r>
            <w:r w:rsidR="00AA0E13" w:rsidRPr="00EB4758">
              <w:rPr>
                <w:rFonts w:cstheme="minorHAnsi"/>
              </w:rPr>
              <w:t xml:space="preserve">. A cheque was written out to pay the two outstanding invoices and a letter of thanks was signed by the Chair and will be sent to him thanking </w:t>
            </w:r>
            <w:r w:rsidR="00AA0E13" w:rsidRPr="00EB4758">
              <w:rPr>
                <w:rFonts w:cstheme="minorHAnsi"/>
              </w:rPr>
              <w:lastRenderedPageBreak/>
              <w:t>for his work over the past months. Clerk to advertise for a new DIY/Handy person for the village.</w:t>
            </w:r>
          </w:p>
          <w:p w14:paraId="6BED4B5E" w14:textId="77777777" w:rsidR="00AA0E13" w:rsidRPr="00EB4758" w:rsidRDefault="00AA0E13" w:rsidP="008A4154">
            <w:pPr>
              <w:pStyle w:val="ListParagraph"/>
              <w:numPr>
                <w:ilvl w:val="0"/>
                <w:numId w:val="51"/>
              </w:numPr>
              <w:rPr>
                <w:rFonts w:cstheme="minorHAnsi"/>
              </w:rPr>
            </w:pPr>
            <w:r w:rsidRPr="00EB4758">
              <w:rPr>
                <w:rFonts w:cstheme="minorHAnsi"/>
              </w:rPr>
              <w:t>The village dog poo bins are often placed near to the bus stops and benches. Clerk to ask WSC how many dog bins can the village have and for the PC to have a rethink about where they want these bins.</w:t>
            </w:r>
          </w:p>
          <w:p w14:paraId="01016B81" w14:textId="77777777" w:rsidR="00D17834" w:rsidRPr="00EB4758" w:rsidRDefault="00D17834" w:rsidP="00D17834">
            <w:pPr>
              <w:pStyle w:val="ListParagraph"/>
              <w:ind w:left="1080"/>
              <w:rPr>
                <w:rFonts w:cstheme="minorHAnsi"/>
              </w:rPr>
            </w:pPr>
            <w:r w:rsidRPr="00EB4758">
              <w:rPr>
                <w:rFonts w:cstheme="minorHAnsi"/>
              </w:rPr>
              <w:t>Present locations 2 bins in Queen’s Lane, three in the playground, one by the bus stop on Memorial Green and one by the bus stop on Chevington Road. [7 in total]</w:t>
            </w:r>
          </w:p>
          <w:p w14:paraId="626E4994" w14:textId="35DA0078" w:rsidR="00EF7278" w:rsidRPr="00EB4758" w:rsidRDefault="00EF7278" w:rsidP="00EF7278">
            <w:pPr>
              <w:pStyle w:val="ListParagraph"/>
              <w:numPr>
                <w:ilvl w:val="0"/>
                <w:numId w:val="51"/>
              </w:numPr>
              <w:rPr>
                <w:rFonts w:cstheme="minorHAnsi"/>
              </w:rPr>
            </w:pPr>
            <w:r w:rsidRPr="00EB4758">
              <w:rPr>
                <w:rFonts w:cstheme="minorHAnsi"/>
              </w:rPr>
              <w:t>Hedge opposite the derelict pub on the bend towards the A143. This does not belong to the village/Parish Council and Suffolk highways cut it back in August 2024</w:t>
            </w:r>
          </w:p>
        </w:tc>
        <w:tc>
          <w:tcPr>
            <w:tcW w:w="905" w:type="dxa"/>
          </w:tcPr>
          <w:p w14:paraId="25E0CB9C" w14:textId="77777777" w:rsidR="008A4154" w:rsidRPr="00EB4758" w:rsidRDefault="008A4154" w:rsidP="008A4154">
            <w:pPr>
              <w:jc w:val="center"/>
              <w:rPr>
                <w:rFonts w:cstheme="minorHAnsi"/>
              </w:rPr>
            </w:pPr>
          </w:p>
          <w:p w14:paraId="7AC9275F" w14:textId="77777777" w:rsidR="003A60BE" w:rsidRPr="00EB4758" w:rsidRDefault="003A60BE" w:rsidP="008A4154">
            <w:pPr>
              <w:jc w:val="center"/>
              <w:rPr>
                <w:rFonts w:cstheme="minorHAnsi"/>
              </w:rPr>
            </w:pPr>
          </w:p>
          <w:p w14:paraId="7E4B9048" w14:textId="77777777" w:rsidR="003A60BE" w:rsidRPr="00EB4758" w:rsidRDefault="003A60BE" w:rsidP="008A4154">
            <w:pPr>
              <w:jc w:val="center"/>
              <w:rPr>
                <w:rFonts w:cstheme="minorHAnsi"/>
              </w:rPr>
            </w:pPr>
          </w:p>
          <w:p w14:paraId="5B2306D4" w14:textId="77777777" w:rsidR="003A60BE" w:rsidRPr="00EB4758" w:rsidRDefault="003A60BE" w:rsidP="008A4154">
            <w:pPr>
              <w:jc w:val="center"/>
              <w:rPr>
                <w:rFonts w:cstheme="minorHAnsi"/>
              </w:rPr>
            </w:pPr>
          </w:p>
          <w:p w14:paraId="7FDE470B" w14:textId="77777777" w:rsidR="003A60BE" w:rsidRPr="00EB4758" w:rsidRDefault="003A60BE" w:rsidP="008A4154">
            <w:pPr>
              <w:jc w:val="center"/>
              <w:rPr>
                <w:rFonts w:cstheme="minorHAnsi"/>
              </w:rPr>
            </w:pPr>
          </w:p>
          <w:p w14:paraId="3A2C4F41" w14:textId="77777777" w:rsidR="003A60BE" w:rsidRPr="00EB4758" w:rsidRDefault="003A60BE" w:rsidP="008A4154">
            <w:pPr>
              <w:jc w:val="center"/>
              <w:rPr>
                <w:rFonts w:cstheme="minorHAnsi"/>
              </w:rPr>
            </w:pPr>
          </w:p>
          <w:p w14:paraId="256A6671" w14:textId="77777777" w:rsidR="003A60BE" w:rsidRPr="00EB4758" w:rsidRDefault="003A60BE" w:rsidP="008A4154">
            <w:pPr>
              <w:jc w:val="center"/>
              <w:rPr>
                <w:rFonts w:cstheme="minorHAnsi"/>
              </w:rPr>
            </w:pPr>
          </w:p>
          <w:p w14:paraId="1923780A" w14:textId="77777777" w:rsidR="00DF3C31" w:rsidRPr="00EB4758" w:rsidRDefault="00DF3C31" w:rsidP="00DF3C31">
            <w:pPr>
              <w:rPr>
                <w:rFonts w:cstheme="minorHAnsi"/>
              </w:rPr>
            </w:pPr>
          </w:p>
          <w:p w14:paraId="208F2FE8" w14:textId="5FA0066D" w:rsidR="003A60BE" w:rsidRPr="00EB4758" w:rsidRDefault="003A60BE" w:rsidP="00DF3C31">
            <w:pPr>
              <w:rPr>
                <w:rFonts w:cstheme="minorHAnsi"/>
              </w:rPr>
            </w:pPr>
            <w:r w:rsidRPr="00EB4758">
              <w:rPr>
                <w:rFonts w:cstheme="minorHAnsi"/>
              </w:rPr>
              <w:t>Clerk</w:t>
            </w:r>
          </w:p>
          <w:p w14:paraId="6363EA45" w14:textId="77777777" w:rsidR="003A60BE" w:rsidRPr="00EB4758" w:rsidRDefault="003A60BE" w:rsidP="008A4154">
            <w:pPr>
              <w:jc w:val="center"/>
              <w:rPr>
                <w:rFonts w:cstheme="minorHAnsi"/>
              </w:rPr>
            </w:pPr>
          </w:p>
          <w:p w14:paraId="41BFD33B" w14:textId="77777777" w:rsidR="003A60BE" w:rsidRPr="00EB4758" w:rsidRDefault="003A60BE" w:rsidP="00DF3C31">
            <w:pPr>
              <w:rPr>
                <w:rFonts w:cstheme="minorHAnsi"/>
              </w:rPr>
            </w:pPr>
            <w:r w:rsidRPr="00EB4758">
              <w:rPr>
                <w:rFonts w:cstheme="minorHAnsi"/>
              </w:rPr>
              <w:t>Clerk</w:t>
            </w:r>
          </w:p>
          <w:p w14:paraId="00C97100" w14:textId="77777777" w:rsidR="00DF3C31" w:rsidRPr="00EB4758" w:rsidRDefault="00DF3C31" w:rsidP="00AA0E13">
            <w:pPr>
              <w:rPr>
                <w:rFonts w:cstheme="minorHAnsi"/>
              </w:rPr>
            </w:pPr>
          </w:p>
          <w:p w14:paraId="7D0E41FE" w14:textId="00C0D574" w:rsidR="00AA0E13" w:rsidRPr="00EB4758" w:rsidRDefault="00AA0E13" w:rsidP="00AA0E13">
            <w:pPr>
              <w:rPr>
                <w:rFonts w:cstheme="minorHAnsi"/>
              </w:rPr>
            </w:pPr>
            <w:r w:rsidRPr="00EB4758">
              <w:rPr>
                <w:rFonts w:cstheme="minorHAnsi"/>
              </w:rPr>
              <w:t>Clerk</w:t>
            </w:r>
          </w:p>
          <w:p w14:paraId="47D500A6" w14:textId="77777777" w:rsidR="00AA0E13" w:rsidRPr="00EB4758" w:rsidRDefault="00AA0E13" w:rsidP="008A4154">
            <w:pPr>
              <w:jc w:val="center"/>
              <w:rPr>
                <w:rFonts w:cstheme="minorHAnsi"/>
              </w:rPr>
            </w:pPr>
          </w:p>
          <w:p w14:paraId="77D65AA0" w14:textId="77777777" w:rsidR="00DF3C31" w:rsidRPr="00EB4758" w:rsidRDefault="00DF3C31" w:rsidP="008A4154">
            <w:pPr>
              <w:jc w:val="center"/>
              <w:rPr>
                <w:rFonts w:cstheme="minorHAnsi"/>
              </w:rPr>
            </w:pPr>
          </w:p>
          <w:p w14:paraId="70F01505" w14:textId="77777777" w:rsidR="00DF3C31" w:rsidRPr="00EB4758" w:rsidRDefault="00DF3C31" w:rsidP="008A4154">
            <w:pPr>
              <w:jc w:val="center"/>
              <w:rPr>
                <w:rFonts w:cstheme="minorHAnsi"/>
              </w:rPr>
            </w:pPr>
          </w:p>
          <w:p w14:paraId="0C0482D0" w14:textId="77777777" w:rsidR="00DF3C31" w:rsidRPr="00EB4758" w:rsidRDefault="00DF3C31" w:rsidP="008A4154">
            <w:pPr>
              <w:jc w:val="center"/>
              <w:rPr>
                <w:rFonts w:cstheme="minorHAnsi"/>
              </w:rPr>
            </w:pPr>
          </w:p>
          <w:p w14:paraId="57A92179" w14:textId="456342BF" w:rsidR="00AA0E13" w:rsidRPr="00EB4758" w:rsidRDefault="00AA0E13" w:rsidP="008A4154">
            <w:pPr>
              <w:jc w:val="center"/>
              <w:rPr>
                <w:rFonts w:cstheme="minorHAnsi"/>
              </w:rPr>
            </w:pPr>
            <w:r w:rsidRPr="00EB4758">
              <w:rPr>
                <w:rFonts w:cstheme="minorHAnsi"/>
              </w:rPr>
              <w:t>Cllr Sellars</w:t>
            </w:r>
          </w:p>
          <w:p w14:paraId="609407BC" w14:textId="77777777" w:rsidR="00AA0E13" w:rsidRPr="00EB4758" w:rsidRDefault="00AA0E13" w:rsidP="008A4154">
            <w:pPr>
              <w:jc w:val="center"/>
              <w:rPr>
                <w:rFonts w:cstheme="minorHAnsi"/>
              </w:rPr>
            </w:pPr>
          </w:p>
          <w:p w14:paraId="68330703" w14:textId="77777777" w:rsidR="00AA0E13" w:rsidRPr="00EB4758" w:rsidRDefault="00AA0E13" w:rsidP="008A4154">
            <w:pPr>
              <w:jc w:val="center"/>
              <w:rPr>
                <w:rFonts w:cstheme="minorHAnsi"/>
              </w:rPr>
            </w:pPr>
          </w:p>
          <w:p w14:paraId="1FDB9C5D" w14:textId="77777777" w:rsidR="00AA0E13" w:rsidRPr="00EB4758" w:rsidRDefault="00AA0E13" w:rsidP="008A4154">
            <w:pPr>
              <w:jc w:val="center"/>
              <w:rPr>
                <w:rFonts w:cstheme="minorHAnsi"/>
              </w:rPr>
            </w:pPr>
          </w:p>
          <w:p w14:paraId="75E23D38" w14:textId="77777777" w:rsidR="00AA0E13" w:rsidRPr="00EB4758" w:rsidRDefault="00AA0E13" w:rsidP="008A4154">
            <w:pPr>
              <w:jc w:val="center"/>
              <w:rPr>
                <w:rFonts w:cstheme="minorHAnsi"/>
              </w:rPr>
            </w:pPr>
          </w:p>
          <w:p w14:paraId="354ABE20" w14:textId="77777777" w:rsidR="00AA0E13" w:rsidRPr="00EB4758" w:rsidRDefault="00AA0E13" w:rsidP="008A4154">
            <w:pPr>
              <w:jc w:val="center"/>
              <w:rPr>
                <w:rFonts w:cstheme="minorHAnsi"/>
              </w:rPr>
            </w:pPr>
          </w:p>
          <w:p w14:paraId="54FE13CC" w14:textId="77777777" w:rsidR="00AA0E13" w:rsidRPr="00EB4758" w:rsidRDefault="00AA0E13" w:rsidP="008A4154">
            <w:pPr>
              <w:jc w:val="center"/>
              <w:rPr>
                <w:rFonts w:cstheme="minorHAnsi"/>
              </w:rPr>
            </w:pPr>
          </w:p>
          <w:p w14:paraId="67041577" w14:textId="77777777" w:rsidR="00AA0E13" w:rsidRPr="00EB4758" w:rsidRDefault="00AA0E13" w:rsidP="008A4154">
            <w:pPr>
              <w:jc w:val="center"/>
              <w:rPr>
                <w:rFonts w:cstheme="minorHAnsi"/>
              </w:rPr>
            </w:pPr>
          </w:p>
          <w:p w14:paraId="18F21A04" w14:textId="77777777" w:rsidR="00AA0E13" w:rsidRPr="00EB4758" w:rsidRDefault="00AA0E13" w:rsidP="008A4154">
            <w:pPr>
              <w:jc w:val="center"/>
              <w:rPr>
                <w:rFonts w:cstheme="minorHAnsi"/>
              </w:rPr>
            </w:pPr>
          </w:p>
          <w:p w14:paraId="78CF731F" w14:textId="77777777" w:rsidR="00AA0E13" w:rsidRPr="00EB4758" w:rsidRDefault="00AA0E13" w:rsidP="00AA0E13">
            <w:pPr>
              <w:rPr>
                <w:rFonts w:cstheme="minorHAnsi"/>
              </w:rPr>
            </w:pPr>
            <w:r w:rsidRPr="00EB4758">
              <w:rPr>
                <w:rFonts w:cstheme="minorHAnsi"/>
              </w:rPr>
              <w:lastRenderedPageBreak/>
              <w:t>Clerk</w:t>
            </w:r>
          </w:p>
          <w:p w14:paraId="5B4D0B53" w14:textId="77777777" w:rsidR="00AA0E13" w:rsidRPr="00EB4758" w:rsidRDefault="00AA0E13" w:rsidP="00AA0E13">
            <w:pPr>
              <w:rPr>
                <w:rFonts w:cstheme="minorHAnsi"/>
              </w:rPr>
            </w:pPr>
          </w:p>
          <w:p w14:paraId="7DC5FC8C" w14:textId="77777777" w:rsidR="00AA0E13" w:rsidRPr="00EB4758" w:rsidRDefault="00AA0E13" w:rsidP="00AA0E13">
            <w:pPr>
              <w:rPr>
                <w:rFonts w:cstheme="minorHAnsi"/>
              </w:rPr>
            </w:pPr>
          </w:p>
          <w:p w14:paraId="72C90FBB" w14:textId="77777777" w:rsidR="00AA0E13" w:rsidRPr="00EB4758" w:rsidRDefault="00AA0E13" w:rsidP="00AA0E13">
            <w:pPr>
              <w:rPr>
                <w:rFonts w:cstheme="minorHAnsi"/>
              </w:rPr>
            </w:pPr>
          </w:p>
          <w:p w14:paraId="3C0991DA" w14:textId="44CCAF9C" w:rsidR="00AA0E13" w:rsidRPr="00EB4758" w:rsidRDefault="00AA0E13" w:rsidP="00AA0E13">
            <w:pPr>
              <w:rPr>
                <w:rFonts w:cstheme="minorHAnsi"/>
              </w:rPr>
            </w:pPr>
            <w:r w:rsidRPr="00EB4758">
              <w:rPr>
                <w:rFonts w:cstheme="minorHAnsi"/>
              </w:rPr>
              <w:t>Clerk</w:t>
            </w:r>
          </w:p>
        </w:tc>
      </w:tr>
      <w:tr w:rsidR="00EB4758" w:rsidRPr="00EB4758" w14:paraId="2666C6CD" w14:textId="77777777" w:rsidTr="002E3E94">
        <w:tc>
          <w:tcPr>
            <w:tcW w:w="472" w:type="dxa"/>
          </w:tcPr>
          <w:p w14:paraId="1E303D17" w14:textId="7AA2EA72" w:rsidR="008A4154" w:rsidRPr="00EB4758" w:rsidRDefault="008A4154" w:rsidP="008A4154">
            <w:pPr>
              <w:jc w:val="center"/>
              <w:rPr>
                <w:rFonts w:cstheme="minorHAnsi"/>
              </w:rPr>
            </w:pPr>
            <w:r w:rsidRPr="00EB4758">
              <w:rPr>
                <w:rFonts w:cstheme="minorHAnsi"/>
              </w:rPr>
              <w:lastRenderedPageBreak/>
              <w:t>6</w:t>
            </w:r>
          </w:p>
        </w:tc>
        <w:tc>
          <w:tcPr>
            <w:tcW w:w="9079" w:type="dxa"/>
          </w:tcPr>
          <w:p w14:paraId="567AC274" w14:textId="77777777" w:rsidR="008A4154" w:rsidRPr="00EB4758" w:rsidRDefault="008A4154" w:rsidP="008A4154">
            <w:pPr>
              <w:rPr>
                <w:rFonts w:cstheme="minorHAnsi"/>
              </w:rPr>
            </w:pPr>
            <w:r w:rsidRPr="00EB4758">
              <w:rPr>
                <w:rFonts w:cstheme="minorHAnsi"/>
              </w:rPr>
              <w:t>Parish Councillors reports</w:t>
            </w:r>
          </w:p>
          <w:p w14:paraId="3E82C664" w14:textId="7328773C" w:rsidR="008A4154" w:rsidRPr="00EB4758" w:rsidRDefault="008A4154" w:rsidP="008A4154">
            <w:pPr>
              <w:pStyle w:val="ListParagraph"/>
              <w:numPr>
                <w:ilvl w:val="0"/>
                <w:numId w:val="35"/>
              </w:numPr>
              <w:rPr>
                <w:rFonts w:cstheme="minorHAnsi"/>
              </w:rPr>
            </w:pPr>
            <w:r w:rsidRPr="00EB4758">
              <w:rPr>
                <w:rFonts w:cstheme="minorHAnsi"/>
              </w:rPr>
              <w:t>Cllr McGhee – VAS data</w:t>
            </w:r>
            <w:r w:rsidR="00D17834" w:rsidRPr="00EB4758">
              <w:rPr>
                <w:rFonts w:cstheme="minorHAnsi"/>
              </w:rPr>
              <w:t xml:space="preserve">. Data is consistent with the previous report. Around 3,000 daily vehicles pass the VAS on the A143 with an average speed of 28mph. Does the water </w:t>
            </w:r>
            <w:proofErr w:type="gramStart"/>
            <w:r w:rsidR="00D17834" w:rsidRPr="00EB4758">
              <w:rPr>
                <w:rFonts w:cstheme="minorHAnsi"/>
              </w:rPr>
              <w:t>works</w:t>
            </w:r>
            <w:proofErr w:type="gramEnd"/>
            <w:r w:rsidR="00D17834" w:rsidRPr="00EB4758">
              <w:rPr>
                <w:rFonts w:cstheme="minorHAnsi"/>
              </w:rPr>
              <w:t xml:space="preserve"> along the A143 slow down the traffic? There is one persistent driver who goes through at 90 mph on a Sunday. Since the VAS has been up there has been almost 1 million vehicles pass by it. The speed camera was there last week (first week in September) and this location has been added to the ANPR’s rota. The smaller VAS machine on Chevington Road is to be moved to another spot in the village during the Autumn months. </w:t>
            </w:r>
          </w:p>
          <w:p w14:paraId="3A01B389" w14:textId="1239D16F" w:rsidR="008A4154" w:rsidRPr="00EB4758" w:rsidRDefault="008A4154" w:rsidP="008A4154">
            <w:pPr>
              <w:pStyle w:val="ListParagraph"/>
              <w:numPr>
                <w:ilvl w:val="0"/>
                <w:numId w:val="35"/>
              </w:numPr>
              <w:rPr>
                <w:rFonts w:cstheme="minorHAnsi"/>
              </w:rPr>
            </w:pPr>
            <w:r w:rsidRPr="00EB4758">
              <w:rPr>
                <w:rFonts w:cstheme="minorHAnsi"/>
              </w:rPr>
              <w:t>Cllr Sellars – 1. Questionnaire update</w:t>
            </w:r>
            <w:r w:rsidR="00D17834" w:rsidRPr="00EB4758">
              <w:rPr>
                <w:rFonts w:cstheme="minorHAnsi"/>
              </w:rPr>
              <w:t>. The questionnaire is now up and running and has been delivered to all households in Chedburgh. A meeting held on Sunday September 8</w:t>
            </w:r>
            <w:r w:rsidR="00D17834" w:rsidRPr="00EB4758">
              <w:rPr>
                <w:rFonts w:cstheme="minorHAnsi"/>
                <w:vertAlign w:val="superscript"/>
              </w:rPr>
              <w:t>th</w:t>
            </w:r>
            <w:r w:rsidR="00D17834" w:rsidRPr="00EB4758">
              <w:rPr>
                <w:rFonts w:cstheme="minorHAnsi"/>
              </w:rPr>
              <w:t xml:space="preserve"> was not attended by any parishioner, but several completed questionnaires have been received. The next meeting is du to beheld on October 20</w:t>
            </w:r>
            <w:r w:rsidR="00D17834" w:rsidRPr="00EB4758">
              <w:rPr>
                <w:rFonts w:cstheme="minorHAnsi"/>
                <w:vertAlign w:val="superscript"/>
              </w:rPr>
              <w:t>th</w:t>
            </w:r>
            <w:r w:rsidR="00D17834" w:rsidRPr="00EB4758">
              <w:rPr>
                <w:rFonts w:cstheme="minorHAnsi"/>
              </w:rPr>
              <w:t xml:space="preserve"> in the Erskine Centre will relay the data received.</w:t>
            </w:r>
          </w:p>
          <w:p w14:paraId="6E515400" w14:textId="0B66B269" w:rsidR="008A4154" w:rsidRPr="00EB4758" w:rsidRDefault="008A4154" w:rsidP="008A4154">
            <w:pPr>
              <w:pStyle w:val="ListParagraph"/>
              <w:numPr>
                <w:ilvl w:val="0"/>
                <w:numId w:val="35"/>
              </w:numPr>
              <w:rPr>
                <w:rFonts w:cstheme="minorHAnsi"/>
              </w:rPr>
            </w:pPr>
            <w:r w:rsidRPr="00EB4758">
              <w:rPr>
                <w:rFonts w:cstheme="minorHAnsi"/>
              </w:rPr>
              <w:t>Cllr Rickard – Pantry</w:t>
            </w:r>
            <w:r w:rsidR="00D17834" w:rsidRPr="00EB4758">
              <w:rPr>
                <w:rFonts w:cstheme="minorHAnsi"/>
              </w:rPr>
              <w:t>. Several items have been taken and replaced. The most popular items over the summer have been squash drinks, pot noodles and baby wipes. Supplies to be observed over the Autumn and winter months. Cllr Rickard handed in a couple of grocery receipts which the Clerk will reimburse her for.</w:t>
            </w:r>
          </w:p>
          <w:p w14:paraId="6CCF79E5" w14:textId="65C1F4A6" w:rsidR="000D4012" w:rsidRPr="00EB4758" w:rsidRDefault="000D4012" w:rsidP="000D4012">
            <w:pPr>
              <w:pStyle w:val="ListParagraph"/>
              <w:ind w:left="1440"/>
              <w:rPr>
                <w:rFonts w:cstheme="minorHAnsi"/>
              </w:rPr>
            </w:pPr>
            <w:r w:rsidRPr="00EB4758">
              <w:rPr>
                <w:rFonts w:cstheme="minorHAnsi"/>
              </w:rPr>
              <w:t>Clerk to re-launch this project with fresh advertising.</w:t>
            </w:r>
          </w:p>
          <w:p w14:paraId="1D458772" w14:textId="6A97BF8A" w:rsidR="008A4154" w:rsidRPr="00EB4758" w:rsidRDefault="008A4154" w:rsidP="008A4154">
            <w:pPr>
              <w:pStyle w:val="ListParagraph"/>
              <w:numPr>
                <w:ilvl w:val="0"/>
                <w:numId w:val="35"/>
              </w:numPr>
              <w:rPr>
                <w:rFonts w:cstheme="minorHAnsi"/>
              </w:rPr>
            </w:pPr>
            <w:r w:rsidRPr="00EB4758">
              <w:rPr>
                <w:rFonts w:cstheme="minorHAnsi"/>
              </w:rPr>
              <w:t>Cllr Simmons – Quiet Lane Initiative</w:t>
            </w:r>
            <w:r w:rsidR="00D17834" w:rsidRPr="00EB4758">
              <w:rPr>
                <w:rFonts w:cstheme="minorHAnsi"/>
              </w:rPr>
              <w:t>. Letters have been put through letter boxes in ho</w:t>
            </w:r>
            <w:r w:rsidR="00CF3D5D" w:rsidRPr="00EB4758">
              <w:rPr>
                <w:rFonts w:cstheme="minorHAnsi"/>
              </w:rPr>
              <w:t>u</w:t>
            </w:r>
            <w:r w:rsidR="00D17834" w:rsidRPr="00EB4758">
              <w:rPr>
                <w:rFonts w:cstheme="minorHAnsi"/>
              </w:rPr>
              <w:t>seholds along this lane asking for opinions on such a scheme. Cllr Simmons has received several in fa</w:t>
            </w:r>
            <w:r w:rsidR="00CF3D5D" w:rsidRPr="00EB4758">
              <w:rPr>
                <w:rFonts w:cstheme="minorHAnsi"/>
              </w:rPr>
              <w:t>v</w:t>
            </w:r>
            <w:r w:rsidR="00D17834" w:rsidRPr="00EB4758">
              <w:rPr>
                <w:rFonts w:cstheme="minorHAnsi"/>
              </w:rPr>
              <w:t xml:space="preserve">our and non against. She </w:t>
            </w:r>
            <w:r w:rsidR="00CF3D5D" w:rsidRPr="00EB4758">
              <w:rPr>
                <w:rFonts w:cstheme="minorHAnsi"/>
              </w:rPr>
              <w:t>has</w:t>
            </w:r>
            <w:r w:rsidR="00D17834" w:rsidRPr="00EB4758">
              <w:rPr>
                <w:rFonts w:cstheme="minorHAnsi"/>
              </w:rPr>
              <w:t xml:space="preserve"> contacted WSC and they are researching the best way to pay for</w:t>
            </w:r>
            <w:r w:rsidR="00CF3D5D" w:rsidRPr="00EB4758">
              <w:rPr>
                <w:rFonts w:cstheme="minorHAnsi"/>
              </w:rPr>
              <w:t xml:space="preserve"> </w:t>
            </w:r>
            <w:r w:rsidR="00D17834" w:rsidRPr="00EB4758">
              <w:rPr>
                <w:rFonts w:cstheme="minorHAnsi"/>
              </w:rPr>
              <w:t>this scheme. (</w:t>
            </w:r>
            <w:proofErr w:type="spellStart"/>
            <w:r w:rsidR="00D17834" w:rsidRPr="00EB4758">
              <w:rPr>
                <w:rFonts w:cstheme="minorHAnsi"/>
              </w:rPr>
              <w:t>appro</w:t>
            </w:r>
            <w:r w:rsidR="00CF3D5D" w:rsidRPr="00EB4758">
              <w:rPr>
                <w:rFonts w:cstheme="minorHAnsi"/>
              </w:rPr>
              <w:t>x</w:t>
            </w:r>
            <w:proofErr w:type="spellEnd"/>
            <w:r w:rsidR="00D17834" w:rsidRPr="00EB4758">
              <w:rPr>
                <w:rFonts w:cstheme="minorHAnsi"/>
              </w:rPr>
              <w:t xml:space="preserve"> £2500) Clerk asked to contact Chev</w:t>
            </w:r>
            <w:r w:rsidR="00CF3D5D" w:rsidRPr="00EB4758">
              <w:rPr>
                <w:rFonts w:cstheme="minorHAnsi"/>
              </w:rPr>
              <w:t>i</w:t>
            </w:r>
            <w:r w:rsidR="00D17834" w:rsidRPr="00EB4758">
              <w:rPr>
                <w:rFonts w:cstheme="minorHAnsi"/>
              </w:rPr>
              <w:t xml:space="preserve">ngton to see if they wish join the </w:t>
            </w:r>
            <w:r w:rsidR="00CF3D5D" w:rsidRPr="00EB4758">
              <w:rPr>
                <w:rFonts w:cstheme="minorHAnsi"/>
              </w:rPr>
              <w:t>scheme too. Chair wishes this item to be added to the Budget Meeting due to be held in November</w:t>
            </w:r>
          </w:p>
          <w:p w14:paraId="3BA46BD4" w14:textId="40CB89D0" w:rsidR="00CF3D5D" w:rsidRPr="00EB4758" w:rsidRDefault="008A4154" w:rsidP="00CF3D5D">
            <w:pPr>
              <w:pStyle w:val="ListParagraph"/>
              <w:numPr>
                <w:ilvl w:val="0"/>
                <w:numId w:val="35"/>
              </w:numPr>
              <w:rPr>
                <w:rFonts w:cstheme="minorHAnsi"/>
              </w:rPr>
            </w:pPr>
            <w:r w:rsidRPr="00EB4758">
              <w:rPr>
                <w:rFonts w:cstheme="minorHAnsi"/>
              </w:rPr>
              <w:t xml:space="preserve">Cllr Pettit </w:t>
            </w:r>
            <w:r w:rsidR="00CF3D5D" w:rsidRPr="00EB4758">
              <w:rPr>
                <w:rFonts w:cstheme="minorHAnsi"/>
              </w:rPr>
              <w:t xml:space="preserve">asked if it was </w:t>
            </w:r>
            <w:r w:rsidRPr="00EB4758">
              <w:rPr>
                <w:rFonts w:cstheme="minorHAnsi"/>
              </w:rPr>
              <w:t xml:space="preserve">possible </w:t>
            </w:r>
            <w:r w:rsidR="00CF3D5D" w:rsidRPr="00EB4758">
              <w:rPr>
                <w:rFonts w:cstheme="minorHAnsi"/>
              </w:rPr>
              <w:t xml:space="preserve">to add </w:t>
            </w:r>
            <w:r w:rsidRPr="00EB4758">
              <w:rPr>
                <w:rFonts w:cstheme="minorHAnsi"/>
              </w:rPr>
              <w:t xml:space="preserve">fencing </w:t>
            </w:r>
            <w:r w:rsidR="00CF3D5D" w:rsidRPr="00EB4758">
              <w:rPr>
                <w:rFonts w:cstheme="minorHAnsi"/>
              </w:rPr>
              <w:t>around the</w:t>
            </w:r>
            <w:r w:rsidRPr="00EB4758">
              <w:rPr>
                <w:rFonts w:cstheme="minorHAnsi"/>
              </w:rPr>
              <w:t xml:space="preserve"> playground</w:t>
            </w:r>
            <w:r w:rsidR="00CF3D5D" w:rsidRPr="00EB4758">
              <w:rPr>
                <w:rFonts w:cstheme="minorHAnsi"/>
              </w:rPr>
              <w:t xml:space="preserve"> equipment. The Chair asked the Clerk to research the feasibility and costs of this and then add this to the Budget Meeting agenda.</w:t>
            </w:r>
          </w:p>
        </w:tc>
        <w:tc>
          <w:tcPr>
            <w:tcW w:w="905" w:type="dxa"/>
          </w:tcPr>
          <w:p w14:paraId="404C56F1" w14:textId="77777777" w:rsidR="008A4154" w:rsidRPr="00EB4758" w:rsidRDefault="008A4154" w:rsidP="008A4154">
            <w:pPr>
              <w:jc w:val="center"/>
              <w:rPr>
                <w:rFonts w:cstheme="minorHAnsi"/>
              </w:rPr>
            </w:pPr>
          </w:p>
          <w:p w14:paraId="4281490D" w14:textId="77777777" w:rsidR="00D17834" w:rsidRPr="00EB4758" w:rsidRDefault="00D17834" w:rsidP="008A4154">
            <w:pPr>
              <w:jc w:val="center"/>
              <w:rPr>
                <w:rFonts w:cstheme="minorHAnsi"/>
              </w:rPr>
            </w:pPr>
          </w:p>
          <w:p w14:paraId="4376CFE1" w14:textId="77777777" w:rsidR="00D17834" w:rsidRPr="00EB4758" w:rsidRDefault="00D17834" w:rsidP="008A4154">
            <w:pPr>
              <w:jc w:val="center"/>
              <w:rPr>
                <w:rFonts w:cstheme="minorHAnsi"/>
              </w:rPr>
            </w:pPr>
          </w:p>
          <w:p w14:paraId="07109806" w14:textId="77777777" w:rsidR="00D17834" w:rsidRPr="00EB4758" w:rsidRDefault="00D17834" w:rsidP="008A4154">
            <w:pPr>
              <w:jc w:val="center"/>
              <w:rPr>
                <w:rFonts w:cstheme="minorHAnsi"/>
              </w:rPr>
            </w:pPr>
          </w:p>
          <w:p w14:paraId="29481D7B" w14:textId="77777777" w:rsidR="00D17834" w:rsidRPr="00EB4758" w:rsidRDefault="00D17834" w:rsidP="008A4154">
            <w:pPr>
              <w:jc w:val="center"/>
              <w:rPr>
                <w:rFonts w:cstheme="minorHAnsi"/>
              </w:rPr>
            </w:pPr>
          </w:p>
          <w:p w14:paraId="5F730A2F" w14:textId="77777777" w:rsidR="00D17834" w:rsidRPr="00EB4758" w:rsidRDefault="00D17834" w:rsidP="008A4154">
            <w:pPr>
              <w:jc w:val="center"/>
              <w:rPr>
                <w:rFonts w:cstheme="minorHAnsi"/>
              </w:rPr>
            </w:pPr>
          </w:p>
          <w:p w14:paraId="3E0A2D3F" w14:textId="77777777" w:rsidR="00D17834" w:rsidRPr="00EB4758" w:rsidRDefault="00D17834" w:rsidP="008A4154">
            <w:pPr>
              <w:jc w:val="center"/>
              <w:rPr>
                <w:rFonts w:cstheme="minorHAnsi"/>
              </w:rPr>
            </w:pPr>
          </w:p>
          <w:p w14:paraId="0AE485BB" w14:textId="77777777" w:rsidR="00D17834" w:rsidRPr="00EB4758" w:rsidRDefault="00D17834" w:rsidP="008A4154">
            <w:pPr>
              <w:jc w:val="center"/>
              <w:rPr>
                <w:rFonts w:cstheme="minorHAnsi"/>
              </w:rPr>
            </w:pPr>
          </w:p>
          <w:p w14:paraId="05BE5002" w14:textId="77777777" w:rsidR="00D17834" w:rsidRPr="00EB4758" w:rsidRDefault="00D17834" w:rsidP="008A4154">
            <w:pPr>
              <w:jc w:val="center"/>
              <w:rPr>
                <w:rFonts w:cstheme="minorHAnsi"/>
              </w:rPr>
            </w:pPr>
          </w:p>
          <w:p w14:paraId="0DC68989" w14:textId="77777777" w:rsidR="00D17834" w:rsidRPr="00EB4758" w:rsidRDefault="00D17834" w:rsidP="008A4154">
            <w:pPr>
              <w:jc w:val="center"/>
              <w:rPr>
                <w:rFonts w:cstheme="minorHAnsi"/>
              </w:rPr>
            </w:pPr>
          </w:p>
          <w:p w14:paraId="0041BEF1" w14:textId="77777777" w:rsidR="00D17834" w:rsidRPr="00EB4758" w:rsidRDefault="00D17834" w:rsidP="008A4154">
            <w:pPr>
              <w:jc w:val="center"/>
              <w:rPr>
                <w:rFonts w:cstheme="minorHAnsi"/>
              </w:rPr>
            </w:pPr>
          </w:p>
          <w:p w14:paraId="39973A83" w14:textId="77777777" w:rsidR="00D17834" w:rsidRPr="00EB4758" w:rsidRDefault="00D17834" w:rsidP="008A4154">
            <w:pPr>
              <w:jc w:val="center"/>
              <w:rPr>
                <w:rFonts w:cstheme="minorHAnsi"/>
              </w:rPr>
            </w:pPr>
          </w:p>
          <w:p w14:paraId="687EABE0" w14:textId="77777777" w:rsidR="00D17834" w:rsidRPr="00EB4758" w:rsidRDefault="00D17834" w:rsidP="008A4154">
            <w:pPr>
              <w:jc w:val="center"/>
              <w:rPr>
                <w:rFonts w:cstheme="minorHAnsi"/>
              </w:rPr>
            </w:pPr>
          </w:p>
          <w:p w14:paraId="08DF7419" w14:textId="77777777" w:rsidR="00D17834" w:rsidRPr="00EB4758" w:rsidRDefault="00D17834" w:rsidP="008A4154">
            <w:pPr>
              <w:jc w:val="center"/>
              <w:rPr>
                <w:rFonts w:cstheme="minorHAnsi"/>
              </w:rPr>
            </w:pPr>
          </w:p>
          <w:p w14:paraId="5C490731" w14:textId="77777777" w:rsidR="00D17834" w:rsidRPr="00EB4758" w:rsidRDefault="00D17834" w:rsidP="008A4154">
            <w:pPr>
              <w:jc w:val="center"/>
              <w:rPr>
                <w:rFonts w:cstheme="minorHAnsi"/>
              </w:rPr>
            </w:pPr>
          </w:p>
          <w:p w14:paraId="08E6B564" w14:textId="77777777" w:rsidR="00D17834" w:rsidRPr="00EB4758" w:rsidRDefault="00D17834" w:rsidP="008A4154">
            <w:pPr>
              <w:jc w:val="center"/>
              <w:rPr>
                <w:rFonts w:cstheme="minorHAnsi"/>
              </w:rPr>
            </w:pPr>
          </w:p>
          <w:p w14:paraId="6E71C40E" w14:textId="77777777" w:rsidR="00D17834" w:rsidRPr="00EB4758" w:rsidRDefault="00D17834" w:rsidP="008A4154">
            <w:pPr>
              <w:jc w:val="center"/>
              <w:rPr>
                <w:rFonts w:cstheme="minorHAnsi"/>
              </w:rPr>
            </w:pPr>
          </w:p>
          <w:p w14:paraId="2CBA0B4D" w14:textId="77777777" w:rsidR="00D17834" w:rsidRPr="00EB4758" w:rsidRDefault="00D17834" w:rsidP="008A4154">
            <w:pPr>
              <w:jc w:val="center"/>
              <w:rPr>
                <w:rFonts w:cstheme="minorHAnsi"/>
              </w:rPr>
            </w:pPr>
            <w:r w:rsidRPr="00EB4758">
              <w:rPr>
                <w:rFonts w:cstheme="minorHAnsi"/>
              </w:rPr>
              <w:t>Clerk</w:t>
            </w:r>
          </w:p>
          <w:p w14:paraId="33DDE278" w14:textId="45960AA2" w:rsidR="000D4012" w:rsidRPr="00EB4758" w:rsidRDefault="000D4012" w:rsidP="008A4154">
            <w:pPr>
              <w:jc w:val="center"/>
              <w:rPr>
                <w:rFonts w:cstheme="minorHAnsi"/>
              </w:rPr>
            </w:pPr>
            <w:r w:rsidRPr="00EB4758">
              <w:rPr>
                <w:rFonts w:cstheme="minorHAnsi"/>
              </w:rPr>
              <w:t>Clerk</w:t>
            </w:r>
          </w:p>
          <w:p w14:paraId="3B428165" w14:textId="77777777" w:rsidR="00CF3D5D" w:rsidRPr="00EB4758" w:rsidRDefault="00CF3D5D" w:rsidP="008A4154">
            <w:pPr>
              <w:jc w:val="center"/>
              <w:rPr>
                <w:rFonts w:cstheme="minorHAnsi"/>
              </w:rPr>
            </w:pPr>
          </w:p>
          <w:p w14:paraId="7B33878F" w14:textId="77777777" w:rsidR="00CF3D5D" w:rsidRPr="00EB4758" w:rsidRDefault="00CF3D5D" w:rsidP="008A4154">
            <w:pPr>
              <w:jc w:val="center"/>
              <w:rPr>
                <w:rFonts w:cstheme="minorHAnsi"/>
              </w:rPr>
            </w:pPr>
          </w:p>
          <w:p w14:paraId="0F7F07AF" w14:textId="77777777" w:rsidR="00CF3D5D" w:rsidRPr="00EB4758" w:rsidRDefault="00CF3D5D" w:rsidP="008A4154">
            <w:pPr>
              <w:jc w:val="center"/>
              <w:rPr>
                <w:rFonts w:cstheme="minorHAnsi"/>
              </w:rPr>
            </w:pPr>
          </w:p>
          <w:p w14:paraId="6DB27797" w14:textId="77777777" w:rsidR="00CF3D5D" w:rsidRPr="00EB4758" w:rsidRDefault="00CF3D5D" w:rsidP="008A4154">
            <w:pPr>
              <w:jc w:val="center"/>
              <w:rPr>
                <w:rFonts w:cstheme="minorHAnsi"/>
              </w:rPr>
            </w:pPr>
          </w:p>
          <w:p w14:paraId="6AE713F4" w14:textId="77777777" w:rsidR="00CF3D5D" w:rsidRPr="00EB4758" w:rsidRDefault="00CF3D5D" w:rsidP="008A4154">
            <w:pPr>
              <w:jc w:val="center"/>
              <w:rPr>
                <w:rFonts w:cstheme="minorHAnsi"/>
              </w:rPr>
            </w:pPr>
          </w:p>
          <w:p w14:paraId="30BFCEB8" w14:textId="77777777" w:rsidR="00CF3D5D" w:rsidRPr="00EB4758" w:rsidRDefault="00CF3D5D" w:rsidP="008A4154">
            <w:pPr>
              <w:jc w:val="center"/>
              <w:rPr>
                <w:rFonts w:cstheme="minorHAnsi"/>
              </w:rPr>
            </w:pPr>
            <w:r w:rsidRPr="00EB4758">
              <w:rPr>
                <w:rFonts w:cstheme="minorHAnsi"/>
              </w:rPr>
              <w:t>Clerk</w:t>
            </w:r>
          </w:p>
          <w:p w14:paraId="0C36C921" w14:textId="77777777" w:rsidR="00CF3D5D" w:rsidRPr="00EB4758" w:rsidRDefault="00CF3D5D" w:rsidP="008A4154">
            <w:pPr>
              <w:jc w:val="center"/>
              <w:rPr>
                <w:rFonts w:cstheme="minorHAnsi"/>
              </w:rPr>
            </w:pPr>
          </w:p>
          <w:p w14:paraId="10A4DAF0" w14:textId="77777777" w:rsidR="00CF3D5D" w:rsidRPr="00EB4758" w:rsidRDefault="00CF3D5D" w:rsidP="008A4154">
            <w:pPr>
              <w:jc w:val="center"/>
              <w:rPr>
                <w:rFonts w:cstheme="minorHAnsi"/>
              </w:rPr>
            </w:pPr>
          </w:p>
          <w:p w14:paraId="2DC98101" w14:textId="47166E8C" w:rsidR="00CF3D5D" w:rsidRPr="00EB4758" w:rsidRDefault="00CF3D5D" w:rsidP="008A4154">
            <w:pPr>
              <w:jc w:val="center"/>
              <w:rPr>
                <w:rFonts w:cstheme="minorHAnsi"/>
              </w:rPr>
            </w:pPr>
            <w:r w:rsidRPr="00EB4758">
              <w:rPr>
                <w:rFonts w:cstheme="minorHAnsi"/>
              </w:rPr>
              <w:t>Clerk</w:t>
            </w:r>
          </w:p>
        </w:tc>
      </w:tr>
      <w:tr w:rsidR="00EB4758" w:rsidRPr="00EB4758" w14:paraId="3FF346D2" w14:textId="77777777" w:rsidTr="002E3E94">
        <w:tc>
          <w:tcPr>
            <w:tcW w:w="472" w:type="dxa"/>
          </w:tcPr>
          <w:p w14:paraId="4FE56C3B" w14:textId="57091FC8" w:rsidR="008A4154" w:rsidRPr="00EB4758" w:rsidRDefault="008A4154" w:rsidP="008A4154">
            <w:pPr>
              <w:jc w:val="center"/>
              <w:rPr>
                <w:rFonts w:cstheme="minorHAnsi"/>
              </w:rPr>
            </w:pPr>
            <w:r w:rsidRPr="00EB4758">
              <w:rPr>
                <w:rFonts w:cstheme="minorHAnsi"/>
              </w:rPr>
              <w:t>7</w:t>
            </w:r>
          </w:p>
        </w:tc>
        <w:tc>
          <w:tcPr>
            <w:tcW w:w="9079" w:type="dxa"/>
          </w:tcPr>
          <w:p w14:paraId="1107144A" w14:textId="77777777" w:rsidR="008A4154" w:rsidRPr="00EB4758" w:rsidRDefault="008A4154" w:rsidP="008A4154">
            <w:pPr>
              <w:contextualSpacing/>
              <w:rPr>
                <w:rFonts w:cstheme="minorHAnsi"/>
              </w:rPr>
            </w:pPr>
            <w:r w:rsidRPr="00EB4758">
              <w:rPr>
                <w:rFonts w:cstheme="minorHAnsi"/>
              </w:rPr>
              <w:t>Clerk’s report and actions</w:t>
            </w:r>
          </w:p>
          <w:p w14:paraId="57A20F1B" w14:textId="77777777" w:rsidR="008A4154" w:rsidRPr="00EB4758" w:rsidRDefault="008A4154" w:rsidP="008A4154">
            <w:pPr>
              <w:pStyle w:val="ListParagraph"/>
              <w:numPr>
                <w:ilvl w:val="0"/>
                <w:numId w:val="54"/>
              </w:numPr>
              <w:rPr>
                <w:rFonts w:cstheme="minorHAnsi"/>
              </w:rPr>
            </w:pPr>
            <w:r w:rsidRPr="00EB4758">
              <w:rPr>
                <w:rFonts w:cstheme="minorHAnsi"/>
              </w:rPr>
              <w:t>ANPR requested for A143</w:t>
            </w:r>
          </w:p>
          <w:p w14:paraId="7F2A6FCC" w14:textId="77777777" w:rsidR="008A4154" w:rsidRPr="00EB4758" w:rsidRDefault="008A4154" w:rsidP="008A4154">
            <w:pPr>
              <w:pStyle w:val="ListParagraph"/>
              <w:numPr>
                <w:ilvl w:val="0"/>
                <w:numId w:val="54"/>
              </w:numPr>
              <w:rPr>
                <w:rFonts w:cstheme="minorHAnsi"/>
              </w:rPr>
            </w:pPr>
            <w:r w:rsidRPr="00EB4758">
              <w:rPr>
                <w:rFonts w:cstheme="minorHAnsi"/>
              </w:rPr>
              <w:t>Locality budget request sent to W S Cllr Chester</w:t>
            </w:r>
          </w:p>
          <w:p w14:paraId="2F75F165" w14:textId="49802225" w:rsidR="008A4154" w:rsidRPr="00EB4758" w:rsidRDefault="008A4154" w:rsidP="00CF3D5D">
            <w:pPr>
              <w:pStyle w:val="ListParagraph"/>
              <w:numPr>
                <w:ilvl w:val="0"/>
                <w:numId w:val="54"/>
              </w:numPr>
              <w:rPr>
                <w:rFonts w:cstheme="minorHAnsi"/>
              </w:rPr>
            </w:pPr>
            <w:r w:rsidRPr="00EB4758">
              <w:rPr>
                <w:rFonts w:cstheme="minorHAnsi"/>
              </w:rPr>
              <w:t>Community Speed Watch locations</w:t>
            </w:r>
            <w:r w:rsidR="00CF3D5D" w:rsidRPr="00EB4758">
              <w:rPr>
                <w:rFonts w:cstheme="minorHAnsi"/>
              </w:rPr>
              <w:t>. Cllr McGhee and the Clerk to meet with the local constable from Haverhill Police Station later in the month</w:t>
            </w:r>
          </w:p>
        </w:tc>
        <w:tc>
          <w:tcPr>
            <w:tcW w:w="905" w:type="dxa"/>
          </w:tcPr>
          <w:p w14:paraId="5878FED4" w14:textId="77777777" w:rsidR="008A4154" w:rsidRPr="00EB4758" w:rsidRDefault="008A4154" w:rsidP="008A4154">
            <w:pPr>
              <w:jc w:val="center"/>
              <w:rPr>
                <w:rFonts w:cstheme="minorHAnsi"/>
              </w:rPr>
            </w:pPr>
          </w:p>
          <w:p w14:paraId="664B3801" w14:textId="77777777" w:rsidR="00CF3D5D" w:rsidRPr="00EB4758" w:rsidRDefault="00CF3D5D" w:rsidP="008A4154">
            <w:pPr>
              <w:jc w:val="center"/>
              <w:rPr>
                <w:rFonts w:cstheme="minorHAnsi"/>
              </w:rPr>
            </w:pPr>
          </w:p>
          <w:p w14:paraId="01D7EAAA" w14:textId="77777777" w:rsidR="00CF3D5D" w:rsidRPr="00EB4758" w:rsidRDefault="00CF3D5D" w:rsidP="008A4154">
            <w:pPr>
              <w:jc w:val="center"/>
              <w:rPr>
                <w:rFonts w:cstheme="minorHAnsi"/>
              </w:rPr>
            </w:pPr>
          </w:p>
          <w:p w14:paraId="3F3C23B1" w14:textId="77777777" w:rsidR="00CF3D5D" w:rsidRPr="00EB4758" w:rsidRDefault="00CF3D5D" w:rsidP="008A4154">
            <w:pPr>
              <w:jc w:val="center"/>
              <w:rPr>
                <w:rFonts w:cstheme="minorHAnsi"/>
                <w:sz w:val="20"/>
                <w:szCs w:val="20"/>
              </w:rPr>
            </w:pPr>
            <w:r w:rsidRPr="00EB4758">
              <w:rPr>
                <w:rFonts w:cstheme="minorHAnsi"/>
                <w:sz w:val="20"/>
                <w:szCs w:val="20"/>
              </w:rPr>
              <w:t>Clerk</w:t>
            </w:r>
          </w:p>
          <w:p w14:paraId="5ABA80FD" w14:textId="365D9579" w:rsidR="00CF3D5D" w:rsidRPr="00EB4758" w:rsidRDefault="00CF3D5D" w:rsidP="008A4154">
            <w:pPr>
              <w:jc w:val="center"/>
              <w:rPr>
                <w:rFonts w:cstheme="minorHAnsi"/>
              </w:rPr>
            </w:pPr>
            <w:r w:rsidRPr="00EB4758">
              <w:rPr>
                <w:rFonts w:cstheme="minorHAnsi"/>
                <w:sz w:val="20"/>
                <w:szCs w:val="20"/>
              </w:rPr>
              <w:t xml:space="preserve">Cllr </w:t>
            </w:r>
            <w:r w:rsidRPr="00EB4758">
              <w:rPr>
                <w:rFonts w:cstheme="minorHAnsi"/>
                <w:sz w:val="18"/>
                <w:szCs w:val="18"/>
              </w:rPr>
              <w:t>McGhee</w:t>
            </w:r>
          </w:p>
        </w:tc>
      </w:tr>
      <w:tr w:rsidR="00EB4758" w:rsidRPr="00EB4758" w14:paraId="1100CFE7" w14:textId="77777777" w:rsidTr="002E3E94">
        <w:tc>
          <w:tcPr>
            <w:tcW w:w="472" w:type="dxa"/>
          </w:tcPr>
          <w:p w14:paraId="3AA8D720" w14:textId="14152BFA" w:rsidR="008A4154" w:rsidRPr="00EB4758" w:rsidRDefault="008A4154" w:rsidP="008A4154">
            <w:pPr>
              <w:jc w:val="center"/>
              <w:rPr>
                <w:rFonts w:cstheme="minorHAnsi"/>
              </w:rPr>
            </w:pPr>
            <w:r w:rsidRPr="00EB4758">
              <w:rPr>
                <w:rFonts w:cstheme="minorHAnsi"/>
              </w:rPr>
              <w:t>8</w:t>
            </w:r>
          </w:p>
        </w:tc>
        <w:tc>
          <w:tcPr>
            <w:tcW w:w="9079" w:type="dxa"/>
          </w:tcPr>
          <w:p w14:paraId="7E3EC0B7" w14:textId="77777777" w:rsidR="008A4154" w:rsidRPr="00EB4758" w:rsidRDefault="008A4154" w:rsidP="008A4154">
            <w:pPr>
              <w:autoSpaceDE w:val="0"/>
              <w:autoSpaceDN w:val="0"/>
              <w:adjustRightInd w:val="0"/>
              <w:rPr>
                <w:rFonts w:cstheme="minorHAnsi"/>
              </w:rPr>
            </w:pPr>
            <w:r w:rsidRPr="00EB4758">
              <w:rPr>
                <w:rFonts w:cstheme="minorHAnsi"/>
              </w:rPr>
              <w:t xml:space="preserve">Planning Applications. </w:t>
            </w:r>
          </w:p>
          <w:p w14:paraId="7A51C9C0" w14:textId="5439B8C5" w:rsidR="008A4154" w:rsidRPr="00EB4758" w:rsidRDefault="008A4154" w:rsidP="00CF3D5D">
            <w:pPr>
              <w:autoSpaceDE w:val="0"/>
              <w:autoSpaceDN w:val="0"/>
              <w:adjustRightInd w:val="0"/>
              <w:rPr>
                <w:rFonts w:cstheme="minorHAnsi"/>
                <w:i/>
                <w:iCs/>
              </w:rPr>
            </w:pPr>
            <w:r w:rsidRPr="00EB4758">
              <w:rPr>
                <w:rFonts w:cstheme="minorHAnsi"/>
                <w:i/>
                <w:iCs/>
              </w:rPr>
              <w:t>1. DC/24/0356/OUT - Outline planning application (means of access to be considered) - nine dwellings (seven with garages) No objections but reply sent with several comments and requests. (See Minutes of meeting held on 8</w:t>
            </w:r>
            <w:r w:rsidRPr="00EB4758">
              <w:rPr>
                <w:rFonts w:cstheme="minorHAnsi"/>
                <w:i/>
                <w:iCs/>
                <w:vertAlign w:val="superscript"/>
              </w:rPr>
              <w:t>th</w:t>
            </w:r>
            <w:r w:rsidRPr="00EB4758">
              <w:rPr>
                <w:rFonts w:cstheme="minorHAnsi"/>
                <w:i/>
                <w:iCs/>
              </w:rPr>
              <w:t xml:space="preserve"> August 2024)</w:t>
            </w:r>
          </w:p>
        </w:tc>
        <w:tc>
          <w:tcPr>
            <w:tcW w:w="905" w:type="dxa"/>
          </w:tcPr>
          <w:p w14:paraId="2EB5D6DE" w14:textId="77777777" w:rsidR="008A4154" w:rsidRPr="00EB4758" w:rsidRDefault="008A4154" w:rsidP="008A4154">
            <w:pPr>
              <w:jc w:val="center"/>
              <w:rPr>
                <w:rFonts w:cstheme="minorHAnsi"/>
              </w:rPr>
            </w:pPr>
          </w:p>
        </w:tc>
      </w:tr>
      <w:tr w:rsidR="00EB4758" w:rsidRPr="00EB4758" w14:paraId="04435B95" w14:textId="77777777" w:rsidTr="002E3E94">
        <w:tc>
          <w:tcPr>
            <w:tcW w:w="472" w:type="dxa"/>
          </w:tcPr>
          <w:p w14:paraId="075145C3" w14:textId="0B44D404" w:rsidR="008A4154" w:rsidRPr="00EB4758" w:rsidRDefault="008A4154" w:rsidP="008A4154">
            <w:pPr>
              <w:jc w:val="center"/>
              <w:rPr>
                <w:rFonts w:cstheme="minorHAnsi"/>
              </w:rPr>
            </w:pPr>
            <w:r w:rsidRPr="00EB4758">
              <w:rPr>
                <w:rFonts w:cstheme="minorHAnsi"/>
              </w:rPr>
              <w:t>9</w:t>
            </w:r>
          </w:p>
        </w:tc>
        <w:tc>
          <w:tcPr>
            <w:tcW w:w="9079" w:type="dxa"/>
          </w:tcPr>
          <w:p w14:paraId="0A7726DD" w14:textId="50E560FA" w:rsidR="008A4154" w:rsidRPr="00EB4758" w:rsidRDefault="008A4154" w:rsidP="008A4154">
            <w:pPr>
              <w:rPr>
                <w:rFonts w:cstheme="minorHAnsi"/>
              </w:rPr>
            </w:pPr>
            <w:r w:rsidRPr="00EB4758">
              <w:rPr>
                <w:rFonts w:cstheme="minorHAnsi"/>
              </w:rPr>
              <w:t xml:space="preserve">Financial Officer’s Report </w:t>
            </w:r>
          </w:p>
          <w:p w14:paraId="181A99C5" w14:textId="77777777" w:rsidR="008A4154" w:rsidRPr="00EB4758" w:rsidRDefault="008A4154" w:rsidP="008A4154">
            <w:pPr>
              <w:ind w:firstLine="720"/>
              <w:rPr>
                <w:rFonts w:cstheme="minorHAnsi"/>
              </w:rPr>
            </w:pPr>
            <w:r w:rsidRPr="00EB4758">
              <w:rPr>
                <w:rFonts w:cstheme="minorHAnsi"/>
              </w:rPr>
              <w:t>1.Discuss and sign off all bank transactions since the last meeting (</w:t>
            </w:r>
            <w:proofErr w:type="spellStart"/>
            <w:r w:rsidRPr="00EB4758">
              <w:rPr>
                <w:rFonts w:cstheme="minorHAnsi"/>
              </w:rPr>
              <w:t>self governance</w:t>
            </w:r>
            <w:proofErr w:type="spellEnd"/>
            <w:r w:rsidRPr="00EB4758">
              <w:rPr>
                <w:rFonts w:cstheme="minorHAnsi"/>
              </w:rPr>
              <w:t xml:space="preserve">) </w:t>
            </w:r>
          </w:p>
          <w:p w14:paraId="4F89D7DB" w14:textId="77777777" w:rsidR="008A4154" w:rsidRPr="00EB4758" w:rsidRDefault="008A4154" w:rsidP="008A4154">
            <w:pPr>
              <w:pStyle w:val="ListParagraph"/>
              <w:ind w:left="1080"/>
              <w:rPr>
                <w:rFonts w:cstheme="minorHAnsi"/>
                <w:i/>
                <w:iCs/>
              </w:rPr>
            </w:pPr>
            <w:r w:rsidRPr="00EB4758">
              <w:rPr>
                <w:rFonts w:cstheme="minorHAnsi"/>
                <w:i/>
                <w:iCs/>
              </w:rPr>
              <w:t>NB By Virement means a payment not budgeted for (and does not come under a statutory power) but is a necessary expense for the running of the Council</w:t>
            </w:r>
          </w:p>
          <w:tbl>
            <w:tblPr>
              <w:tblStyle w:val="TableGrid"/>
              <w:tblpPr w:leftFromText="180" w:rightFromText="180" w:vertAnchor="text" w:horzAnchor="margin" w:tblpY="248"/>
              <w:tblW w:w="8926" w:type="dxa"/>
              <w:tblLayout w:type="fixed"/>
              <w:tblLook w:val="04A0" w:firstRow="1" w:lastRow="0" w:firstColumn="1" w:lastColumn="0" w:noHBand="0" w:noVBand="1"/>
            </w:tblPr>
            <w:tblGrid>
              <w:gridCol w:w="997"/>
              <w:gridCol w:w="3463"/>
              <w:gridCol w:w="981"/>
              <w:gridCol w:w="2475"/>
              <w:gridCol w:w="1010"/>
            </w:tblGrid>
            <w:tr w:rsidR="00EB4758" w:rsidRPr="00EB4758" w14:paraId="33066B8E" w14:textId="77777777" w:rsidTr="00EA555D">
              <w:trPr>
                <w:trHeight w:val="246"/>
              </w:trPr>
              <w:tc>
                <w:tcPr>
                  <w:tcW w:w="846" w:type="dxa"/>
                </w:tcPr>
                <w:p w14:paraId="762ADCB9" w14:textId="77777777" w:rsidR="008A4154" w:rsidRPr="00EB4758" w:rsidRDefault="008A4154" w:rsidP="008A4154">
                  <w:pPr>
                    <w:pStyle w:val="ListParagraph"/>
                    <w:ind w:left="0"/>
                    <w:rPr>
                      <w:rFonts w:cstheme="minorHAnsi"/>
                    </w:rPr>
                  </w:pPr>
                  <w:r w:rsidRPr="00EB4758">
                    <w:rPr>
                      <w:rFonts w:cstheme="minorHAnsi"/>
                    </w:rPr>
                    <w:lastRenderedPageBreak/>
                    <w:t>Invoice detail</w:t>
                  </w:r>
                </w:p>
              </w:tc>
              <w:tc>
                <w:tcPr>
                  <w:tcW w:w="3544" w:type="dxa"/>
                </w:tcPr>
                <w:p w14:paraId="6562A22F" w14:textId="77777777" w:rsidR="008A4154" w:rsidRPr="00EB4758" w:rsidRDefault="008A4154" w:rsidP="008A4154">
                  <w:pPr>
                    <w:pStyle w:val="ListParagraph"/>
                    <w:ind w:left="0"/>
                    <w:rPr>
                      <w:rFonts w:cstheme="minorHAnsi"/>
                    </w:rPr>
                  </w:pPr>
                  <w:r w:rsidRPr="00EB4758">
                    <w:rPr>
                      <w:rFonts w:cstheme="minorHAnsi"/>
                    </w:rPr>
                    <w:t>Details of Payee</w:t>
                  </w:r>
                </w:p>
              </w:tc>
              <w:tc>
                <w:tcPr>
                  <w:tcW w:w="983" w:type="dxa"/>
                </w:tcPr>
                <w:p w14:paraId="13F4E461" w14:textId="77777777" w:rsidR="008A4154" w:rsidRPr="00EB4758" w:rsidRDefault="008A4154" w:rsidP="008A4154">
                  <w:pPr>
                    <w:pStyle w:val="ListParagraph"/>
                    <w:ind w:left="0"/>
                    <w:rPr>
                      <w:rFonts w:cstheme="minorHAnsi"/>
                    </w:rPr>
                  </w:pPr>
                  <w:r w:rsidRPr="00EB4758">
                    <w:rPr>
                      <w:rFonts w:cstheme="minorHAnsi"/>
                    </w:rPr>
                    <w:t>Amount £</w:t>
                  </w:r>
                </w:p>
              </w:tc>
              <w:tc>
                <w:tcPr>
                  <w:tcW w:w="2543" w:type="dxa"/>
                </w:tcPr>
                <w:p w14:paraId="34EA2805" w14:textId="77777777" w:rsidR="008A4154" w:rsidRPr="00EB4758" w:rsidRDefault="008A4154" w:rsidP="008A4154">
                  <w:pPr>
                    <w:pStyle w:val="ListParagraph"/>
                    <w:ind w:left="0"/>
                    <w:rPr>
                      <w:rFonts w:cstheme="minorHAnsi"/>
                    </w:rPr>
                  </w:pPr>
                  <w:r w:rsidRPr="00EB4758">
                    <w:rPr>
                      <w:rFonts w:cstheme="minorHAnsi"/>
                    </w:rPr>
                    <w:t>Statue Power</w:t>
                  </w:r>
                </w:p>
              </w:tc>
              <w:tc>
                <w:tcPr>
                  <w:tcW w:w="1010" w:type="dxa"/>
                </w:tcPr>
                <w:p w14:paraId="160E05EF" w14:textId="77777777" w:rsidR="008A4154" w:rsidRPr="00EB4758" w:rsidRDefault="008A4154" w:rsidP="008A4154">
                  <w:pPr>
                    <w:pStyle w:val="ListParagraph"/>
                    <w:ind w:left="0"/>
                    <w:rPr>
                      <w:rFonts w:cstheme="minorHAnsi"/>
                    </w:rPr>
                  </w:pPr>
                  <w:r w:rsidRPr="00EB4758">
                    <w:rPr>
                      <w:rFonts w:cstheme="minorHAnsi"/>
                    </w:rPr>
                    <w:t>Payment method</w:t>
                  </w:r>
                </w:p>
              </w:tc>
            </w:tr>
            <w:tr w:rsidR="00EB4758" w:rsidRPr="00EB4758" w14:paraId="44D3DAA4" w14:textId="77777777" w:rsidTr="00EA555D">
              <w:trPr>
                <w:trHeight w:val="246"/>
              </w:trPr>
              <w:tc>
                <w:tcPr>
                  <w:tcW w:w="846" w:type="dxa"/>
                </w:tcPr>
                <w:p w14:paraId="1858F63D" w14:textId="77777777" w:rsidR="008A4154" w:rsidRPr="00EB4758" w:rsidRDefault="008A4154" w:rsidP="008A4154">
                  <w:pPr>
                    <w:pStyle w:val="ListParagraph"/>
                    <w:ind w:left="0"/>
                    <w:jc w:val="right"/>
                    <w:rPr>
                      <w:rFonts w:cstheme="minorHAnsi"/>
                    </w:rPr>
                  </w:pPr>
                  <w:r w:rsidRPr="00EB4758">
                    <w:rPr>
                      <w:rFonts w:cstheme="minorHAnsi"/>
                    </w:rPr>
                    <w:t>046</w:t>
                  </w:r>
                </w:p>
              </w:tc>
              <w:tc>
                <w:tcPr>
                  <w:tcW w:w="3544" w:type="dxa"/>
                </w:tcPr>
                <w:p w14:paraId="27EB38DC" w14:textId="77777777" w:rsidR="008A4154" w:rsidRPr="00EB4758" w:rsidRDefault="008A4154" w:rsidP="008A4154">
                  <w:pPr>
                    <w:pStyle w:val="ListParagraph"/>
                    <w:ind w:left="0"/>
                    <w:jc w:val="right"/>
                    <w:rPr>
                      <w:rFonts w:cstheme="minorHAnsi"/>
                    </w:rPr>
                  </w:pPr>
                  <w:r w:rsidRPr="00EB4758">
                    <w:rPr>
                      <w:rFonts w:cstheme="minorHAnsi"/>
                    </w:rPr>
                    <w:t>Clerk July salary</w:t>
                  </w:r>
                </w:p>
              </w:tc>
              <w:tc>
                <w:tcPr>
                  <w:tcW w:w="983" w:type="dxa"/>
                </w:tcPr>
                <w:p w14:paraId="05F11A54" w14:textId="77777777" w:rsidR="008A4154" w:rsidRPr="00EB4758" w:rsidRDefault="008A4154" w:rsidP="008A4154">
                  <w:pPr>
                    <w:pStyle w:val="ListParagraph"/>
                    <w:ind w:left="0"/>
                    <w:jc w:val="right"/>
                    <w:rPr>
                      <w:rFonts w:cstheme="minorHAnsi"/>
                    </w:rPr>
                  </w:pPr>
                  <w:r w:rsidRPr="00EB4758">
                    <w:rPr>
                      <w:rFonts w:cstheme="minorHAnsi"/>
                    </w:rPr>
                    <w:t>341</w:t>
                  </w:r>
                </w:p>
              </w:tc>
              <w:tc>
                <w:tcPr>
                  <w:tcW w:w="2543" w:type="dxa"/>
                </w:tcPr>
                <w:p w14:paraId="0D8BCA28" w14:textId="77777777" w:rsidR="008A4154" w:rsidRPr="00EB4758" w:rsidRDefault="008A4154" w:rsidP="008A4154">
                  <w:pPr>
                    <w:pStyle w:val="ListParagraph"/>
                    <w:ind w:left="0"/>
                    <w:jc w:val="right"/>
                    <w:rPr>
                      <w:rFonts w:cstheme="minorHAnsi"/>
                    </w:rPr>
                  </w:pPr>
                  <w:r w:rsidRPr="00EB4758">
                    <w:rPr>
                      <w:rFonts w:cstheme="minorHAnsi"/>
                    </w:rPr>
                    <w:t>S112 LGA 1972</w:t>
                  </w:r>
                </w:p>
              </w:tc>
              <w:tc>
                <w:tcPr>
                  <w:tcW w:w="1010" w:type="dxa"/>
                </w:tcPr>
                <w:p w14:paraId="46D71881" w14:textId="77777777" w:rsidR="008A4154" w:rsidRPr="00EB4758" w:rsidRDefault="008A4154" w:rsidP="008A4154">
                  <w:pPr>
                    <w:pStyle w:val="ListParagraph"/>
                    <w:ind w:left="0"/>
                    <w:jc w:val="right"/>
                    <w:rPr>
                      <w:rFonts w:cstheme="minorHAnsi"/>
                    </w:rPr>
                  </w:pPr>
                  <w:r w:rsidRPr="00EB4758">
                    <w:rPr>
                      <w:rFonts w:cstheme="minorHAnsi"/>
                    </w:rPr>
                    <w:t>SO</w:t>
                  </w:r>
                </w:p>
              </w:tc>
            </w:tr>
            <w:tr w:rsidR="00EB4758" w:rsidRPr="00EB4758" w14:paraId="736DF707" w14:textId="77777777" w:rsidTr="00EA555D">
              <w:trPr>
                <w:trHeight w:val="246"/>
              </w:trPr>
              <w:tc>
                <w:tcPr>
                  <w:tcW w:w="846" w:type="dxa"/>
                </w:tcPr>
                <w:p w14:paraId="0E778DE3" w14:textId="77777777" w:rsidR="008A4154" w:rsidRPr="00EB4758" w:rsidRDefault="008A4154" w:rsidP="008A4154">
                  <w:pPr>
                    <w:pStyle w:val="ListParagraph"/>
                    <w:ind w:left="0"/>
                    <w:jc w:val="right"/>
                    <w:rPr>
                      <w:rFonts w:cstheme="minorHAnsi"/>
                    </w:rPr>
                  </w:pPr>
                  <w:r w:rsidRPr="00EB4758">
                    <w:rPr>
                      <w:rFonts w:cstheme="minorHAnsi"/>
                    </w:rPr>
                    <w:t>047</w:t>
                  </w:r>
                </w:p>
              </w:tc>
              <w:tc>
                <w:tcPr>
                  <w:tcW w:w="3544" w:type="dxa"/>
                </w:tcPr>
                <w:p w14:paraId="1B8AFBCF" w14:textId="77777777" w:rsidR="008A4154" w:rsidRPr="00EB4758" w:rsidRDefault="008A4154" w:rsidP="008A4154">
                  <w:pPr>
                    <w:pStyle w:val="ListParagraph"/>
                    <w:ind w:left="0"/>
                    <w:jc w:val="right"/>
                    <w:rPr>
                      <w:rFonts w:cstheme="minorHAnsi"/>
                    </w:rPr>
                  </w:pPr>
                  <w:r w:rsidRPr="00EB4758">
                    <w:rPr>
                      <w:rFonts w:cstheme="minorHAnsi"/>
                    </w:rPr>
                    <w:t>Clerk August salary</w:t>
                  </w:r>
                </w:p>
              </w:tc>
              <w:tc>
                <w:tcPr>
                  <w:tcW w:w="983" w:type="dxa"/>
                </w:tcPr>
                <w:p w14:paraId="3DEAEC79" w14:textId="77777777" w:rsidR="008A4154" w:rsidRPr="00EB4758" w:rsidRDefault="008A4154" w:rsidP="008A4154">
                  <w:pPr>
                    <w:pStyle w:val="ListParagraph"/>
                    <w:ind w:left="0"/>
                    <w:jc w:val="right"/>
                    <w:rPr>
                      <w:rFonts w:cstheme="minorHAnsi"/>
                    </w:rPr>
                  </w:pPr>
                  <w:r w:rsidRPr="00EB4758">
                    <w:rPr>
                      <w:rFonts w:cstheme="minorHAnsi"/>
                    </w:rPr>
                    <w:t>341</w:t>
                  </w:r>
                </w:p>
              </w:tc>
              <w:tc>
                <w:tcPr>
                  <w:tcW w:w="2543" w:type="dxa"/>
                </w:tcPr>
                <w:p w14:paraId="787EA13D" w14:textId="77777777" w:rsidR="008A4154" w:rsidRPr="00EB4758" w:rsidRDefault="008A4154" w:rsidP="008A4154">
                  <w:pPr>
                    <w:pStyle w:val="ListParagraph"/>
                    <w:ind w:left="0"/>
                    <w:jc w:val="right"/>
                    <w:rPr>
                      <w:rFonts w:cstheme="minorHAnsi"/>
                    </w:rPr>
                  </w:pPr>
                  <w:r w:rsidRPr="00EB4758">
                    <w:rPr>
                      <w:rFonts w:cstheme="minorHAnsi"/>
                    </w:rPr>
                    <w:t>S112 LGA 1972</w:t>
                  </w:r>
                </w:p>
              </w:tc>
              <w:tc>
                <w:tcPr>
                  <w:tcW w:w="1010" w:type="dxa"/>
                </w:tcPr>
                <w:p w14:paraId="2CFCA5B6" w14:textId="77777777" w:rsidR="008A4154" w:rsidRPr="00EB4758" w:rsidRDefault="008A4154" w:rsidP="008A4154">
                  <w:pPr>
                    <w:pStyle w:val="ListParagraph"/>
                    <w:ind w:left="0"/>
                    <w:jc w:val="right"/>
                    <w:rPr>
                      <w:rFonts w:cstheme="minorHAnsi"/>
                    </w:rPr>
                  </w:pPr>
                  <w:r w:rsidRPr="00EB4758">
                    <w:rPr>
                      <w:rFonts w:cstheme="minorHAnsi"/>
                    </w:rPr>
                    <w:t>SO</w:t>
                  </w:r>
                </w:p>
              </w:tc>
            </w:tr>
            <w:tr w:rsidR="00EB4758" w:rsidRPr="00EB4758" w14:paraId="10970ABB" w14:textId="77777777" w:rsidTr="00EA555D">
              <w:trPr>
                <w:trHeight w:val="246"/>
              </w:trPr>
              <w:tc>
                <w:tcPr>
                  <w:tcW w:w="846" w:type="dxa"/>
                </w:tcPr>
                <w:p w14:paraId="5CAAC56C" w14:textId="77777777" w:rsidR="008A4154" w:rsidRPr="00EB4758" w:rsidRDefault="008A4154" w:rsidP="008A4154">
                  <w:pPr>
                    <w:pStyle w:val="ListParagraph"/>
                    <w:ind w:left="0"/>
                    <w:jc w:val="right"/>
                    <w:rPr>
                      <w:rFonts w:cstheme="minorHAnsi"/>
                    </w:rPr>
                  </w:pPr>
                  <w:r w:rsidRPr="00EB4758">
                    <w:rPr>
                      <w:rFonts w:cstheme="minorHAnsi"/>
                    </w:rPr>
                    <w:t>048</w:t>
                  </w:r>
                </w:p>
              </w:tc>
              <w:tc>
                <w:tcPr>
                  <w:tcW w:w="3544" w:type="dxa"/>
                </w:tcPr>
                <w:p w14:paraId="1E64A012" w14:textId="77777777" w:rsidR="008A4154" w:rsidRPr="00EB4758" w:rsidRDefault="008A4154" w:rsidP="008A4154">
                  <w:pPr>
                    <w:pStyle w:val="ListParagraph"/>
                    <w:ind w:left="0"/>
                    <w:jc w:val="right"/>
                    <w:rPr>
                      <w:rFonts w:cstheme="minorHAnsi"/>
                    </w:rPr>
                  </w:pPr>
                  <w:r w:rsidRPr="00EB4758">
                    <w:rPr>
                      <w:rFonts w:cstheme="minorHAnsi"/>
                    </w:rPr>
                    <w:t>Clerk mileage and expenses</w:t>
                  </w:r>
                </w:p>
              </w:tc>
              <w:tc>
                <w:tcPr>
                  <w:tcW w:w="983" w:type="dxa"/>
                </w:tcPr>
                <w:p w14:paraId="155D923B" w14:textId="77777777" w:rsidR="008A4154" w:rsidRPr="00EB4758" w:rsidRDefault="008A4154" w:rsidP="008A4154">
                  <w:pPr>
                    <w:pStyle w:val="ListParagraph"/>
                    <w:ind w:left="0"/>
                    <w:jc w:val="right"/>
                    <w:rPr>
                      <w:rFonts w:cstheme="minorHAnsi"/>
                    </w:rPr>
                  </w:pPr>
                  <w:r w:rsidRPr="00EB4758">
                    <w:rPr>
                      <w:rFonts w:cstheme="minorHAnsi"/>
                    </w:rPr>
                    <w:t>55.19</w:t>
                  </w:r>
                </w:p>
              </w:tc>
              <w:tc>
                <w:tcPr>
                  <w:tcW w:w="2543" w:type="dxa"/>
                </w:tcPr>
                <w:p w14:paraId="41BFA40C" w14:textId="77777777" w:rsidR="008A4154" w:rsidRPr="00EB4758" w:rsidRDefault="008A4154" w:rsidP="008A4154">
                  <w:pPr>
                    <w:pStyle w:val="ListParagraph"/>
                    <w:ind w:left="0"/>
                    <w:jc w:val="right"/>
                    <w:rPr>
                      <w:rFonts w:cstheme="minorHAnsi"/>
                    </w:rPr>
                  </w:pPr>
                  <w:r w:rsidRPr="00EB4758">
                    <w:rPr>
                      <w:rFonts w:cstheme="minorHAnsi"/>
                    </w:rPr>
                    <w:t>S112 LGA 1972</w:t>
                  </w:r>
                </w:p>
              </w:tc>
              <w:tc>
                <w:tcPr>
                  <w:tcW w:w="1010" w:type="dxa"/>
                </w:tcPr>
                <w:p w14:paraId="70052631" w14:textId="77777777" w:rsidR="008A4154" w:rsidRPr="00EB4758" w:rsidRDefault="008A4154" w:rsidP="008A4154">
                  <w:pPr>
                    <w:pStyle w:val="ListParagraph"/>
                    <w:ind w:left="0"/>
                    <w:jc w:val="right"/>
                    <w:rPr>
                      <w:rFonts w:cstheme="minorHAnsi"/>
                    </w:rPr>
                  </w:pPr>
                </w:p>
              </w:tc>
            </w:tr>
            <w:tr w:rsidR="00EB4758" w:rsidRPr="00EB4758" w14:paraId="6AE0991A" w14:textId="77777777" w:rsidTr="00EA555D">
              <w:trPr>
                <w:trHeight w:val="246"/>
              </w:trPr>
              <w:tc>
                <w:tcPr>
                  <w:tcW w:w="846" w:type="dxa"/>
                </w:tcPr>
                <w:p w14:paraId="0D837530" w14:textId="77777777" w:rsidR="008A4154" w:rsidRPr="00EB4758" w:rsidRDefault="008A4154" w:rsidP="008A4154">
                  <w:pPr>
                    <w:pStyle w:val="ListParagraph"/>
                    <w:ind w:left="0"/>
                    <w:jc w:val="right"/>
                    <w:rPr>
                      <w:rFonts w:cstheme="minorHAnsi"/>
                    </w:rPr>
                  </w:pPr>
                </w:p>
              </w:tc>
              <w:tc>
                <w:tcPr>
                  <w:tcW w:w="3544" w:type="dxa"/>
                </w:tcPr>
                <w:p w14:paraId="07337055" w14:textId="77777777" w:rsidR="008A4154" w:rsidRPr="00EB4758" w:rsidRDefault="008A4154" w:rsidP="008A4154">
                  <w:pPr>
                    <w:pStyle w:val="ListParagraph"/>
                    <w:ind w:left="0"/>
                    <w:jc w:val="right"/>
                    <w:rPr>
                      <w:rFonts w:cstheme="minorHAnsi"/>
                    </w:rPr>
                  </w:pPr>
                  <w:r w:rsidRPr="00EB4758">
                    <w:rPr>
                      <w:rFonts w:cstheme="minorHAnsi"/>
                    </w:rPr>
                    <w:t>Cllr Sellars expenses (which include cost of questionnaire and BT phone box Info Centre</w:t>
                  </w:r>
                </w:p>
              </w:tc>
              <w:tc>
                <w:tcPr>
                  <w:tcW w:w="983" w:type="dxa"/>
                </w:tcPr>
                <w:p w14:paraId="5B6921B4" w14:textId="77777777" w:rsidR="008A4154" w:rsidRPr="00EB4758" w:rsidRDefault="008A4154" w:rsidP="008A4154">
                  <w:pPr>
                    <w:pStyle w:val="ListParagraph"/>
                    <w:ind w:left="0"/>
                    <w:jc w:val="right"/>
                    <w:rPr>
                      <w:rFonts w:cstheme="minorHAnsi"/>
                    </w:rPr>
                  </w:pPr>
                  <w:r w:rsidRPr="00EB4758">
                    <w:rPr>
                      <w:rFonts w:cstheme="minorHAnsi"/>
                    </w:rPr>
                    <w:t>206.68</w:t>
                  </w:r>
                </w:p>
              </w:tc>
              <w:tc>
                <w:tcPr>
                  <w:tcW w:w="2543" w:type="dxa"/>
                </w:tcPr>
                <w:p w14:paraId="6B3ED266" w14:textId="77777777" w:rsidR="008A4154" w:rsidRPr="00EB4758" w:rsidRDefault="008A4154" w:rsidP="008A4154">
                  <w:pPr>
                    <w:pStyle w:val="ListParagraph"/>
                    <w:ind w:left="0"/>
                    <w:jc w:val="right"/>
                    <w:rPr>
                      <w:rFonts w:cstheme="minorHAnsi"/>
                    </w:rPr>
                  </w:pPr>
                  <w:r w:rsidRPr="00EB4758">
                    <w:rPr>
                      <w:rFonts w:cstheme="minorHAnsi"/>
                    </w:rPr>
                    <w:t>S112 LGA 1972</w:t>
                  </w:r>
                </w:p>
              </w:tc>
              <w:tc>
                <w:tcPr>
                  <w:tcW w:w="1010" w:type="dxa"/>
                </w:tcPr>
                <w:p w14:paraId="641A955A" w14:textId="77777777" w:rsidR="008A4154" w:rsidRPr="00EB4758" w:rsidRDefault="008A4154" w:rsidP="008A4154">
                  <w:pPr>
                    <w:pStyle w:val="ListParagraph"/>
                    <w:ind w:left="0"/>
                    <w:jc w:val="right"/>
                    <w:rPr>
                      <w:rFonts w:cstheme="minorHAnsi"/>
                    </w:rPr>
                  </w:pPr>
                  <w:r w:rsidRPr="00EB4758">
                    <w:rPr>
                      <w:rFonts w:cstheme="minorHAnsi"/>
                    </w:rPr>
                    <w:t>BACS</w:t>
                  </w:r>
                </w:p>
              </w:tc>
            </w:tr>
            <w:tr w:rsidR="00EB4758" w:rsidRPr="00EB4758" w14:paraId="349D0410" w14:textId="77777777" w:rsidTr="00EA555D">
              <w:trPr>
                <w:trHeight w:val="246"/>
              </w:trPr>
              <w:tc>
                <w:tcPr>
                  <w:tcW w:w="846" w:type="dxa"/>
                </w:tcPr>
                <w:p w14:paraId="455E5A81" w14:textId="77777777" w:rsidR="008A4154" w:rsidRPr="00EB4758" w:rsidRDefault="008A4154" w:rsidP="008A4154">
                  <w:pPr>
                    <w:pStyle w:val="ListParagraph"/>
                    <w:ind w:left="0"/>
                    <w:jc w:val="right"/>
                    <w:rPr>
                      <w:rFonts w:cstheme="minorHAnsi"/>
                    </w:rPr>
                  </w:pPr>
                </w:p>
              </w:tc>
              <w:tc>
                <w:tcPr>
                  <w:tcW w:w="3544" w:type="dxa"/>
                </w:tcPr>
                <w:p w14:paraId="4FC2DB9B" w14:textId="77777777" w:rsidR="008A4154" w:rsidRPr="00EB4758" w:rsidRDefault="008A4154" w:rsidP="008A4154">
                  <w:pPr>
                    <w:pStyle w:val="ListParagraph"/>
                    <w:ind w:left="0"/>
                    <w:jc w:val="right"/>
                    <w:rPr>
                      <w:rFonts w:cstheme="minorHAnsi"/>
                    </w:rPr>
                  </w:pPr>
                  <w:r w:rsidRPr="00EB4758">
                    <w:rPr>
                      <w:rFonts w:cstheme="minorHAnsi"/>
                    </w:rPr>
                    <w:t xml:space="preserve">Cllr Sellars – monkey survey invoice for Sept-Oct24 </w:t>
                  </w:r>
                </w:p>
              </w:tc>
              <w:tc>
                <w:tcPr>
                  <w:tcW w:w="983" w:type="dxa"/>
                </w:tcPr>
                <w:p w14:paraId="016FB3DC" w14:textId="77777777" w:rsidR="008A4154" w:rsidRPr="00EB4758" w:rsidRDefault="008A4154" w:rsidP="008A4154">
                  <w:pPr>
                    <w:pStyle w:val="ListParagraph"/>
                    <w:ind w:left="0"/>
                    <w:jc w:val="right"/>
                    <w:rPr>
                      <w:rFonts w:cstheme="minorHAnsi"/>
                    </w:rPr>
                  </w:pPr>
                  <w:r w:rsidRPr="00EB4758">
                    <w:rPr>
                      <w:rFonts w:cstheme="minorHAnsi"/>
                    </w:rPr>
                    <w:t>75.00</w:t>
                  </w:r>
                </w:p>
              </w:tc>
              <w:tc>
                <w:tcPr>
                  <w:tcW w:w="2543" w:type="dxa"/>
                </w:tcPr>
                <w:p w14:paraId="3553BDA3" w14:textId="77777777" w:rsidR="008A4154" w:rsidRPr="00EB4758" w:rsidRDefault="008A4154" w:rsidP="008A4154">
                  <w:pPr>
                    <w:pStyle w:val="ListParagraph"/>
                    <w:ind w:left="0"/>
                    <w:rPr>
                      <w:rFonts w:cstheme="minorHAnsi"/>
                    </w:rPr>
                  </w:pPr>
                  <w:r w:rsidRPr="00EB4758">
                    <w:rPr>
                      <w:rFonts w:cstheme="minorHAnsi"/>
                    </w:rPr>
                    <w:t>S112 LGA 1972</w:t>
                  </w:r>
                </w:p>
              </w:tc>
              <w:tc>
                <w:tcPr>
                  <w:tcW w:w="1010" w:type="dxa"/>
                </w:tcPr>
                <w:p w14:paraId="689EF154" w14:textId="1893BC28" w:rsidR="008A4154" w:rsidRPr="00EB4758" w:rsidRDefault="00CF3D5D" w:rsidP="008A4154">
                  <w:pPr>
                    <w:pStyle w:val="ListParagraph"/>
                    <w:ind w:left="0"/>
                    <w:jc w:val="right"/>
                    <w:rPr>
                      <w:rFonts w:cstheme="minorHAnsi"/>
                    </w:rPr>
                  </w:pPr>
                  <w:r w:rsidRPr="00EB4758">
                    <w:rPr>
                      <w:rFonts w:cstheme="minorHAnsi"/>
                    </w:rPr>
                    <w:t>BACS</w:t>
                  </w:r>
                </w:p>
              </w:tc>
            </w:tr>
            <w:tr w:rsidR="00EB4758" w:rsidRPr="00EB4758" w14:paraId="2D3D0569" w14:textId="77777777" w:rsidTr="00EA555D">
              <w:trPr>
                <w:trHeight w:val="246"/>
              </w:trPr>
              <w:tc>
                <w:tcPr>
                  <w:tcW w:w="846" w:type="dxa"/>
                </w:tcPr>
                <w:p w14:paraId="06B1A232" w14:textId="77777777" w:rsidR="008A4154" w:rsidRPr="00EB4758" w:rsidRDefault="008A4154" w:rsidP="008A4154">
                  <w:pPr>
                    <w:pStyle w:val="ListParagraph"/>
                    <w:ind w:left="0"/>
                    <w:jc w:val="right"/>
                    <w:rPr>
                      <w:rFonts w:cstheme="minorHAnsi"/>
                    </w:rPr>
                  </w:pPr>
                  <w:r w:rsidRPr="00EB4758">
                    <w:rPr>
                      <w:rFonts w:cstheme="minorHAnsi"/>
                    </w:rPr>
                    <w:t>2520</w:t>
                  </w:r>
                </w:p>
              </w:tc>
              <w:tc>
                <w:tcPr>
                  <w:tcW w:w="3544" w:type="dxa"/>
                </w:tcPr>
                <w:p w14:paraId="67A81D78" w14:textId="77777777" w:rsidR="008A4154" w:rsidRPr="00EB4758" w:rsidRDefault="008A4154" w:rsidP="008A4154">
                  <w:pPr>
                    <w:pStyle w:val="ListParagraph"/>
                    <w:ind w:left="0"/>
                    <w:jc w:val="right"/>
                    <w:rPr>
                      <w:rFonts w:cstheme="minorHAnsi"/>
                    </w:rPr>
                  </w:pPr>
                  <w:r w:rsidRPr="00EB4758">
                    <w:rPr>
                      <w:rFonts w:cstheme="minorHAnsi"/>
                    </w:rPr>
                    <w:t>CCDRCC hire of hall for 2 hours</w:t>
                  </w:r>
                </w:p>
              </w:tc>
              <w:tc>
                <w:tcPr>
                  <w:tcW w:w="983" w:type="dxa"/>
                </w:tcPr>
                <w:p w14:paraId="377F8579" w14:textId="77777777" w:rsidR="008A4154" w:rsidRPr="00EB4758" w:rsidRDefault="008A4154" w:rsidP="008A4154">
                  <w:pPr>
                    <w:pStyle w:val="ListParagraph"/>
                    <w:ind w:left="0"/>
                    <w:jc w:val="right"/>
                    <w:rPr>
                      <w:rFonts w:cstheme="minorHAnsi"/>
                    </w:rPr>
                  </w:pPr>
                  <w:r w:rsidRPr="00EB4758">
                    <w:rPr>
                      <w:rFonts w:cstheme="minorHAnsi"/>
                    </w:rPr>
                    <w:t>20</w:t>
                  </w:r>
                </w:p>
              </w:tc>
              <w:tc>
                <w:tcPr>
                  <w:tcW w:w="2543" w:type="dxa"/>
                </w:tcPr>
                <w:p w14:paraId="3230369E" w14:textId="77777777" w:rsidR="008A4154" w:rsidRPr="00EB4758" w:rsidRDefault="008A4154" w:rsidP="008A4154">
                  <w:pPr>
                    <w:pStyle w:val="ListParagraph"/>
                    <w:ind w:left="0"/>
                    <w:rPr>
                      <w:rFonts w:cstheme="minorHAnsi"/>
                    </w:rPr>
                  </w:pPr>
                  <w:r w:rsidRPr="00EB4758">
                    <w:rPr>
                      <w:rFonts w:cstheme="minorHAnsi"/>
                    </w:rPr>
                    <w:t>S133 LGA 1972</w:t>
                  </w:r>
                </w:p>
              </w:tc>
              <w:tc>
                <w:tcPr>
                  <w:tcW w:w="1010" w:type="dxa"/>
                </w:tcPr>
                <w:p w14:paraId="7EAC260F" w14:textId="50934129" w:rsidR="008A4154" w:rsidRPr="00EB4758" w:rsidRDefault="00CF3D5D" w:rsidP="008A4154">
                  <w:pPr>
                    <w:pStyle w:val="ListParagraph"/>
                    <w:ind w:left="0"/>
                    <w:jc w:val="right"/>
                    <w:rPr>
                      <w:rFonts w:cstheme="minorHAnsi"/>
                    </w:rPr>
                  </w:pPr>
                  <w:r w:rsidRPr="00EB4758">
                    <w:rPr>
                      <w:rFonts w:cstheme="minorHAnsi"/>
                    </w:rPr>
                    <w:t>BACS</w:t>
                  </w:r>
                </w:p>
              </w:tc>
            </w:tr>
            <w:tr w:rsidR="00EB4758" w:rsidRPr="00EB4758" w14:paraId="31664071" w14:textId="77777777" w:rsidTr="00EA555D">
              <w:trPr>
                <w:trHeight w:val="246"/>
              </w:trPr>
              <w:tc>
                <w:tcPr>
                  <w:tcW w:w="846" w:type="dxa"/>
                </w:tcPr>
                <w:p w14:paraId="19055FA5" w14:textId="77777777" w:rsidR="008A4154" w:rsidRPr="00EB4758" w:rsidRDefault="008A4154" w:rsidP="008A4154">
                  <w:pPr>
                    <w:pStyle w:val="ListParagraph"/>
                    <w:ind w:left="0"/>
                    <w:jc w:val="right"/>
                    <w:rPr>
                      <w:rFonts w:cstheme="minorHAnsi"/>
                    </w:rPr>
                  </w:pPr>
                  <w:r w:rsidRPr="00EB4758">
                    <w:rPr>
                      <w:rFonts w:cstheme="minorHAnsi"/>
                    </w:rPr>
                    <w:t>5145</w:t>
                  </w:r>
                </w:p>
              </w:tc>
              <w:tc>
                <w:tcPr>
                  <w:tcW w:w="3544" w:type="dxa"/>
                </w:tcPr>
                <w:p w14:paraId="7E32EFE4" w14:textId="77777777" w:rsidR="008A4154" w:rsidRPr="00EB4758" w:rsidRDefault="008A4154" w:rsidP="008A4154">
                  <w:pPr>
                    <w:pStyle w:val="ListParagraph"/>
                    <w:ind w:left="0"/>
                    <w:jc w:val="right"/>
                    <w:rPr>
                      <w:rFonts w:cstheme="minorHAnsi"/>
                    </w:rPr>
                  </w:pPr>
                  <w:r w:rsidRPr="00EB4758">
                    <w:rPr>
                      <w:rFonts w:cstheme="minorHAnsi"/>
                    </w:rPr>
                    <w:t>McGregor Services cut tracks to Mulberry Park/end of Silver Tree Way</w:t>
                  </w:r>
                </w:p>
              </w:tc>
              <w:tc>
                <w:tcPr>
                  <w:tcW w:w="983" w:type="dxa"/>
                </w:tcPr>
                <w:p w14:paraId="0329EB74" w14:textId="77777777" w:rsidR="008A4154" w:rsidRPr="00EB4758" w:rsidRDefault="008A4154" w:rsidP="008A4154">
                  <w:pPr>
                    <w:pStyle w:val="ListParagraph"/>
                    <w:ind w:left="0"/>
                    <w:jc w:val="right"/>
                    <w:rPr>
                      <w:rFonts w:cstheme="minorHAnsi"/>
                    </w:rPr>
                  </w:pPr>
                  <w:r w:rsidRPr="00EB4758">
                    <w:rPr>
                      <w:rFonts w:cstheme="minorHAnsi"/>
                    </w:rPr>
                    <w:t>84</w:t>
                  </w:r>
                </w:p>
              </w:tc>
              <w:tc>
                <w:tcPr>
                  <w:tcW w:w="2543" w:type="dxa"/>
                </w:tcPr>
                <w:p w14:paraId="7A3A6AB9" w14:textId="77777777" w:rsidR="008A4154" w:rsidRPr="00EB4758" w:rsidRDefault="008A4154" w:rsidP="008A4154">
                  <w:pPr>
                    <w:pStyle w:val="ListParagraph"/>
                    <w:ind w:left="0"/>
                    <w:rPr>
                      <w:rFonts w:cstheme="minorHAnsi"/>
                    </w:rPr>
                  </w:pPr>
                  <w:r w:rsidRPr="00EB4758">
                    <w:rPr>
                      <w:rFonts w:cstheme="minorHAnsi"/>
                    </w:rPr>
                    <w:t>Ss9-10 Open Spaces Act 1906</w:t>
                  </w:r>
                </w:p>
              </w:tc>
              <w:tc>
                <w:tcPr>
                  <w:tcW w:w="1010" w:type="dxa"/>
                </w:tcPr>
                <w:p w14:paraId="2E1D3425" w14:textId="77777777" w:rsidR="008A4154" w:rsidRPr="00EB4758" w:rsidRDefault="008A4154" w:rsidP="008A4154">
                  <w:pPr>
                    <w:pStyle w:val="ListParagraph"/>
                    <w:ind w:left="0"/>
                    <w:jc w:val="right"/>
                    <w:rPr>
                      <w:rFonts w:cstheme="minorHAnsi"/>
                    </w:rPr>
                  </w:pPr>
                  <w:r w:rsidRPr="00EB4758">
                    <w:rPr>
                      <w:rFonts w:cstheme="minorHAnsi"/>
                    </w:rPr>
                    <w:t>BACS</w:t>
                  </w:r>
                </w:p>
              </w:tc>
            </w:tr>
            <w:tr w:rsidR="00EB4758" w:rsidRPr="00EB4758" w14:paraId="5134FDEC" w14:textId="77777777" w:rsidTr="00EA555D">
              <w:trPr>
                <w:trHeight w:val="246"/>
              </w:trPr>
              <w:tc>
                <w:tcPr>
                  <w:tcW w:w="846" w:type="dxa"/>
                </w:tcPr>
                <w:p w14:paraId="3AC2F017" w14:textId="77777777" w:rsidR="008A4154" w:rsidRPr="00EB4758" w:rsidRDefault="008A4154" w:rsidP="008A4154">
                  <w:pPr>
                    <w:pStyle w:val="ListParagraph"/>
                    <w:ind w:left="0"/>
                    <w:jc w:val="right"/>
                    <w:rPr>
                      <w:rFonts w:cstheme="minorHAnsi"/>
                    </w:rPr>
                  </w:pPr>
                  <w:r w:rsidRPr="00EB4758">
                    <w:rPr>
                      <w:rFonts w:cstheme="minorHAnsi"/>
                    </w:rPr>
                    <w:t>n/a</w:t>
                  </w:r>
                </w:p>
              </w:tc>
              <w:tc>
                <w:tcPr>
                  <w:tcW w:w="3544" w:type="dxa"/>
                </w:tcPr>
                <w:p w14:paraId="63816F4E" w14:textId="77777777" w:rsidR="008A4154" w:rsidRPr="00EB4758" w:rsidRDefault="008A4154" w:rsidP="008A4154">
                  <w:pPr>
                    <w:pStyle w:val="ListParagraph"/>
                    <w:ind w:left="0"/>
                    <w:jc w:val="right"/>
                    <w:rPr>
                      <w:rFonts w:cstheme="minorHAnsi"/>
                    </w:rPr>
                  </w:pPr>
                  <w:r w:rsidRPr="00EB4758">
                    <w:rPr>
                      <w:rFonts w:cstheme="minorHAnsi"/>
                    </w:rPr>
                    <w:t xml:space="preserve">S </w:t>
                  </w:r>
                  <w:proofErr w:type="spellStart"/>
                  <w:r w:rsidRPr="00EB4758">
                    <w:rPr>
                      <w:rFonts w:cstheme="minorHAnsi"/>
                    </w:rPr>
                    <w:t>Bradnam</w:t>
                  </w:r>
                  <w:proofErr w:type="spellEnd"/>
                  <w:r w:rsidRPr="00EB4758">
                    <w:rPr>
                      <w:rFonts w:cstheme="minorHAnsi"/>
                    </w:rPr>
                    <w:t xml:space="preserve"> – cut out dead ash trees from playground area ditch</w:t>
                  </w:r>
                </w:p>
              </w:tc>
              <w:tc>
                <w:tcPr>
                  <w:tcW w:w="983" w:type="dxa"/>
                </w:tcPr>
                <w:p w14:paraId="7797F214" w14:textId="77777777" w:rsidR="008A4154" w:rsidRPr="00EB4758" w:rsidRDefault="008A4154" w:rsidP="008A4154">
                  <w:pPr>
                    <w:pStyle w:val="ListParagraph"/>
                    <w:ind w:left="0"/>
                    <w:jc w:val="right"/>
                    <w:rPr>
                      <w:rFonts w:cstheme="minorHAnsi"/>
                    </w:rPr>
                  </w:pPr>
                  <w:r w:rsidRPr="00EB4758">
                    <w:rPr>
                      <w:rFonts w:cstheme="minorHAnsi"/>
                    </w:rPr>
                    <w:t>288</w:t>
                  </w:r>
                </w:p>
              </w:tc>
              <w:tc>
                <w:tcPr>
                  <w:tcW w:w="2543" w:type="dxa"/>
                </w:tcPr>
                <w:p w14:paraId="1B2ED4F1" w14:textId="77777777" w:rsidR="008A4154" w:rsidRPr="00EB4758" w:rsidRDefault="008A4154" w:rsidP="008A4154">
                  <w:pPr>
                    <w:pStyle w:val="ListParagraph"/>
                    <w:tabs>
                      <w:tab w:val="left" w:pos="630"/>
                    </w:tabs>
                    <w:ind w:left="0"/>
                    <w:rPr>
                      <w:rFonts w:cstheme="minorHAnsi"/>
                    </w:rPr>
                  </w:pPr>
                  <w:r w:rsidRPr="00EB4758">
                    <w:rPr>
                      <w:rFonts w:cstheme="minorHAnsi"/>
                    </w:rPr>
                    <w:t>Ss9-10 Open Spaces Act 1906</w:t>
                  </w:r>
                </w:p>
              </w:tc>
              <w:tc>
                <w:tcPr>
                  <w:tcW w:w="1010" w:type="dxa"/>
                </w:tcPr>
                <w:p w14:paraId="6EABD5C6" w14:textId="77777777" w:rsidR="008A4154" w:rsidRPr="00EB4758" w:rsidRDefault="008A4154" w:rsidP="008A4154">
                  <w:pPr>
                    <w:pStyle w:val="ListParagraph"/>
                    <w:ind w:left="0"/>
                    <w:jc w:val="right"/>
                    <w:rPr>
                      <w:rFonts w:cstheme="minorHAnsi"/>
                    </w:rPr>
                  </w:pPr>
                  <w:r w:rsidRPr="00EB4758">
                    <w:rPr>
                      <w:rFonts w:cstheme="minorHAnsi"/>
                    </w:rPr>
                    <w:t>BACS</w:t>
                  </w:r>
                </w:p>
              </w:tc>
            </w:tr>
            <w:tr w:rsidR="00EB4758" w:rsidRPr="00EB4758" w14:paraId="0C7B319F" w14:textId="77777777" w:rsidTr="00EA555D">
              <w:trPr>
                <w:trHeight w:val="246"/>
              </w:trPr>
              <w:tc>
                <w:tcPr>
                  <w:tcW w:w="846" w:type="dxa"/>
                </w:tcPr>
                <w:p w14:paraId="78FE1D46" w14:textId="77777777" w:rsidR="008A4154" w:rsidRPr="00EB4758" w:rsidRDefault="008A4154" w:rsidP="008A4154">
                  <w:pPr>
                    <w:pStyle w:val="ListParagraph"/>
                    <w:ind w:left="0"/>
                    <w:jc w:val="right"/>
                    <w:rPr>
                      <w:rFonts w:cstheme="minorHAnsi"/>
                    </w:rPr>
                  </w:pPr>
                  <w:r w:rsidRPr="00EB4758">
                    <w:rPr>
                      <w:rFonts w:cstheme="minorHAnsi"/>
                    </w:rPr>
                    <w:t>5173</w:t>
                  </w:r>
                </w:p>
              </w:tc>
              <w:tc>
                <w:tcPr>
                  <w:tcW w:w="3544" w:type="dxa"/>
                </w:tcPr>
                <w:p w14:paraId="47B5FEC4" w14:textId="77777777" w:rsidR="008A4154" w:rsidRPr="00EB4758" w:rsidRDefault="008A4154" w:rsidP="008A4154">
                  <w:pPr>
                    <w:pStyle w:val="ListParagraph"/>
                    <w:ind w:left="0"/>
                    <w:jc w:val="right"/>
                    <w:rPr>
                      <w:rFonts w:cstheme="minorHAnsi"/>
                    </w:rPr>
                  </w:pPr>
                  <w:r w:rsidRPr="00EB4758">
                    <w:rPr>
                      <w:rFonts w:cstheme="minorHAnsi"/>
                    </w:rPr>
                    <w:t>McGregor Services cut tracks on Mulberry Park</w:t>
                  </w:r>
                </w:p>
              </w:tc>
              <w:tc>
                <w:tcPr>
                  <w:tcW w:w="983" w:type="dxa"/>
                </w:tcPr>
                <w:p w14:paraId="2BFB7441" w14:textId="77777777" w:rsidR="008A4154" w:rsidRPr="00EB4758" w:rsidRDefault="008A4154" w:rsidP="008A4154">
                  <w:pPr>
                    <w:pStyle w:val="ListParagraph"/>
                    <w:ind w:left="0"/>
                    <w:jc w:val="right"/>
                    <w:rPr>
                      <w:rFonts w:cstheme="minorHAnsi"/>
                    </w:rPr>
                  </w:pPr>
                  <w:r w:rsidRPr="00EB4758">
                    <w:rPr>
                      <w:rFonts w:cstheme="minorHAnsi"/>
                    </w:rPr>
                    <w:t>84</w:t>
                  </w:r>
                </w:p>
              </w:tc>
              <w:tc>
                <w:tcPr>
                  <w:tcW w:w="2543" w:type="dxa"/>
                </w:tcPr>
                <w:p w14:paraId="68A7AD4A" w14:textId="77777777" w:rsidR="008A4154" w:rsidRPr="00EB4758" w:rsidRDefault="008A4154" w:rsidP="008A4154">
                  <w:pPr>
                    <w:pStyle w:val="ListParagraph"/>
                    <w:tabs>
                      <w:tab w:val="left" w:pos="630"/>
                    </w:tabs>
                    <w:ind w:left="0"/>
                    <w:rPr>
                      <w:rFonts w:cstheme="minorHAnsi"/>
                    </w:rPr>
                  </w:pPr>
                  <w:r w:rsidRPr="00EB4758">
                    <w:rPr>
                      <w:rFonts w:cstheme="minorHAnsi"/>
                    </w:rPr>
                    <w:t>Ss9-10 Open Spaces Act 1906</w:t>
                  </w:r>
                </w:p>
              </w:tc>
              <w:tc>
                <w:tcPr>
                  <w:tcW w:w="1010" w:type="dxa"/>
                </w:tcPr>
                <w:p w14:paraId="03AFDB42" w14:textId="77777777" w:rsidR="008A4154" w:rsidRPr="00EB4758" w:rsidRDefault="008A4154" w:rsidP="008A4154">
                  <w:pPr>
                    <w:pStyle w:val="ListParagraph"/>
                    <w:ind w:left="0"/>
                    <w:jc w:val="right"/>
                    <w:rPr>
                      <w:rFonts w:cstheme="minorHAnsi"/>
                    </w:rPr>
                  </w:pPr>
                  <w:r w:rsidRPr="00EB4758">
                    <w:rPr>
                      <w:rFonts w:cstheme="minorHAnsi"/>
                    </w:rPr>
                    <w:t>BACS</w:t>
                  </w:r>
                </w:p>
              </w:tc>
            </w:tr>
            <w:tr w:rsidR="00EB4758" w:rsidRPr="00EB4758" w14:paraId="070880FF" w14:textId="77777777" w:rsidTr="00EA555D">
              <w:trPr>
                <w:trHeight w:val="246"/>
              </w:trPr>
              <w:tc>
                <w:tcPr>
                  <w:tcW w:w="846" w:type="dxa"/>
                </w:tcPr>
                <w:p w14:paraId="6D2B4E8A" w14:textId="77777777" w:rsidR="008A4154" w:rsidRPr="00EB4758" w:rsidRDefault="008A4154" w:rsidP="008A4154">
                  <w:pPr>
                    <w:pStyle w:val="ListParagraph"/>
                    <w:ind w:left="0"/>
                    <w:jc w:val="right"/>
                    <w:rPr>
                      <w:rFonts w:cstheme="minorHAnsi"/>
                    </w:rPr>
                  </w:pPr>
                  <w:r w:rsidRPr="00EB4758">
                    <w:rPr>
                      <w:rFonts w:cstheme="minorHAnsi"/>
                    </w:rPr>
                    <w:t>CHED24</w:t>
                  </w:r>
                </w:p>
              </w:tc>
              <w:tc>
                <w:tcPr>
                  <w:tcW w:w="3544" w:type="dxa"/>
                </w:tcPr>
                <w:p w14:paraId="317103A9" w14:textId="77777777" w:rsidR="008A4154" w:rsidRPr="00EB4758" w:rsidRDefault="008A4154" w:rsidP="008A4154">
                  <w:pPr>
                    <w:pStyle w:val="ListParagraph"/>
                    <w:ind w:left="0"/>
                    <w:jc w:val="right"/>
                    <w:rPr>
                      <w:rFonts w:cstheme="minorHAnsi"/>
                    </w:rPr>
                  </w:pPr>
                  <w:r w:rsidRPr="00EB4758">
                    <w:rPr>
                      <w:rFonts w:cstheme="minorHAnsi"/>
                    </w:rPr>
                    <w:t>Suffolk Heights Magazine annual subscription</w:t>
                  </w:r>
                </w:p>
              </w:tc>
              <w:tc>
                <w:tcPr>
                  <w:tcW w:w="983" w:type="dxa"/>
                </w:tcPr>
                <w:p w14:paraId="57A64A3A" w14:textId="77777777" w:rsidR="008A4154" w:rsidRPr="00EB4758" w:rsidRDefault="008A4154" w:rsidP="008A4154">
                  <w:pPr>
                    <w:pStyle w:val="ListParagraph"/>
                    <w:ind w:left="0"/>
                    <w:jc w:val="right"/>
                    <w:rPr>
                      <w:rFonts w:cstheme="minorHAnsi"/>
                    </w:rPr>
                  </w:pPr>
                  <w:r w:rsidRPr="00EB4758">
                    <w:rPr>
                      <w:rFonts w:cstheme="minorHAnsi"/>
                    </w:rPr>
                    <w:t>112.00</w:t>
                  </w:r>
                </w:p>
              </w:tc>
              <w:tc>
                <w:tcPr>
                  <w:tcW w:w="2543" w:type="dxa"/>
                </w:tcPr>
                <w:p w14:paraId="217A7920" w14:textId="77777777" w:rsidR="008A4154" w:rsidRPr="00EB4758" w:rsidRDefault="008A4154" w:rsidP="008A4154">
                  <w:pPr>
                    <w:pStyle w:val="ListParagraph"/>
                    <w:tabs>
                      <w:tab w:val="left" w:pos="630"/>
                    </w:tabs>
                    <w:ind w:left="0"/>
                    <w:rPr>
                      <w:rFonts w:cstheme="minorHAnsi"/>
                    </w:rPr>
                  </w:pPr>
                  <w:r w:rsidRPr="00EB4758">
                    <w:rPr>
                      <w:rFonts w:cstheme="minorHAnsi"/>
                    </w:rPr>
                    <w:t>S112 LGA 1972</w:t>
                  </w:r>
                </w:p>
              </w:tc>
              <w:tc>
                <w:tcPr>
                  <w:tcW w:w="1010" w:type="dxa"/>
                </w:tcPr>
                <w:p w14:paraId="7285833C" w14:textId="77777777" w:rsidR="008A4154" w:rsidRPr="00EB4758" w:rsidRDefault="008A4154" w:rsidP="008A4154">
                  <w:pPr>
                    <w:pStyle w:val="ListParagraph"/>
                    <w:ind w:left="0"/>
                    <w:jc w:val="right"/>
                    <w:rPr>
                      <w:rFonts w:cstheme="minorHAnsi"/>
                    </w:rPr>
                  </w:pPr>
                  <w:r w:rsidRPr="00EB4758">
                    <w:rPr>
                      <w:rFonts w:cstheme="minorHAnsi"/>
                    </w:rPr>
                    <w:t>BACS</w:t>
                  </w:r>
                </w:p>
              </w:tc>
            </w:tr>
            <w:tr w:rsidR="00EB4758" w:rsidRPr="00EB4758" w14:paraId="65ADCC69" w14:textId="77777777" w:rsidTr="00EA555D">
              <w:trPr>
                <w:trHeight w:val="246"/>
              </w:trPr>
              <w:tc>
                <w:tcPr>
                  <w:tcW w:w="846" w:type="dxa"/>
                </w:tcPr>
                <w:p w14:paraId="6C497533" w14:textId="77777777" w:rsidR="008A4154" w:rsidRPr="00EB4758" w:rsidRDefault="008A4154" w:rsidP="008A4154">
                  <w:pPr>
                    <w:pStyle w:val="ListParagraph"/>
                    <w:ind w:left="0"/>
                    <w:jc w:val="right"/>
                    <w:rPr>
                      <w:rFonts w:cstheme="minorHAnsi"/>
                    </w:rPr>
                  </w:pPr>
                  <w:r w:rsidRPr="00EB4758">
                    <w:rPr>
                      <w:rFonts w:cstheme="minorHAnsi"/>
                    </w:rPr>
                    <w:t>2529</w:t>
                  </w:r>
                </w:p>
              </w:tc>
              <w:tc>
                <w:tcPr>
                  <w:tcW w:w="3544" w:type="dxa"/>
                </w:tcPr>
                <w:p w14:paraId="59221911" w14:textId="77777777" w:rsidR="008A4154" w:rsidRPr="00EB4758" w:rsidRDefault="008A4154" w:rsidP="008A4154">
                  <w:pPr>
                    <w:pStyle w:val="ListParagraph"/>
                    <w:ind w:left="0"/>
                    <w:jc w:val="right"/>
                    <w:rPr>
                      <w:rFonts w:cstheme="minorHAnsi"/>
                    </w:rPr>
                  </w:pPr>
                  <w:r w:rsidRPr="00EB4758">
                    <w:rPr>
                      <w:rFonts w:cstheme="minorHAnsi"/>
                    </w:rPr>
                    <w:t>CCDRCC hire of the hall for 2 hours</w:t>
                  </w:r>
                </w:p>
              </w:tc>
              <w:tc>
                <w:tcPr>
                  <w:tcW w:w="983" w:type="dxa"/>
                </w:tcPr>
                <w:p w14:paraId="0C287E9D" w14:textId="77777777" w:rsidR="008A4154" w:rsidRPr="00EB4758" w:rsidRDefault="008A4154" w:rsidP="008A4154">
                  <w:pPr>
                    <w:pStyle w:val="ListParagraph"/>
                    <w:ind w:left="0"/>
                    <w:jc w:val="right"/>
                    <w:rPr>
                      <w:rFonts w:cstheme="minorHAnsi"/>
                    </w:rPr>
                  </w:pPr>
                  <w:r w:rsidRPr="00EB4758">
                    <w:rPr>
                      <w:rFonts w:cstheme="minorHAnsi"/>
                    </w:rPr>
                    <w:t>20.00</w:t>
                  </w:r>
                </w:p>
              </w:tc>
              <w:tc>
                <w:tcPr>
                  <w:tcW w:w="2543" w:type="dxa"/>
                </w:tcPr>
                <w:p w14:paraId="088E13EC" w14:textId="77777777" w:rsidR="008A4154" w:rsidRPr="00EB4758" w:rsidRDefault="008A4154" w:rsidP="008A4154">
                  <w:pPr>
                    <w:pStyle w:val="ListParagraph"/>
                    <w:tabs>
                      <w:tab w:val="left" w:pos="630"/>
                    </w:tabs>
                    <w:ind w:left="0"/>
                    <w:rPr>
                      <w:rFonts w:cstheme="minorHAnsi"/>
                    </w:rPr>
                  </w:pPr>
                  <w:r w:rsidRPr="00EB4758">
                    <w:rPr>
                      <w:rFonts w:cstheme="minorHAnsi"/>
                    </w:rPr>
                    <w:t>S133 LGA 1972</w:t>
                  </w:r>
                </w:p>
              </w:tc>
              <w:tc>
                <w:tcPr>
                  <w:tcW w:w="1010" w:type="dxa"/>
                </w:tcPr>
                <w:p w14:paraId="4D9EF1C4" w14:textId="77777777" w:rsidR="008A4154" w:rsidRPr="00EB4758" w:rsidRDefault="008A4154" w:rsidP="008A4154">
                  <w:pPr>
                    <w:pStyle w:val="ListParagraph"/>
                    <w:ind w:left="0"/>
                    <w:jc w:val="right"/>
                    <w:rPr>
                      <w:rFonts w:cstheme="minorHAnsi"/>
                    </w:rPr>
                  </w:pPr>
                  <w:r w:rsidRPr="00EB4758">
                    <w:rPr>
                      <w:rFonts w:cstheme="minorHAnsi"/>
                    </w:rPr>
                    <w:t>BACS</w:t>
                  </w:r>
                </w:p>
              </w:tc>
            </w:tr>
            <w:tr w:rsidR="00EB4758" w:rsidRPr="00EB4758" w14:paraId="504F1C73" w14:textId="77777777" w:rsidTr="00EA555D">
              <w:trPr>
                <w:trHeight w:val="246"/>
              </w:trPr>
              <w:tc>
                <w:tcPr>
                  <w:tcW w:w="846" w:type="dxa"/>
                </w:tcPr>
                <w:p w14:paraId="5787BAAD" w14:textId="77777777" w:rsidR="008A4154" w:rsidRPr="00EB4758" w:rsidRDefault="008A4154" w:rsidP="008A4154">
                  <w:pPr>
                    <w:pStyle w:val="ListParagraph"/>
                    <w:ind w:left="0"/>
                    <w:jc w:val="right"/>
                    <w:rPr>
                      <w:rFonts w:cstheme="minorHAnsi"/>
                    </w:rPr>
                  </w:pPr>
                  <w:r w:rsidRPr="00EB4758">
                    <w:rPr>
                      <w:rFonts w:cstheme="minorHAnsi"/>
                    </w:rPr>
                    <w:t>n/a</w:t>
                  </w:r>
                </w:p>
              </w:tc>
              <w:tc>
                <w:tcPr>
                  <w:tcW w:w="3544" w:type="dxa"/>
                </w:tcPr>
                <w:p w14:paraId="0D115338" w14:textId="77777777" w:rsidR="008A4154" w:rsidRPr="00EB4758" w:rsidRDefault="008A4154" w:rsidP="008A4154">
                  <w:pPr>
                    <w:pStyle w:val="ListParagraph"/>
                    <w:ind w:left="0"/>
                    <w:jc w:val="right"/>
                    <w:rPr>
                      <w:rFonts w:cstheme="minorHAnsi"/>
                    </w:rPr>
                  </w:pPr>
                  <w:r w:rsidRPr="00EB4758">
                    <w:rPr>
                      <w:rFonts w:cstheme="minorHAnsi"/>
                    </w:rPr>
                    <w:t xml:space="preserve">S </w:t>
                  </w:r>
                  <w:proofErr w:type="spellStart"/>
                  <w:r w:rsidRPr="00EB4758">
                    <w:rPr>
                      <w:rFonts w:cstheme="minorHAnsi"/>
                    </w:rPr>
                    <w:t>Bradnam</w:t>
                  </w:r>
                  <w:proofErr w:type="spellEnd"/>
                  <w:r w:rsidRPr="00EB4758">
                    <w:rPr>
                      <w:rFonts w:cstheme="minorHAnsi"/>
                    </w:rPr>
                    <w:t xml:space="preserve"> – clear out ditch along road side of play ground</w:t>
                  </w:r>
                </w:p>
              </w:tc>
              <w:tc>
                <w:tcPr>
                  <w:tcW w:w="983" w:type="dxa"/>
                </w:tcPr>
                <w:p w14:paraId="6CB2530C" w14:textId="77777777" w:rsidR="008A4154" w:rsidRPr="00EB4758" w:rsidRDefault="008A4154" w:rsidP="008A4154">
                  <w:pPr>
                    <w:pStyle w:val="ListParagraph"/>
                    <w:ind w:left="0"/>
                    <w:jc w:val="right"/>
                    <w:rPr>
                      <w:rFonts w:cstheme="minorHAnsi"/>
                    </w:rPr>
                  </w:pPr>
                  <w:r w:rsidRPr="00EB4758">
                    <w:rPr>
                      <w:rFonts w:cstheme="minorHAnsi"/>
                    </w:rPr>
                    <w:t>720</w:t>
                  </w:r>
                </w:p>
              </w:tc>
              <w:tc>
                <w:tcPr>
                  <w:tcW w:w="2543" w:type="dxa"/>
                </w:tcPr>
                <w:p w14:paraId="1028ED0C" w14:textId="77777777" w:rsidR="008A4154" w:rsidRPr="00EB4758" w:rsidRDefault="008A4154" w:rsidP="008A4154">
                  <w:pPr>
                    <w:pStyle w:val="ListParagraph"/>
                    <w:tabs>
                      <w:tab w:val="left" w:pos="630"/>
                    </w:tabs>
                    <w:ind w:left="0"/>
                    <w:rPr>
                      <w:rFonts w:cstheme="minorHAnsi"/>
                    </w:rPr>
                  </w:pPr>
                  <w:r w:rsidRPr="00EB4758">
                    <w:rPr>
                      <w:rFonts w:cstheme="minorHAnsi"/>
                    </w:rPr>
                    <w:t>Ss9-10 Open Spaces Act 1906</w:t>
                  </w:r>
                </w:p>
              </w:tc>
              <w:tc>
                <w:tcPr>
                  <w:tcW w:w="1010" w:type="dxa"/>
                </w:tcPr>
                <w:p w14:paraId="0D1A983D" w14:textId="77777777" w:rsidR="008A4154" w:rsidRPr="00EB4758" w:rsidRDefault="008A4154" w:rsidP="008A4154">
                  <w:pPr>
                    <w:pStyle w:val="ListParagraph"/>
                    <w:ind w:left="0"/>
                    <w:jc w:val="right"/>
                    <w:rPr>
                      <w:rFonts w:cstheme="minorHAnsi"/>
                    </w:rPr>
                  </w:pPr>
                  <w:r w:rsidRPr="00EB4758">
                    <w:rPr>
                      <w:rFonts w:cstheme="minorHAnsi"/>
                    </w:rPr>
                    <w:t>BACS</w:t>
                  </w:r>
                </w:p>
              </w:tc>
            </w:tr>
            <w:tr w:rsidR="00EB4758" w:rsidRPr="00EB4758" w14:paraId="7ACB59A6" w14:textId="77777777" w:rsidTr="00EA555D">
              <w:trPr>
                <w:trHeight w:val="246"/>
              </w:trPr>
              <w:tc>
                <w:tcPr>
                  <w:tcW w:w="846" w:type="dxa"/>
                </w:tcPr>
                <w:p w14:paraId="06033BC7" w14:textId="77777777" w:rsidR="008A4154" w:rsidRPr="00EB4758" w:rsidRDefault="008A4154" w:rsidP="008A4154">
                  <w:pPr>
                    <w:pStyle w:val="ListParagraph"/>
                    <w:ind w:left="0"/>
                    <w:jc w:val="right"/>
                    <w:rPr>
                      <w:rFonts w:cstheme="minorHAnsi"/>
                    </w:rPr>
                  </w:pPr>
                  <w:r w:rsidRPr="00EB4758">
                    <w:rPr>
                      <w:rFonts w:cstheme="minorHAnsi"/>
                    </w:rPr>
                    <w:t>1283823</w:t>
                  </w:r>
                </w:p>
              </w:tc>
              <w:tc>
                <w:tcPr>
                  <w:tcW w:w="3544" w:type="dxa"/>
                </w:tcPr>
                <w:p w14:paraId="4518E628" w14:textId="77777777" w:rsidR="008A4154" w:rsidRPr="00EB4758" w:rsidRDefault="008A4154" w:rsidP="008A4154">
                  <w:pPr>
                    <w:pStyle w:val="ListParagraph"/>
                    <w:ind w:left="0"/>
                    <w:jc w:val="right"/>
                    <w:rPr>
                      <w:rFonts w:cstheme="minorHAnsi"/>
                    </w:rPr>
                  </w:pPr>
                  <w:r w:rsidRPr="00EB4758">
                    <w:rPr>
                      <w:rFonts w:cstheme="minorHAnsi"/>
                    </w:rPr>
                    <w:t>WSC Parks Dept. Cut grass around village annual bill</w:t>
                  </w:r>
                </w:p>
              </w:tc>
              <w:tc>
                <w:tcPr>
                  <w:tcW w:w="983" w:type="dxa"/>
                </w:tcPr>
                <w:p w14:paraId="67427474" w14:textId="77777777" w:rsidR="008A4154" w:rsidRPr="00EB4758" w:rsidRDefault="008A4154" w:rsidP="008A4154">
                  <w:pPr>
                    <w:pStyle w:val="ListParagraph"/>
                    <w:ind w:left="0"/>
                    <w:jc w:val="right"/>
                    <w:rPr>
                      <w:rFonts w:cstheme="minorHAnsi"/>
                    </w:rPr>
                  </w:pPr>
                  <w:r w:rsidRPr="00EB4758">
                    <w:rPr>
                      <w:rFonts w:cstheme="minorHAnsi"/>
                    </w:rPr>
                    <w:t>1706.01</w:t>
                  </w:r>
                </w:p>
              </w:tc>
              <w:tc>
                <w:tcPr>
                  <w:tcW w:w="2543" w:type="dxa"/>
                </w:tcPr>
                <w:p w14:paraId="7B7A83DE" w14:textId="77777777" w:rsidR="008A4154" w:rsidRPr="00EB4758" w:rsidRDefault="008A4154" w:rsidP="008A4154">
                  <w:pPr>
                    <w:pStyle w:val="ListParagraph"/>
                    <w:tabs>
                      <w:tab w:val="left" w:pos="630"/>
                    </w:tabs>
                    <w:ind w:left="0"/>
                    <w:rPr>
                      <w:rFonts w:cstheme="minorHAnsi"/>
                    </w:rPr>
                  </w:pPr>
                  <w:r w:rsidRPr="00EB4758">
                    <w:rPr>
                      <w:rFonts w:cstheme="minorHAnsi"/>
                    </w:rPr>
                    <w:t>S112 LGA 1972</w:t>
                  </w:r>
                </w:p>
              </w:tc>
              <w:tc>
                <w:tcPr>
                  <w:tcW w:w="1010" w:type="dxa"/>
                </w:tcPr>
                <w:p w14:paraId="2621D3E9" w14:textId="51BAA168" w:rsidR="008A4154" w:rsidRPr="00EB4758" w:rsidRDefault="00CF3D5D" w:rsidP="008A4154">
                  <w:pPr>
                    <w:pStyle w:val="ListParagraph"/>
                    <w:ind w:left="0"/>
                    <w:jc w:val="right"/>
                    <w:rPr>
                      <w:rFonts w:cstheme="minorHAnsi"/>
                    </w:rPr>
                  </w:pPr>
                  <w:r w:rsidRPr="00EB4758">
                    <w:rPr>
                      <w:rFonts w:cstheme="minorHAnsi"/>
                    </w:rPr>
                    <w:t>BACS</w:t>
                  </w:r>
                </w:p>
              </w:tc>
            </w:tr>
            <w:tr w:rsidR="00EB4758" w:rsidRPr="00EB4758" w14:paraId="3F09A7FA" w14:textId="77777777" w:rsidTr="00EA555D">
              <w:trPr>
                <w:trHeight w:val="246"/>
              </w:trPr>
              <w:tc>
                <w:tcPr>
                  <w:tcW w:w="846" w:type="dxa"/>
                </w:tcPr>
                <w:p w14:paraId="0924BFD4" w14:textId="4C518E09" w:rsidR="00CF3D5D" w:rsidRPr="00EB4758" w:rsidRDefault="00CF3D5D" w:rsidP="008A4154">
                  <w:pPr>
                    <w:pStyle w:val="ListParagraph"/>
                    <w:ind w:left="0"/>
                    <w:jc w:val="right"/>
                    <w:rPr>
                      <w:rFonts w:cstheme="minorHAnsi"/>
                    </w:rPr>
                  </w:pPr>
                  <w:proofErr w:type="spellStart"/>
                  <w:r w:rsidRPr="00EB4758">
                    <w:rPr>
                      <w:rFonts w:cstheme="minorHAnsi"/>
                    </w:rPr>
                    <w:t>Chq</w:t>
                  </w:r>
                  <w:proofErr w:type="spellEnd"/>
                  <w:r w:rsidRPr="00EB4758">
                    <w:rPr>
                      <w:rFonts w:cstheme="minorHAnsi"/>
                    </w:rPr>
                    <w:t xml:space="preserve"> No 001</w:t>
                  </w:r>
                </w:p>
              </w:tc>
              <w:tc>
                <w:tcPr>
                  <w:tcW w:w="3544" w:type="dxa"/>
                </w:tcPr>
                <w:p w14:paraId="61DFD33F" w14:textId="27C9A255" w:rsidR="00CF3D5D" w:rsidRPr="00EB4758" w:rsidRDefault="00CF3D5D" w:rsidP="008A4154">
                  <w:pPr>
                    <w:pStyle w:val="ListParagraph"/>
                    <w:ind w:left="0"/>
                    <w:jc w:val="right"/>
                    <w:rPr>
                      <w:rFonts w:cstheme="minorHAnsi"/>
                    </w:rPr>
                  </w:pPr>
                  <w:r w:rsidRPr="00EB4758">
                    <w:rPr>
                      <w:rFonts w:cstheme="minorHAnsi"/>
                    </w:rPr>
                    <w:t>Mr C Cordy two invoices for wood for the BT box refurbishment</w:t>
                  </w:r>
                </w:p>
              </w:tc>
              <w:tc>
                <w:tcPr>
                  <w:tcW w:w="983" w:type="dxa"/>
                </w:tcPr>
                <w:p w14:paraId="62B810AB" w14:textId="3BB98008" w:rsidR="00CF3D5D" w:rsidRPr="00EB4758" w:rsidRDefault="00CF3D5D" w:rsidP="008A4154">
                  <w:pPr>
                    <w:pStyle w:val="ListParagraph"/>
                    <w:ind w:left="0"/>
                    <w:jc w:val="right"/>
                    <w:rPr>
                      <w:rFonts w:cstheme="minorHAnsi"/>
                    </w:rPr>
                  </w:pPr>
                  <w:r w:rsidRPr="00EB4758">
                    <w:rPr>
                      <w:rFonts w:cstheme="minorHAnsi"/>
                    </w:rPr>
                    <w:t>71.95</w:t>
                  </w:r>
                </w:p>
              </w:tc>
              <w:tc>
                <w:tcPr>
                  <w:tcW w:w="2543" w:type="dxa"/>
                </w:tcPr>
                <w:p w14:paraId="4A6468D5" w14:textId="4B611F92" w:rsidR="00CF3D5D" w:rsidRPr="00EB4758" w:rsidRDefault="00CF3D5D" w:rsidP="008A4154">
                  <w:pPr>
                    <w:pStyle w:val="ListParagraph"/>
                    <w:tabs>
                      <w:tab w:val="left" w:pos="630"/>
                    </w:tabs>
                    <w:ind w:left="0"/>
                    <w:rPr>
                      <w:rFonts w:cstheme="minorHAnsi"/>
                    </w:rPr>
                  </w:pPr>
                  <w:r w:rsidRPr="00EB4758">
                    <w:rPr>
                      <w:rFonts w:cstheme="minorHAnsi"/>
                    </w:rPr>
                    <w:t>S112 LGA 1972</w:t>
                  </w:r>
                </w:p>
              </w:tc>
              <w:tc>
                <w:tcPr>
                  <w:tcW w:w="1010" w:type="dxa"/>
                </w:tcPr>
                <w:p w14:paraId="09167EC3" w14:textId="23D55025" w:rsidR="00CF3D5D" w:rsidRPr="00EB4758" w:rsidRDefault="00CF3D5D" w:rsidP="008A4154">
                  <w:pPr>
                    <w:pStyle w:val="ListParagraph"/>
                    <w:ind w:left="0"/>
                    <w:jc w:val="right"/>
                    <w:rPr>
                      <w:rFonts w:cstheme="minorHAnsi"/>
                    </w:rPr>
                  </w:pPr>
                  <w:r w:rsidRPr="00EB4758">
                    <w:rPr>
                      <w:rFonts w:cstheme="minorHAnsi"/>
                    </w:rPr>
                    <w:t>Cheque 001</w:t>
                  </w:r>
                </w:p>
              </w:tc>
            </w:tr>
          </w:tbl>
          <w:p w14:paraId="663B247F" w14:textId="77777777" w:rsidR="008A4154" w:rsidRPr="00EB4758" w:rsidRDefault="008A4154" w:rsidP="008A4154">
            <w:pPr>
              <w:rPr>
                <w:rFonts w:cstheme="minorHAnsi"/>
              </w:rPr>
            </w:pPr>
          </w:p>
          <w:p w14:paraId="05F40B42" w14:textId="1DD2CA77" w:rsidR="008A4154" w:rsidRPr="00EB4758" w:rsidRDefault="008A4154" w:rsidP="00CF3D5D">
            <w:pPr>
              <w:pStyle w:val="ListParagraph"/>
              <w:numPr>
                <w:ilvl w:val="0"/>
                <w:numId w:val="59"/>
              </w:numPr>
              <w:rPr>
                <w:rFonts w:cstheme="minorHAnsi"/>
              </w:rPr>
            </w:pPr>
            <w:r w:rsidRPr="00EB4758">
              <w:rPr>
                <w:rFonts w:cstheme="minorHAnsi"/>
              </w:rPr>
              <w:t>Bank account balance as of 9</w:t>
            </w:r>
            <w:r w:rsidRPr="00EB4758">
              <w:rPr>
                <w:rFonts w:cstheme="minorHAnsi"/>
                <w:vertAlign w:val="superscript"/>
              </w:rPr>
              <w:t>th</w:t>
            </w:r>
            <w:r w:rsidRPr="00EB4758">
              <w:rPr>
                <w:rFonts w:cstheme="minorHAnsi"/>
              </w:rPr>
              <w:t xml:space="preserve"> September 2024</w:t>
            </w:r>
            <w:r w:rsidR="00CF3D5D" w:rsidRPr="00EB4758">
              <w:rPr>
                <w:rFonts w:cstheme="minorHAnsi"/>
              </w:rPr>
              <w:t xml:space="preserve"> £5819.34</w:t>
            </w:r>
          </w:p>
          <w:p w14:paraId="7E60A4C3" w14:textId="6CC0D81B" w:rsidR="008A4154" w:rsidRPr="00EB4758" w:rsidRDefault="008A4154" w:rsidP="00CF3D5D">
            <w:pPr>
              <w:pStyle w:val="ListParagraph"/>
              <w:numPr>
                <w:ilvl w:val="0"/>
                <w:numId w:val="59"/>
              </w:numPr>
              <w:rPr>
                <w:rFonts w:cstheme="minorHAnsi"/>
              </w:rPr>
            </w:pPr>
            <w:r w:rsidRPr="00EB4758">
              <w:rPr>
                <w:rFonts w:cstheme="minorHAnsi"/>
              </w:rPr>
              <w:t>Savings account balance as of 9</w:t>
            </w:r>
            <w:r w:rsidRPr="00EB4758">
              <w:rPr>
                <w:rFonts w:cstheme="minorHAnsi"/>
                <w:vertAlign w:val="superscript"/>
              </w:rPr>
              <w:t>th</w:t>
            </w:r>
            <w:r w:rsidRPr="00EB4758">
              <w:rPr>
                <w:rFonts w:cstheme="minorHAnsi"/>
              </w:rPr>
              <w:t xml:space="preserve"> September 2024 £26,225.32 (£225.32 interest so far this year)</w:t>
            </w:r>
          </w:p>
          <w:p w14:paraId="5C9DB91C" w14:textId="76BF4E7D" w:rsidR="008A4154" w:rsidRPr="00EB4758" w:rsidRDefault="008A4154" w:rsidP="00CF3D5D">
            <w:pPr>
              <w:pStyle w:val="ListParagraph"/>
              <w:numPr>
                <w:ilvl w:val="0"/>
                <w:numId w:val="59"/>
              </w:numPr>
              <w:rPr>
                <w:rFonts w:cstheme="minorHAnsi"/>
              </w:rPr>
            </w:pPr>
            <w:r w:rsidRPr="00EB4758">
              <w:rPr>
                <w:rFonts w:cstheme="minorHAnsi"/>
              </w:rPr>
              <w:t>Cllr Simmons added to account mandate</w:t>
            </w:r>
            <w:r w:rsidR="00CF3D5D" w:rsidRPr="00EB4758">
              <w:rPr>
                <w:rFonts w:cstheme="minorHAnsi"/>
              </w:rPr>
              <w:t>. Chair and Cllr McGhee to be added as full signatories to the internet bank</w:t>
            </w:r>
          </w:p>
          <w:p w14:paraId="53EDF872" w14:textId="6D1EA677" w:rsidR="008A4154" w:rsidRPr="00EB4758" w:rsidRDefault="008A4154" w:rsidP="00CF3D5D">
            <w:pPr>
              <w:pStyle w:val="ListParagraph"/>
              <w:numPr>
                <w:ilvl w:val="0"/>
                <w:numId w:val="59"/>
              </w:numPr>
              <w:rPr>
                <w:rFonts w:cstheme="minorHAnsi"/>
              </w:rPr>
            </w:pPr>
            <w:r w:rsidRPr="00EB4758">
              <w:rPr>
                <w:rFonts w:cstheme="minorHAnsi"/>
              </w:rPr>
              <w:t>Monies received; £400 from NATS En Route PL</w:t>
            </w:r>
          </w:p>
        </w:tc>
        <w:tc>
          <w:tcPr>
            <w:tcW w:w="905" w:type="dxa"/>
          </w:tcPr>
          <w:p w14:paraId="56CCFF0E" w14:textId="77777777" w:rsidR="008A4154" w:rsidRPr="00EB4758" w:rsidRDefault="008A4154" w:rsidP="008A4154">
            <w:pPr>
              <w:jc w:val="center"/>
              <w:rPr>
                <w:rFonts w:cstheme="minorHAnsi"/>
              </w:rPr>
            </w:pPr>
          </w:p>
          <w:p w14:paraId="6B1CF019" w14:textId="77777777" w:rsidR="00CF3D5D" w:rsidRPr="00EB4758" w:rsidRDefault="00CF3D5D" w:rsidP="008A4154">
            <w:pPr>
              <w:jc w:val="center"/>
              <w:rPr>
                <w:rFonts w:cstheme="minorHAnsi"/>
              </w:rPr>
            </w:pPr>
          </w:p>
          <w:p w14:paraId="72AEFDDA" w14:textId="77777777" w:rsidR="00CF3D5D" w:rsidRPr="00EB4758" w:rsidRDefault="00CF3D5D" w:rsidP="008A4154">
            <w:pPr>
              <w:jc w:val="center"/>
              <w:rPr>
                <w:rFonts w:cstheme="minorHAnsi"/>
              </w:rPr>
            </w:pPr>
          </w:p>
          <w:p w14:paraId="4253F297" w14:textId="77777777" w:rsidR="00CF3D5D" w:rsidRPr="00EB4758" w:rsidRDefault="00CF3D5D" w:rsidP="008A4154">
            <w:pPr>
              <w:jc w:val="center"/>
              <w:rPr>
                <w:rFonts w:cstheme="minorHAnsi"/>
              </w:rPr>
            </w:pPr>
          </w:p>
          <w:p w14:paraId="579168A3" w14:textId="77777777" w:rsidR="00CF3D5D" w:rsidRPr="00EB4758" w:rsidRDefault="00CF3D5D" w:rsidP="008A4154">
            <w:pPr>
              <w:jc w:val="center"/>
              <w:rPr>
                <w:rFonts w:cstheme="minorHAnsi"/>
              </w:rPr>
            </w:pPr>
          </w:p>
          <w:p w14:paraId="32B1C249" w14:textId="77777777" w:rsidR="00CF3D5D" w:rsidRPr="00EB4758" w:rsidRDefault="00CF3D5D" w:rsidP="008A4154">
            <w:pPr>
              <w:jc w:val="center"/>
              <w:rPr>
                <w:rFonts w:cstheme="minorHAnsi"/>
              </w:rPr>
            </w:pPr>
          </w:p>
          <w:p w14:paraId="41138E2A" w14:textId="77777777" w:rsidR="00CF3D5D" w:rsidRPr="00EB4758" w:rsidRDefault="00CF3D5D" w:rsidP="008A4154">
            <w:pPr>
              <w:jc w:val="center"/>
              <w:rPr>
                <w:rFonts w:cstheme="minorHAnsi"/>
              </w:rPr>
            </w:pPr>
          </w:p>
          <w:p w14:paraId="4118723F" w14:textId="77777777" w:rsidR="00CF3D5D" w:rsidRPr="00EB4758" w:rsidRDefault="00CF3D5D" w:rsidP="008A4154">
            <w:pPr>
              <w:jc w:val="center"/>
              <w:rPr>
                <w:rFonts w:cstheme="minorHAnsi"/>
              </w:rPr>
            </w:pPr>
          </w:p>
          <w:p w14:paraId="799B9E17" w14:textId="77777777" w:rsidR="00CF3D5D" w:rsidRPr="00EB4758" w:rsidRDefault="00CF3D5D" w:rsidP="008A4154">
            <w:pPr>
              <w:jc w:val="center"/>
              <w:rPr>
                <w:rFonts w:cstheme="minorHAnsi"/>
              </w:rPr>
            </w:pPr>
          </w:p>
          <w:p w14:paraId="207B2788" w14:textId="77777777" w:rsidR="00CF3D5D" w:rsidRPr="00EB4758" w:rsidRDefault="00CF3D5D" w:rsidP="008A4154">
            <w:pPr>
              <w:jc w:val="center"/>
              <w:rPr>
                <w:rFonts w:cstheme="minorHAnsi"/>
              </w:rPr>
            </w:pPr>
          </w:p>
          <w:p w14:paraId="65CFA573" w14:textId="77777777" w:rsidR="00CF3D5D" w:rsidRPr="00EB4758" w:rsidRDefault="00CF3D5D" w:rsidP="008A4154">
            <w:pPr>
              <w:jc w:val="center"/>
              <w:rPr>
                <w:rFonts w:cstheme="minorHAnsi"/>
              </w:rPr>
            </w:pPr>
          </w:p>
          <w:p w14:paraId="49594FE6" w14:textId="77777777" w:rsidR="00CF3D5D" w:rsidRPr="00EB4758" w:rsidRDefault="00CF3D5D" w:rsidP="008A4154">
            <w:pPr>
              <w:jc w:val="center"/>
              <w:rPr>
                <w:rFonts w:cstheme="minorHAnsi"/>
              </w:rPr>
            </w:pPr>
          </w:p>
          <w:p w14:paraId="79C9FC97" w14:textId="77777777" w:rsidR="00CF3D5D" w:rsidRPr="00EB4758" w:rsidRDefault="00CF3D5D" w:rsidP="008A4154">
            <w:pPr>
              <w:jc w:val="center"/>
              <w:rPr>
                <w:rFonts w:cstheme="minorHAnsi"/>
              </w:rPr>
            </w:pPr>
          </w:p>
          <w:p w14:paraId="04C2D31B" w14:textId="77777777" w:rsidR="00CF3D5D" w:rsidRPr="00EB4758" w:rsidRDefault="00CF3D5D" w:rsidP="008A4154">
            <w:pPr>
              <w:jc w:val="center"/>
              <w:rPr>
                <w:rFonts w:cstheme="minorHAnsi"/>
              </w:rPr>
            </w:pPr>
          </w:p>
          <w:p w14:paraId="6D906151" w14:textId="77777777" w:rsidR="00CF3D5D" w:rsidRPr="00EB4758" w:rsidRDefault="00CF3D5D" w:rsidP="008A4154">
            <w:pPr>
              <w:jc w:val="center"/>
              <w:rPr>
                <w:rFonts w:cstheme="minorHAnsi"/>
              </w:rPr>
            </w:pPr>
          </w:p>
          <w:p w14:paraId="29584A59" w14:textId="77777777" w:rsidR="00CF3D5D" w:rsidRPr="00EB4758" w:rsidRDefault="00CF3D5D" w:rsidP="008A4154">
            <w:pPr>
              <w:jc w:val="center"/>
              <w:rPr>
                <w:rFonts w:cstheme="minorHAnsi"/>
              </w:rPr>
            </w:pPr>
          </w:p>
          <w:p w14:paraId="2C5B50D4" w14:textId="77777777" w:rsidR="00CF3D5D" w:rsidRPr="00EB4758" w:rsidRDefault="00CF3D5D" w:rsidP="008A4154">
            <w:pPr>
              <w:jc w:val="center"/>
              <w:rPr>
                <w:rFonts w:cstheme="minorHAnsi"/>
              </w:rPr>
            </w:pPr>
          </w:p>
          <w:p w14:paraId="0670C68E" w14:textId="77777777" w:rsidR="00CF3D5D" w:rsidRPr="00EB4758" w:rsidRDefault="00CF3D5D" w:rsidP="008A4154">
            <w:pPr>
              <w:jc w:val="center"/>
              <w:rPr>
                <w:rFonts w:cstheme="minorHAnsi"/>
              </w:rPr>
            </w:pPr>
          </w:p>
          <w:p w14:paraId="0CB078FF" w14:textId="77777777" w:rsidR="00CF3D5D" w:rsidRPr="00EB4758" w:rsidRDefault="00CF3D5D" w:rsidP="008A4154">
            <w:pPr>
              <w:jc w:val="center"/>
              <w:rPr>
                <w:rFonts w:cstheme="minorHAnsi"/>
              </w:rPr>
            </w:pPr>
          </w:p>
          <w:p w14:paraId="52F3BE63" w14:textId="77777777" w:rsidR="00CF3D5D" w:rsidRPr="00EB4758" w:rsidRDefault="00CF3D5D" w:rsidP="008A4154">
            <w:pPr>
              <w:jc w:val="center"/>
              <w:rPr>
                <w:rFonts w:cstheme="minorHAnsi"/>
              </w:rPr>
            </w:pPr>
          </w:p>
          <w:p w14:paraId="67BD874A" w14:textId="77777777" w:rsidR="00CF3D5D" w:rsidRPr="00EB4758" w:rsidRDefault="00CF3D5D" w:rsidP="008A4154">
            <w:pPr>
              <w:jc w:val="center"/>
              <w:rPr>
                <w:rFonts w:cstheme="minorHAnsi"/>
              </w:rPr>
            </w:pPr>
          </w:p>
          <w:p w14:paraId="1CDA5884" w14:textId="77777777" w:rsidR="00CF3D5D" w:rsidRPr="00EB4758" w:rsidRDefault="00CF3D5D" w:rsidP="008A4154">
            <w:pPr>
              <w:jc w:val="center"/>
              <w:rPr>
                <w:rFonts w:cstheme="minorHAnsi"/>
              </w:rPr>
            </w:pPr>
          </w:p>
          <w:p w14:paraId="4C258287" w14:textId="77777777" w:rsidR="00CF3D5D" w:rsidRPr="00EB4758" w:rsidRDefault="00CF3D5D" w:rsidP="008A4154">
            <w:pPr>
              <w:jc w:val="center"/>
              <w:rPr>
                <w:rFonts w:cstheme="minorHAnsi"/>
              </w:rPr>
            </w:pPr>
          </w:p>
          <w:p w14:paraId="575308E0" w14:textId="77777777" w:rsidR="00CF3D5D" w:rsidRPr="00EB4758" w:rsidRDefault="00CF3D5D" w:rsidP="008A4154">
            <w:pPr>
              <w:jc w:val="center"/>
              <w:rPr>
                <w:rFonts w:cstheme="minorHAnsi"/>
              </w:rPr>
            </w:pPr>
          </w:p>
          <w:p w14:paraId="372ED126" w14:textId="77777777" w:rsidR="00CF3D5D" w:rsidRPr="00EB4758" w:rsidRDefault="00CF3D5D" w:rsidP="008A4154">
            <w:pPr>
              <w:jc w:val="center"/>
              <w:rPr>
                <w:rFonts w:cstheme="minorHAnsi"/>
              </w:rPr>
            </w:pPr>
          </w:p>
          <w:p w14:paraId="03A1AE7B" w14:textId="77777777" w:rsidR="00CF3D5D" w:rsidRPr="00EB4758" w:rsidRDefault="00CF3D5D" w:rsidP="008A4154">
            <w:pPr>
              <w:jc w:val="center"/>
              <w:rPr>
                <w:rFonts w:cstheme="minorHAnsi"/>
              </w:rPr>
            </w:pPr>
          </w:p>
          <w:p w14:paraId="1DE72DCB" w14:textId="77777777" w:rsidR="00CF3D5D" w:rsidRPr="00EB4758" w:rsidRDefault="00CF3D5D" w:rsidP="008A4154">
            <w:pPr>
              <w:jc w:val="center"/>
              <w:rPr>
                <w:rFonts w:cstheme="minorHAnsi"/>
              </w:rPr>
            </w:pPr>
          </w:p>
          <w:p w14:paraId="1C0EDD9F" w14:textId="77777777" w:rsidR="00CF3D5D" w:rsidRPr="00EB4758" w:rsidRDefault="00CF3D5D" w:rsidP="008A4154">
            <w:pPr>
              <w:jc w:val="center"/>
              <w:rPr>
                <w:rFonts w:cstheme="minorHAnsi"/>
              </w:rPr>
            </w:pPr>
          </w:p>
          <w:p w14:paraId="47B24066" w14:textId="77777777" w:rsidR="00CF3D5D" w:rsidRPr="00EB4758" w:rsidRDefault="00CF3D5D" w:rsidP="008A4154">
            <w:pPr>
              <w:jc w:val="center"/>
              <w:rPr>
                <w:rFonts w:cstheme="minorHAnsi"/>
              </w:rPr>
            </w:pPr>
          </w:p>
          <w:p w14:paraId="486528C6" w14:textId="77777777" w:rsidR="00CF3D5D" w:rsidRPr="00EB4758" w:rsidRDefault="00CF3D5D" w:rsidP="008A4154">
            <w:pPr>
              <w:jc w:val="center"/>
              <w:rPr>
                <w:rFonts w:cstheme="minorHAnsi"/>
              </w:rPr>
            </w:pPr>
          </w:p>
          <w:p w14:paraId="24D3CCD2" w14:textId="77777777" w:rsidR="00CF3D5D" w:rsidRPr="00EB4758" w:rsidRDefault="00CF3D5D" w:rsidP="008A4154">
            <w:pPr>
              <w:jc w:val="center"/>
              <w:rPr>
                <w:rFonts w:cstheme="minorHAnsi"/>
              </w:rPr>
            </w:pPr>
          </w:p>
          <w:p w14:paraId="08B20B83" w14:textId="77777777" w:rsidR="00CF3D5D" w:rsidRPr="00EB4758" w:rsidRDefault="00CF3D5D" w:rsidP="008A4154">
            <w:pPr>
              <w:jc w:val="center"/>
              <w:rPr>
                <w:rFonts w:cstheme="minorHAnsi"/>
              </w:rPr>
            </w:pPr>
          </w:p>
          <w:p w14:paraId="3C41EE43" w14:textId="77777777" w:rsidR="00CF3D5D" w:rsidRPr="00EB4758" w:rsidRDefault="00CF3D5D" w:rsidP="008A4154">
            <w:pPr>
              <w:jc w:val="center"/>
              <w:rPr>
                <w:rFonts w:cstheme="minorHAnsi"/>
              </w:rPr>
            </w:pPr>
          </w:p>
          <w:p w14:paraId="68711477" w14:textId="77777777" w:rsidR="00CF3D5D" w:rsidRPr="00EB4758" w:rsidRDefault="00CF3D5D" w:rsidP="008A4154">
            <w:pPr>
              <w:jc w:val="center"/>
              <w:rPr>
                <w:rFonts w:cstheme="minorHAnsi"/>
              </w:rPr>
            </w:pPr>
          </w:p>
          <w:p w14:paraId="6E4B2DB9" w14:textId="77777777" w:rsidR="00CF3D5D" w:rsidRPr="00EB4758" w:rsidRDefault="00CF3D5D" w:rsidP="008A4154">
            <w:pPr>
              <w:jc w:val="center"/>
              <w:rPr>
                <w:rFonts w:cstheme="minorHAnsi"/>
              </w:rPr>
            </w:pPr>
          </w:p>
          <w:p w14:paraId="2DB77942" w14:textId="77777777" w:rsidR="00CF3D5D" w:rsidRPr="00EB4758" w:rsidRDefault="00CF3D5D" w:rsidP="008A4154">
            <w:pPr>
              <w:jc w:val="center"/>
              <w:rPr>
                <w:rFonts w:cstheme="minorHAnsi"/>
              </w:rPr>
            </w:pPr>
          </w:p>
          <w:p w14:paraId="7236353A" w14:textId="77777777" w:rsidR="00CF3D5D" w:rsidRPr="00EB4758" w:rsidRDefault="00CF3D5D" w:rsidP="008A4154">
            <w:pPr>
              <w:jc w:val="center"/>
              <w:rPr>
                <w:rFonts w:cstheme="minorHAnsi"/>
              </w:rPr>
            </w:pPr>
          </w:p>
          <w:p w14:paraId="631265AA" w14:textId="77777777" w:rsidR="00CF3D5D" w:rsidRPr="00EB4758" w:rsidRDefault="00CF3D5D" w:rsidP="008A4154">
            <w:pPr>
              <w:jc w:val="center"/>
              <w:rPr>
                <w:rFonts w:cstheme="minorHAnsi"/>
              </w:rPr>
            </w:pPr>
          </w:p>
          <w:p w14:paraId="6B610680" w14:textId="4FA99EEE" w:rsidR="00CF3D5D" w:rsidRPr="00EB4758" w:rsidRDefault="00CF3D5D" w:rsidP="008A4154">
            <w:pPr>
              <w:jc w:val="center"/>
              <w:rPr>
                <w:rFonts w:cstheme="minorHAnsi"/>
              </w:rPr>
            </w:pPr>
            <w:r w:rsidRPr="00EB4758">
              <w:rPr>
                <w:rFonts w:cstheme="minorHAnsi"/>
              </w:rPr>
              <w:t>Clerk</w:t>
            </w:r>
          </w:p>
        </w:tc>
      </w:tr>
      <w:tr w:rsidR="00EB4758" w:rsidRPr="00EB4758" w14:paraId="45273253" w14:textId="77777777" w:rsidTr="002E3E94">
        <w:tc>
          <w:tcPr>
            <w:tcW w:w="472" w:type="dxa"/>
          </w:tcPr>
          <w:p w14:paraId="22B2CB1E" w14:textId="3C7CDBE9" w:rsidR="008A4154" w:rsidRPr="00EB4758" w:rsidRDefault="008A4154" w:rsidP="008A4154">
            <w:pPr>
              <w:jc w:val="center"/>
              <w:rPr>
                <w:rFonts w:cstheme="minorHAnsi"/>
              </w:rPr>
            </w:pPr>
            <w:r w:rsidRPr="00EB4758">
              <w:rPr>
                <w:rFonts w:cstheme="minorHAnsi"/>
              </w:rPr>
              <w:lastRenderedPageBreak/>
              <w:t>10</w:t>
            </w:r>
          </w:p>
        </w:tc>
        <w:tc>
          <w:tcPr>
            <w:tcW w:w="9079" w:type="dxa"/>
          </w:tcPr>
          <w:p w14:paraId="40270C0D" w14:textId="456601D7" w:rsidR="008A4154" w:rsidRPr="00EB4758" w:rsidRDefault="008A4154" w:rsidP="008A4154">
            <w:pPr>
              <w:rPr>
                <w:rFonts w:cstheme="minorHAnsi"/>
              </w:rPr>
            </w:pPr>
            <w:r w:rsidRPr="00EB4758">
              <w:rPr>
                <w:rFonts w:cstheme="minorHAnsi"/>
              </w:rPr>
              <w:t>Emergency and Resilience Plan discussion</w:t>
            </w:r>
            <w:r w:rsidR="00CF3D5D" w:rsidRPr="00EB4758">
              <w:rPr>
                <w:rFonts w:cstheme="minorHAnsi"/>
              </w:rPr>
              <w:t>. Clerk handed out printed copies of the draft plan. All Councillors to think of the type of emergencies that might impact the village and come with a list of parishioners who could be added to the helpers list. Clerk to write an article for the Benefice magazine to in</w:t>
            </w:r>
            <w:r w:rsidR="000D4012" w:rsidRPr="00EB4758">
              <w:rPr>
                <w:rFonts w:cstheme="minorHAnsi"/>
              </w:rPr>
              <w:t>f</w:t>
            </w:r>
            <w:r w:rsidR="00CF3D5D" w:rsidRPr="00EB4758">
              <w:rPr>
                <w:rFonts w:cstheme="minorHAnsi"/>
              </w:rPr>
              <w:t>orm the parish and to suggest how they can become more personally resilient in the event of an emergency</w:t>
            </w:r>
          </w:p>
        </w:tc>
        <w:tc>
          <w:tcPr>
            <w:tcW w:w="905" w:type="dxa"/>
          </w:tcPr>
          <w:p w14:paraId="35CD4CE1" w14:textId="77777777" w:rsidR="008A4154" w:rsidRPr="00EB4758" w:rsidRDefault="008A4154" w:rsidP="008A4154">
            <w:pPr>
              <w:jc w:val="center"/>
              <w:rPr>
                <w:rFonts w:cstheme="minorHAnsi"/>
              </w:rPr>
            </w:pPr>
          </w:p>
          <w:p w14:paraId="683C544C" w14:textId="77777777" w:rsidR="000D4012" w:rsidRPr="00EB4758" w:rsidRDefault="000D4012" w:rsidP="008A4154">
            <w:pPr>
              <w:jc w:val="center"/>
              <w:rPr>
                <w:rFonts w:cstheme="minorHAnsi"/>
              </w:rPr>
            </w:pPr>
          </w:p>
          <w:p w14:paraId="1C86C5FB" w14:textId="77777777" w:rsidR="000D4012" w:rsidRPr="00EB4758" w:rsidRDefault="000D4012" w:rsidP="008A4154">
            <w:pPr>
              <w:jc w:val="center"/>
              <w:rPr>
                <w:rFonts w:cstheme="minorHAnsi"/>
              </w:rPr>
            </w:pPr>
          </w:p>
          <w:p w14:paraId="588E3406" w14:textId="77777777" w:rsidR="000D4012" w:rsidRPr="00EB4758" w:rsidRDefault="000D4012" w:rsidP="008A4154">
            <w:pPr>
              <w:jc w:val="center"/>
              <w:rPr>
                <w:rFonts w:cstheme="minorHAnsi"/>
              </w:rPr>
            </w:pPr>
          </w:p>
          <w:p w14:paraId="35061382" w14:textId="6D094779" w:rsidR="000D4012" w:rsidRPr="00EB4758" w:rsidRDefault="000D4012" w:rsidP="008A4154">
            <w:pPr>
              <w:jc w:val="center"/>
              <w:rPr>
                <w:rFonts w:cstheme="minorHAnsi"/>
              </w:rPr>
            </w:pPr>
            <w:r w:rsidRPr="00EB4758">
              <w:rPr>
                <w:rFonts w:cstheme="minorHAnsi"/>
              </w:rPr>
              <w:t>Clerk</w:t>
            </w:r>
          </w:p>
        </w:tc>
      </w:tr>
      <w:tr w:rsidR="00EB4758" w:rsidRPr="00EB4758" w14:paraId="3381F3B0" w14:textId="77777777" w:rsidTr="002E3E94">
        <w:tc>
          <w:tcPr>
            <w:tcW w:w="472" w:type="dxa"/>
          </w:tcPr>
          <w:p w14:paraId="2379D19C" w14:textId="23D28783" w:rsidR="008A4154" w:rsidRPr="00EB4758" w:rsidRDefault="008A4154" w:rsidP="008A4154">
            <w:pPr>
              <w:jc w:val="center"/>
              <w:rPr>
                <w:rFonts w:cstheme="minorHAnsi"/>
              </w:rPr>
            </w:pPr>
            <w:r w:rsidRPr="00EB4758">
              <w:rPr>
                <w:rFonts w:cstheme="minorHAnsi"/>
              </w:rPr>
              <w:t>11</w:t>
            </w:r>
          </w:p>
        </w:tc>
        <w:tc>
          <w:tcPr>
            <w:tcW w:w="9079" w:type="dxa"/>
          </w:tcPr>
          <w:p w14:paraId="78AA4F07" w14:textId="22DD8D79" w:rsidR="008A4154" w:rsidRPr="00EB4758" w:rsidRDefault="008A4154" w:rsidP="008A4154">
            <w:pPr>
              <w:rPr>
                <w:rFonts w:cstheme="minorHAnsi"/>
              </w:rPr>
            </w:pPr>
            <w:r w:rsidRPr="00EB4758">
              <w:rPr>
                <w:rFonts w:cstheme="minorHAnsi"/>
              </w:rPr>
              <w:t>Items for next Agenda</w:t>
            </w:r>
            <w:r w:rsidR="000D4012" w:rsidRPr="00EB4758">
              <w:rPr>
                <w:rFonts w:cstheme="minorHAnsi"/>
              </w:rPr>
              <w:t>:</w:t>
            </w:r>
            <w:r w:rsidR="00243884" w:rsidRPr="00EB4758">
              <w:rPr>
                <w:rFonts w:cstheme="minorHAnsi"/>
              </w:rPr>
              <w:t xml:space="preserve"> Request to Clerk to research</w:t>
            </w:r>
          </w:p>
          <w:p w14:paraId="55B44148" w14:textId="77777777" w:rsidR="000D4012" w:rsidRPr="00EB4758" w:rsidRDefault="00243884" w:rsidP="00243884">
            <w:pPr>
              <w:pStyle w:val="ListParagraph"/>
              <w:numPr>
                <w:ilvl w:val="0"/>
                <w:numId w:val="60"/>
              </w:numPr>
              <w:rPr>
                <w:rFonts w:cstheme="minorHAnsi"/>
              </w:rPr>
            </w:pPr>
            <w:r w:rsidRPr="00EB4758">
              <w:rPr>
                <w:rFonts w:cstheme="minorHAnsi"/>
              </w:rPr>
              <w:t>Clerk replacement – job advert</w:t>
            </w:r>
          </w:p>
          <w:p w14:paraId="70C60CF7" w14:textId="77777777" w:rsidR="00243884" w:rsidRPr="00EB4758" w:rsidRDefault="00243884" w:rsidP="00243884">
            <w:pPr>
              <w:pStyle w:val="ListParagraph"/>
              <w:numPr>
                <w:ilvl w:val="0"/>
                <w:numId w:val="60"/>
              </w:numPr>
              <w:rPr>
                <w:rFonts w:cstheme="minorHAnsi"/>
              </w:rPr>
            </w:pPr>
            <w:r w:rsidRPr="00EB4758">
              <w:rPr>
                <w:rFonts w:cstheme="minorHAnsi"/>
              </w:rPr>
              <w:t>Organise a weekend litter pick</w:t>
            </w:r>
          </w:p>
          <w:p w14:paraId="2F62AE52" w14:textId="77777777" w:rsidR="00243884" w:rsidRPr="00EB4758" w:rsidRDefault="00243884" w:rsidP="00243884">
            <w:pPr>
              <w:pStyle w:val="ListParagraph"/>
              <w:numPr>
                <w:ilvl w:val="0"/>
                <w:numId w:val="60"/>
              </w:numPr>
              <w:rPr>
                <w:rFonts w:cstheme="minorHAnsi"/>
              </w:rPr>
            </w:pPr>
            <w:r w:rsidRPr="00EB4758">
              <w:rPr>
                <w:rFonts w:cstheme="minorHAnsi"/>
              </w:rPr>
              <w:t>Check insurance for a possible Santa Fun Run</w:t>
            </w:r>
          </w:p>
          <w:p w14:paraId="4566A016" w14:textId="77777777" w:rsidR="00243884" w:rsidRPr="00EB4758" w:rsidRDefault="00243884" w:rsidP="00243884">
            <w:pPr>
              <w:pStyle w:val="ListParagraph"/>
              <w:numPr>
                <w:ilvl w:val="0"/>
                <w:numId w:val="60"/>
              </w:numPr>
              <w:rPr>
                <w:rFonts w:cstheme="minorHAnsi"/>
              </w:rPr>
            </w:pPr>
            <w:r w:rsidRPr="00EB4758">
              <w:rPr>
                <w:rFonts w:cstheme="minorHAnsi"/>
              </w:rPr>
              <w:t>Email WSC and ask that the removed tree site in Chestnut Crescent be tidied up</w:t>
            </w:r>
          </w:p>
          <w:p w14:paraId="7005034C" w14:textId="77777777" w:rsidR="00243884" w:rsidRPr="00EB4758" w:rsidRDefault="00243884" w:rsidP="00243884">
            <w:pPr>
              <w:pStyle w:val="ListParagraph"/>
              <w:numPr>
                <w:ilvl w:val="0"/>
                <w:numId w:val="60"/>
              </w:numPr>
              <w:rPr>
                <w:rFonts w:cstheme="minorHAnsi"/>
              </w:rPr>
            </w:pPr>
            <w:r w:rsidRPr="00EB4758">
              <w:rPr>
                <w:rFonts w:cstheme="minorHAnsi"/>
              </w:rPr>
              <w:t>Emergency Plan research</w:t>
            </w:r>
          </w:p>
          <w:p w14:paraId="2E20FD86" w14:textId="77777777" w:rsidR="00243884" w:rsidRPr="00EB4758" w:rsidRDefault="00243884" w:rsidP="00243884">
            <w:pPr>
              <w:pStyle w:val="ListParagraph"/>
              <w:numPr>
                <w:ilvl w:val="0"/>
                <w:numId w:val="60"/>
              </w:numPr>
              <w:rPr>
                <w:rFonts w:cstheme="minorHAnsi"/>
              </w:rPr>
            </w:pPr>
            <w:r w:rsidRPr="00EB4758">
              <w:rPr>
                <w:rFonts w:cstheme="minorHAnsi"/>
              </w:rPr>
              <w:t>Quiet Lane Initiative progress</w:t>
            </w:r>
          </w:p>
          <w:p w14:paraId="136B12FC" w14:textId="7BF042DF" w:rsidR="00243884" w:rsidRPr="00EB4758" w:rsidRDefault="00243884" w:rsidP="00243884">
            <w:pPr>
              <w:pStyle w:val="ListParagraph"/>
              <w:numPr>
                <w:ilvl w:val="0"/>
                <w:numId w:val="60"/>
              </w:numPr>
              <w:rPr>
                <w:rFonts w:cstheme="minorHAnsi"/>
              </w:rPr>
            </w:pPr>
            <w:r w:rsidRPr="00EB4758">
              <w:rPr>
                <w:rFonts w:cstheme="minorHAnsi"/>
              </w:rPr>
              <w:t>Research on playground updates</w:t>
            </w:r>
          </w:p>
        </w:tc>
        <w:tc>
          <w:tcPr>
            <w:tcW w:w="905" w:type="dxa"/>
          </w:tcPr>
          <w:p w14:paraId="0DC401B3" w14:textId="77777777" w:rsidR="008A4154" w:rsidRPr="00EB4758" w:rsidRDefault="008A4154" w:rsidP="008A4154">
            <w:pPr>
              <w:jc w:val="center"/>
              <w:rPr>
                <w:rFonts w:cstheme="minorHAnsi"/>
              </w:rPr>
            </w:pPr>
          </w:p>
        </w:tc>
      </w:tr>
      <w:tr w:rsidR="008A4154" w:rsidRPr="00EB4758" w14:paraId="67868D60" w14:textId="77777777" w:rsidTr="002E3E94">
        <w:tc>
          <w:tcPr>
            <w:tcW w:w="472" w:type="dxa"/>
          </w:tcPr>
          <w:p w14:paraId="503DA9B7" w14:textId="597DD683" w:rsidR="008A4154" w:rsidRPr="00EB4758" w:rsidRDefault="008A4154" w:rsidP="008A4154">
            <w:pPr>
              <w:jc w:val="center"/>
              <w:rPr>
                <w:rFonts w:cstheme="minorHAnsi"/>
              </w:rPr>
            </w:pPr>
            <w:r w:rsidRPr="00EB4758">
              <w:rPr>
                <w:rFonts w:cstheme="minorHAnsi"/>
              </w:rPr>
              <w:t>12</w:t>
            </w:r>
          </w:p>
        </w:tc>
        <w:tc>
          <w:tcPr>
            <w:tcW w:w="9079" w:type="dxa"/>
          </w:tcPr>
          <w:p w14:paraId="68A4C338" w14:textId="395A63F3" w:rsidR="008A4154" w:rsidRPr="00EB4758" w:rsidRDefault="008A4154" w:rsidP="008A4154">
            <w:pPr>
              <w:rPr>
                <w:rFonts w:cstheme="minorHAnsi"/>
              </w:rPr>
            </w:pPr>
            <w:r w:rsidRPr="00EB4758">
              <w:rPr>
                <w:rFonts w:cstheme="minorHAnsi"/>
              </w:rPr>
              <w:t>Date of next meeting    Monday October 28</w:t>
            </w:r>
            <w:r w:rsidRPr="00EB4758">
              <w:rPr>
                <w:rFonts w:cstheme="minorHAnsi"/>
                <w:vertAlign w:val="superscript"/>
              </w:rPr>
              <w:t>th</w:t>
            </w:r>
            <w:r w:rsidRPr="00EB4758">
              <w:rPr>
                <w:rFonts w:cstheme="minorHAnsi"/>
              </w:rPr>
              <w:t xml:space="preserve"> 2024 at 7.30pm</w:t>
            </w:r>
          </w:p>
        </w:tc>
        <w:tc>
          <w:tcPr>
            <w:tcW w:w="905" w:type="dxa"/>
          </w:tcPr>
          <w:p w14:paraId="13E23135" w14:textId="77777777" w:rsidR="008A4154" w:rsidRPr="00EB4758" w:rsidRDefault="008A4154" w:rsidP="008A4154">
            <w:pPr>
              <w:jc w:val="center"/>
              <w:rPr>
                <w:rFonts w:cstheme="minorHAnsi"/>
              </w:rPr>
            </w:pPr>
          </w:p>
        </w:tc>
      </w:tr>
    </w:tbl>
    <w:p w14:paraId="5B55C05B" w14:textId="3DF20E78" w:rsidR="005C122F" w:rsidRPr="00EB4758" w:rsidRDefault="005C122F" w:rsidP="006731EF">
      <w:pPr>
        <w:jc w:val="center"/>
        <w:rPr>
          <w:rFonts w:cstheme="minorHAnsi"/>
          <w:u w:val="single"/>
        </w:rPr>
      </w:pPr>
    </w:p>
    <w:p w14:paraId="495037B6" w14:textId="6F4DDB55" w:rsidR="00C93BE0" w:rsidRPr="00EB4758" w:rsidRDefault="00C93BE0" w:rsidP="005C122F">
      <w:pPr>
        <w:rPr>
          <w:rFonts w:cstheme="minorHAnsi"/>
        </w:rPr>
      </w:pPr>
      <w:r w:rsidRPr="00EB4758">
        <w:rPr>
          <w:rFonts w:cstheme="minorHAnsi"/>
        </w:rPr>
        <w:t>Meeting ended at:</w:t>
      </w:r>
      <w:r w:rsidR="008A4154" w:rsidRPr="00EB4758">
        <w:rPr>
          <w:rFonts w:cstheme="minorHAnsi"/>
        </w:rPr>
        <w:t xml:space="preserve"> 21.30 hours</w:t>
      </w:r>
    </w:p>
    <w:p w14:paraId="07CC2473" w14:textId="77777777" w:rsidR="008A4154" w:rsidRPr="00EB4758" w:rsidRDefault="008A4154" w:rsidP="005C122F">
      <w:pPr>
        <w:rPr>
          <w:rFonts w:cstheme="minorHAnsi"/>
        </w:rPr>
      </w:pPr>
    </w:p>
    <w:p w14:paraId="4DC2282A" w14:textId="789043AC" w:rsidR="008A4154" w:rsidRPr="00EB4758" w:rsidRDefault="008A4154" w:rsidP="005C122F">
      <w:pPr>
        <w:rPr>
          <w:rFonts w:cstheme="minorHAnsi"/>
        </w:rPr>
      </w:pPr>
      <w:r w:rsidRPr="00EB4758">
        <w:rPr>
          <w:rFonts w:cstheme="minorHAnsi"/>
        </w:rPr>
        <w:t>SIGNED BY CHAIR: ………………………………………………………</w:t>
      </w:r>
      <w:proofErr w:type="gramStart"/>
      <w:r w:rsidRPr="00EB4758">
        <w:rPr>
          <w:rFonts w:cstheme="minorHAnsi"/>
        </w:rPr>
        <w:t>…..</w:t>
      </w:r>
      <w:proofErr w:type="gramEnd"/>
      <w:r w:rsidRPr="00EB4758">
        <w:rPr>
          <w:rFonts w:cstheme="minorHAnsi"/>
        </w:rPr>
        <w:t xml:space="preserve">      DATE: ……………………</w:t>
      </w:r>
      <w:proofErr w:type="gramStart"/>
      <w:r w:rsidRPr="00EB4758">
        <w:rPr>
          <w:rFonts w:cstheme="minorHAnsi"/>
        </w:rPr>
        <w:t>…..</w:t>
      </w:r>
      <w:proofErr w:type="gramEnd"/>
    </w:p>
    <w:sectPr w:rsidR="008A4154" w:rsidRPr="00EB4758" w:rsidSect="00376304">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47B90" w14:textId="77777777" w:rsidR="00FE7A48" w:rsidRDefault="00FE7A48" w:rsidP="008178A9">
      <w:pPr>
        <w:spacing w:after="0" w:line="240" w:lineRule="auto"/>
      </w:pPr>
      <w:r>
        <w:separator/>
      </w:r>
    </w:p>
  </w:endnote>
  <w:endnote w:type="continuationSeparator" w:id="0">
    <w:p w14:paraId="7CA6AF29" w14:textId="77777777" w:rsidR="00FE7A48" w:rsidRDefault="00FE7A48" w:rsidP="00817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9051927"/>
      <w:docPartObj>
        <w:docPartGallery w:val="Page Numbers (Bottom of Page)"/>
        <w:docPartUnique/>
      </w:docPartObj>
    </w:sdtPr>
    <w:sdtEndPr>
      <w:rPr>
        <w:noProof/>
      </w:rPr>
    </w:sdtEndPr>
    <w:sdtContent>
      <w:p w14:paraId="33500C20" w14:textId="3A440117" w:rsidR="008178A9" w:rsidRDefault="008178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8E74B3" w14:textId="77777777" w:rsidR="008178A9" w:rsidRDefault="00817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2659F9" w14:textId="77777777" w:rsidR="00FE7A48" w:rsidRDefault="00FE7A48" w:rsidP="008178A9">
      <w:pPr>
        <w:spacing w:after="0" w:line="240" w:lineRule="auto"/>
      </w:pPr>
      <w:r>
        <w:separator/>
      </w:r>
    </w:p>
  </w:footnote>
  <w:footnote w:type="continuationSeparator" w:id="0">
    <w:p w14:paraId="348EB3A1" w14:textId="77777777" w:rsidR="00FE7A48" w:rsidRDefault="00FE7A48" w:rsidP="00817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D4BB5" w14:textId="2CD92ED3" w:rsidR="00C2690A" w:rsidRPr="007358F5" w:rsidRDefault="00C2690A" w:rsidP="007358F5">
    <w:pPr>
      <w:pStyle w:val="Header"/>
      <w:jc w:val="right"/>
      <w:rPr>
        <w:i/>
        <w:iCs/>
        <w:sz w:val="16"/>
        <w:szCs w:val="16"/>
      </w:rPr>
    </w:pPr>
    <w:r w:rsidRPr="007358F5">
      <w:rPr>
        <w:i/>
        <w:iCs/>
        <w:sz w:val="16"/>
        <w:szCs w:val="16"/>
      </w:rPr>
      <w:t>Deeds and Documents held at Greene &amp; Greene Solicitors, BSE</w:t>
    </w:r>
    <w:r w:rsidR="007358F5">
      <w:rPr>
        <w:i/>
        <w:iCs/>
        <w:sz w:val="16"/>
        <w:szCs w:val="16"/>
      </w:rPr>
      <w:t xml:space="preserve">                                                               </w:t>
    </w:r>
    <w:r w:rsidRPr="007358F5">
      <w:rPr>
        <w:i/>
        <w:iCs/>
        <w:sz w:val="16"/>
        <w:szCs w:val="16"/>
      </w:rPr>
      <w:t>Website: http://chedburgh.onesuffolk.net</w:t>
    </w:r>
  </w:p>
  <w:p w14:paraId="6E4C25D0" w14:textId="77777777" w:rsidR="00C2690A" w:rsidRDefault="00C269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941A5"/>
    <w:multiLevelType w:val="hybridMultilevel"/>
    <w:tmpl w:val="63FC21D2"/>
    <w:lvl w:ilvl="0" w:tplc="ED5A4318">
      <w:start w:val="1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BD0DA1"/>
    <w:multiLevelType w:val="hybridMultilevel"/>
    <w:tmpl w:val="A77E1B70"/>
    <w:lvl w:ilvl="0" w:tplc="B3CC130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C20C5C"/>
    <w:multiLevelType w:val="hybridMultilevel"/>
    <w:tmpl w:val="75D6220E"/>
    <w:lvl w:ilvl="0" w:tplc="DA58EDB8">
      <w:start w:val="1"/>
      <w:numFmt w:val="lowerLetter"/>
      <w:lvlText w:val="%1."/>
      <w:lvlJc w:val="left"/>
      <w:pPr>
        <w:ind w:left="1080" w:hanging="360"/>
      </w:pPr>
      <w:rPr>
        <w:rFonts w:asciiTheme="minorHAnsi" w:eastAsiaTheme="minorHAnsi" w:hAnsiTheme="minorHAnsi" w:cstheme="minorHAnsi"/>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4AB3B3E"/>
    <w:multiLevelType w:val="hybridMultilevel"/>
    <w:tmpl w:val="5A42FFF2"/>
    <w:lvl w:ilvl="0" w:tplc="0D0E1C76">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7E7572F"/>
    <w:multiLevelType w:val="hybridMultilevel"/>
    <w:tmpl w:val="077EB772"/>
    <w:lvl w:ilvl="0" w:tplc="BEBE1F9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B3E6A1A"/>
    <w:multiLevelType w:val="hybridMultilevel"/>
    <w:tmpl w:val="06FAFD14"/>
    <w:lvl w:ilvl="0" w:tplc="8806C83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550735"/>
    <w:multiLevelType w:val="hybridMultilevel"/>
    <w:tmpl w:val="D11817E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922C90"/>
    <w:multiLevelType w:val="hybridMultilevel"/>
    <w:tmpl w:val="6F546F4C"/>
    <w:lvl w:ilvl="0" w:tplc="686695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F821BFA"/>
    <w:multiLevelType w:val="hybridMultilevel"/>
    <w:tmpl w:val="119037A0"/>
    <w:lvl w:ilvl="0" w:tplc="32FC66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3420028"/>
    <w:multiLevelType w:val="hybridMultilevel"/>
    <w:tmpl w:val="047A27D4"/>
    <w:lvl w:ilvl="0" w:tplc="672A28FE">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016AF6"/>
    <w:multiLevelType w:val="hybridMultilevel"/>
    <w:tmpl w:val="959AC956"/>
    <w:lvl w:ilvl="0" w:tplc="8A323F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5C31247"/>
    <w:multiLevelType w:val="hybridMultilevel"/>
    <w:tmpl w:val="EC0874C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750942"/>
    <w:multiLevelType w:val="hybridMultilevel"/>
    <w:tmpl w:val="926828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8F2AA2"/>
    <w:multiLevelType w:val="hybridMultilevel"/>
    <w:tmpl w:val="F274E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833D43"/>
    <w:multiLevelType w:val="hybridMultilevel"/>
    <w:tmpl w:val="0262B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490C57"/>
    <w:multiLevelType w:val="hybridMultilevel"/>
    <w:tmpl w:val="F3861E16"/>
    <w:lvl w:ilvl="0" w:tplc="34004B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1FC629FC"/>
    <w:multiLevelType w:val="hybridMultilevel"/>
    <w:tmpl w:val="BA26B1E2"/>
    <w:lvl w:ilvl="0" w:tplc="A8D446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02C63B4"/>
    <w:multiLevelType w:val="hybridMultilevel"/>
    <w:tmpl w:val="98CAF6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0673B81"/>
    <w:multiLevelType w:val="hybridMultilevel"/>
    <w:tmpl w:val="39E6A1AC"/>
    <w:lvl w:ilvl="0" w:tplc="9DF2E2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18F11EC"/>
    <w:multiLevelType w:val="hybridMultilevel"/>
    <w:tmpl w:val="399C85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4423B34"/>
    <w:multiLevelType w:val="hybridMultilevel"/>
    <w:tmpl w:val="81D2DC70"/>
    <w:lvl w:ilvl="0" w:tplc="DB7810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F0E5897"/>
    <w:multiLevelType w:val="hybridMultilevel"/>
    <w:tmpl w:val="1EFC087E"/>
    <w:lvl w:ilvl="0" w:tplc="3C8A0206">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2F7E406F"/>
    <w:multiLevelType w:val="hybridMultilevel"/>
    <w:tmpl w:val="ED6E1F0C"/>
    <w:lvl w:ilvl="0" w:tplc="BBC27D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FFE5E58"/>
    <w:multiLevelType w:val="hybridMultilevel"/>
    <w:tmpl w:val="EF787EAA"/>
    <w:lvl w:ilvl="0" w:tplc="34A86A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37A16B6"/>
    <w:multiLevelType w:val="hybridMultilevel"/>
    <w:tmpl w:val="1546A212"/>
    <w:lvl w:ilvl="0" w:tplc="FFFFFFFF">
      <w:start w:val="1"/>
      <w:numFmt w:val="decimal"/>
      <w:lvlText w:val="%1."/>
      <w:lvlJc w:val="left"/>
      <w:pPr>
        <w:ind w:left="1440" w:hanging="360"/>
      </w:pPr>
      <w:rPr>
        <w:rFonts w:hint="default"/>
        <w:sz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338E1DA3"/>
    <w:multiLevelType w:val="hybridMultilevel"/>
    <w:tmpl w:val="3CFE56B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5C87713"/>
    <w:multiLevelType w:val="hybridMultilevel"/>
    <w:tmpl w:val="CAC8E676"/>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39C33221"/>
    <w:multiLevelType w:val="hybridMultilevel"/>
    <w:tmpl w:val="D09ED6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A4809F9"/>
    <w:multiLevelType w:val="hybridMultilevel"/>
    <w:tmpl w:val="234C7A5E"/>
    <w:lvl w:ilvl="0" w:tplc="F38251CA">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9" w15:restartNumberingAfterBreak="0">
    <w:nsid w:val="3AE931DB"/>
    <w:multiLevelType w:val="hybridMultilevel"/>
    <w:tmpl w:val="E88E1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CCA40F1"/>
    <w:multiLevelType w:val="hybridMultilevel"/>
    <w:tmpl w:val="633EC058"/>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43A71CC2"/>
    <w:multiLevelType w:val="hybridMultilevel"/>
    <w:tmpl w:val="6E345DB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62C382D"/>
    <w:multiLevelType w:val="hybridMultilevel"/>
    <w:tmpl w:val="8FB46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71F3F2A"/>
    <w:multiLevelType w:val="hybridMultilevel"/>
    <w:tmpl w:val="B97C720E"/>
    <w:lvl w:ilvl="0" w:tplc="0D7240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48897AA4"/>
    <w:multiLevelType w:val="hybridMultilevel"/>
    <w:tmpl w:val="7DEA15F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8A074F5"/>
    <w:multiLevelType w:val="hybridMultilevel"/>
    <w:tmpl w:val="9D762F86"/>
    <w:lvl w:ilvl="0" w:tplc="7E86665A">
      <w:start w:val="1"/>
      <w:numFmt w:val="decimal"/>
      <w:lvlText w:val="%1."/>
      <w:lvlJc w:val="left"/>
      <w:pPr>
        <w:ind w:left="1440" w:hanging="360"/>
      </w:pPr>
      <w:rPr>
        <w:rFonts w:hint="default"/>
        <w:sz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53C15B47"/>
    <w:multiLevelType w:val="hybridMultilevel"/>
    <w:tmpl w:val="46FEE7AE"/>
    <w:lvl w:ilvl="0" w:tplc="C7F81CD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55915902"/>
    <w:multiLevelType w:val="hybridMultilevel"/>
    <w:tmpl w:val="DBE697FC"/>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5642651A"/>
    <w:multiLevelType w:val="hybridMultilevel"/>
    <w:tmpl w:val="968E6E4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7453631"/>
    <w:multiLevelType w:val="hybridMultilevel"/>
    <w:tmpl w:val="295287B6"/>
    <w:lvl w:ilvl="0" w:tplc="1AB282B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581A17C4"/>
    <w:multiLevelType w:val="hybridMultilevel"/>
    <w:tmpl w:val="A522840E"/>
    <w:lvl w:ilvl="0" w:tplc="948C249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88121BF"/>
    <w:multiLevelType w:val="hybridMultilevel"/>
    <w:tmpl w:val="EA94CCCA"/>
    <w:lvl w:ilvl="0" w:tplc="D45420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5BD83AED"/>
    <w:multiLevelType w:val="hybridMultilevel"/>
    <w:tmpl w:val="9F8A141E"/>
    <w:lvl w:ilvl="0" w:tplc="5212CF4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5F4C2329"/>
    <w:multiLevelType w:val="hybridMultilevel"/>
    <w:tmpl w:val="0D0CEAE2"/>
    <w:lvl w:ilvl="0" w:tplc="4BAA3B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60C41315"/>
    <w:multiLevelType w:val="hybridMultilevel"/>
    <w:tmpl w:val="8FEAAE60"/>
    <w:lvl w:ilvl="0" w:tplc="002854E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2F8035A"/>
    <w:multiLevelType w:val="hybridMultilevel"/>
    <w:tmpl w:val="B3B24714"/>
    <w:lvl w:ilvl="0" w:tplc="B5701D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645B3B7B"/>
    <w:multiLevelType w:val="hybridMultilevel"/>
    <w:tmpl w:val="D2908B0A"/>
    <w:lvl w:ilvl="0" w:tplc="05EC6C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653A34DA"/>
    <w:multiLevelType w:val="hybridMultilevel"/>
    <w:tmpl w:val="A2E25E2A"/>
    <w:lvl w:ilvl="0" w:tplc="DA7C68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66650789"/>
    <w:multiLevelType w:val="hybridMultilevel"/>
    <w:tmpl w:val="51BAE2FE"/>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6DFF2C75"/>
    <w:multiLevelType w:val="hybridMultilevel"/>
    <w:tmpl w:val="4F1A24EE"/>
    <w:lvl w:ilvl="0" w:tplc="5AC225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752971B2"/>
    <w:multiLevelType w:val="hybridMultilevel"/>
    <w:tmpl w:val="633EC058"/>
    <w:lvl w:ilvl="0" w:tplc="42D44C5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784F3A12"/>
    <w:multiLevelType w:val="hybridMultilevel"/>
    <w:tmpl w:val="0B785E62"/>
    <w:lvl w:ilvl="0" w:tplc="9402ADB8">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2" w15:restartNumberingAfterBreak="0">
    <w:nsid w:val="79080A38"/>
    <w:multiLevelType w:val="hybridMultilevel"/>
    <w:tmpl w:val="9912C1DA"/>
    <w:lvl w:ilvl="0" w:tplc="D9F62B5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79255D0B"/>
    <w:multiLevelType w:val="hybridMultilevel"/>
    <w:tmpl w:val="C110F4FA"/>
    <w:lvl w:ilvl="0" w:tplc="8A323FCA">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799B7705"/>
    <w:multiLevelType w:val="hybridMultilevel"/>
    <w:tmpl w:val="7DEA15FA"/>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A4168DF"/>
    <w:multiLevelType w:val="hybridMultilevel"/>
    <w:tmpl w:val="266ED46E"/>
    <w:lvl w:ilvl="0" w:tplc="0809000F">
      <w:start w:val="6"/>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6" w15:restartNumberingAfterBreak="0">
    <w:nsid w:val="7A6827AB"/>
    <w:multiLevelType w:val="hybridMultilevel"/>
    <w:tmpl w:val="C1E29ABC"/>
    <w:lvl w:ilvl="0" w:tplc="4EA442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7C9B0933"/>
    <w:multiLevelType w:val="hybridMultilevel"/>
    <w:tmpl w:val="129073B6"/>
    <w:lvl w:ilvl="0" w:tplc="1E8C2F1E">
      <w:start w:val="1"/>
      <w:numFmt w:val="decimal"/>
      <w:lvlText w:val="%1."/>
      <w:lvlJc w:val="left"/>
      <w:pPr>
        <w:ind w:left="1080" w:hanging="360"/>
      </w:pPr>
      <w:rPr>
        <w:rFonts w:ascii="Arial"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7CF22F86"/>
    <w:multiLevelType w:val="hybridMultilevel"/>
    <w:tmpl w:val="90DA8098"/>
    <w:lvl w:ilvl="0" w:tplc="687E421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FBF24C9"/>
    <w:multiLevelType w:val="hybridMultilevel"/>
    <w:tmpl w:val="75140D5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1594257">
    <w:abstractNumId w:val="19"/>
  </w:num>
  <w:num w:numId="2" w16cid:durableId="1513563999">
    <w:abstractNumId w:val="17"/>
  </w:num>
  <w:num w:numId="3" w16cid:durableId="632441981">
    <w:abstractNumId w:val="23"/>
  </w:num>
  <w:num w:numId="4" w16cid:durableId="1493334434">
    <w:abstractNumId w:val="46"/>
  </w:num>
  <w:num w:numId="5" w16cid:durableId="355666981">
    <w:abstractNumId w:val="39"/>
  </w:num>
  <w:num w:numId="6" w16cid:durableId="864828462">
    <w:abstractNumId w:val="4"/>
  </w:num>
  <w:num w:numId="7" w16cid:durableId="1390690347">
    <w:abstractNumId w:val="47"/>
  </w:num>
  <w:num w:numId="8" w16cid:durableId="1370835890">
    <w:abstractNumId w:val="42"/>
  </w:num>
  <w:num w:numId="9" w16cid:durableId="630526172">
    <w:abstractNumId w:val="33"/>
  </w:num>
  <w:num w:numId="10" w16cid:durableId="431777691">
    <w:abstractNumId w:val="41"/>
  </w:num>
  <w:num w:numId="11" w16cid:durableId="55663445">
    <w:abstractNumId w:val="56"/>
  </w:num>
  <w:num w:numId="12" w16cid:durableId="961497148">
    <w:abstractNumId w:val="45"/>
  </w:num>
  <w:num w:numId="13" w16cid:durableId="1387098140">
    <w:abstractNumId w:val="50"/>
  </w:num>
  <w:num w:numId="14" w16cid:durableId="1685472668">
    <w:abstractNumId w:val="49"/>
  </w:num>
  <w:num w:numId="15" w16cid:durableId="2109618434">
    <w:abstractNumId w:val="35"/>
  </w:num>
  <w:num w:numId="16" w16cid:durableId="527908211">
    <w:abstractNumId w:val="55"/>
  </w:num>
  <w:num w:numId="17" w16cid:durableId="1613169482">
    <w:abstractNumId w:val="51"/>
  </w:num>
  <w:num w:numId="18" w16cid:durableId="476335500">
    <w:abstractNumId w:val="59"/>
  </w:num>
  <w:num w:numId="19" w16cid:durableId="385877583">
    <w:abstractNumId w:val="43"/>
  </w:num>
  <w:num w:numId="20" w16cid:durableId="246617581">
    <w:abstractNumId w:val="18"/>
  </w:num>
  <w:num w:numId="21" w16cid:durableId="1354263919">
    <w:abstractNumId w:val="57"/>
  </w:num>
  <w:num w:numId="22" w16cid:durableId="1793090967">
    <w:abstractNumId w:val="24"/>
  </w:num>
  <w:num w:numId="23" w16cid:durableId="944071981">
    <w:abstractNumId w:val="9"/>
  </w:num>
  <w:num w:numId="24" w16cid:durableId="218516616">
    <w:abstractNumId w:val="16"/>
  </w:num>
  <w:num w:numId="25" w16cid:durableId="1553148871">
    <w:abstractNumId w:val="7"/>
  </w:num>
  <w:num w:numId="26" w16cid:durableId="904335552">
    <w:abstractNumId w:val="1"/>
  </w:num>
  <w:num w:numId="27" w16cid:durableId="1206452417">
    <w:abstractNumId w:val="8"/>
  </w:num>
  <w:num w:numId="28" w16cid:durableId="697968381">
    <w:abstractNumId w:val="20"/>
  </w:num>
  <w:num w:numId="29" w16cid:durableId="1927807458">
    <w:abstractNumId w:val="22"/>
  </w:num>
  <w:num w:numId="30" w16cid:durableId="1091317134">
    <w:abstractNumId w:val="37"/>
  </w:num>
  <w:num w:numId="31" w16cid:durableId="2041204605">
    <w:abstractNumId w:val="10"/>
  </w:num>
  <w:num w:numId="32" w16cid:durableId="261256874">
    <w:abstractNumId w:val="15"/>
  </w:num>
  <w:num w:numId="33" w16cid:durableId="2066173569">
    <w:abstractNumId w:val="52"/>
  </w:num>
  <w:num w:numId="34" w16cid:durableId="1233272217">
    <w:abstractNumId w:val="53"/>
  </w:num>
  <w:num w:numId="35" w16cid:durableId="939341247">
    <w:abstractNumId w:val="21"/>
  </w:num>
  <w:num w:numId="36" w16cid:durableId="1428966381">
    <w:abstractNumId w:val="44"/>
  </w:num>
  <w:num w:numId="37" w16cid:durableId="1211530916">
    <w:abstractNumId w:val="34"/>
  </w:num>
  <w:num w:numId="38" w16cid:durableId="1454517436">
    <w:abstractNumId w:val="54"/>
  </w:num>
  <w:num w:numId="39" w16cid:durableId="1150748750">
    <w:abstractNumId w:val="32"/>
  </w:num>
  <w:num w:numId="40" w16cid:durableId="1700472752">
    <w:abstractNumId w:val="58"/>
  </w:num>
  <w:num w:numId="41" w16cid:durableId="558786348">
    <w:abstractNumId w:val="11"/>
  </w:num>
  <w:num w:numId="42" w16cid:durableId="1587422812">
    <w:abstractNumId w:val="40"/>
  </w:num>
  <w:num w:numId="43" w16cid:durableId="5791292">
    <w:abstractNumId w:val="0"/>
  </w:num>
  <w:num w:numId="44" w16cid:durableId="1829595559">
    <w:abstractNumId w:val="6"/>
  </w:num>
  <w:num w:numId="45" w16cid:durableId="1611282580">
    <w:abstractNumId w:val="31"/>
  </w:num>
  <w:num w:numId="46" w16cid:durableId="938367233">
    <w:abstractNumId w:val="38"/>
  </w:num>
  <w:num w:numId="47" w16cid:durableId="664207492">
    <w:abstractNumId w:val="3"/>
  </w:num>
  <w:num w:numId="48" w16cid:durableId="1372998601">
    <w:abstractNumId w:val="25"/>
  </w:num>
  <w:num w:numId="49" w16cid:durableId="442386084">
    <w:abstractNumId w:val="5"/>
  </w:num>
  <w:num w:numId="50" w16cid:durableId="1025862545">
    <w:abstractNumId w:val="13"/>
  </w:num>
  <w:num w:numId="51" w16cid:durableId="1241526969">
    <w:abstractNumId w:val="2"/>
  </w:num>
  <w:num w:numId="52" w16cid:durableId="1361010219">
    <w:abstractNumId w:val="29"/>
  </w:num>
  <w:num w:numId="53" w16cid:durableId="281228341">
    <w:abstractNumId w:val="30"/>
  </w:num>
  <w:num w:numId="54" w16cid:durableId="802770458">
    <w:abstractNumId w:val="28"/>
  </w:num>
  <w:num w:numId="55" w16cid:durableId="1765802629">
    <w:abstractNumId w:val="27"/>
  </w:num>
  <w:num w:numId="56" w16cid:durableId="815074721">
    <w:abstractNumId w:val="14"/>
  </w:num>
  <w:num w:numId="57" w16cid:durableId="1301299280">
    <w:abstractNumId w:val="48"/>
  </w:num>
  <w:num w:numId="58" w16cid:durableId="1863661777">
    <w:abstractNumId w:val="26"/>
  </w:num>
  <w:num w:numId="59" w16cid:durableId="837309341">
    <w:abstractNumId w:val="36"/>
  </w:num>
  <w:num w:numId="60" w16cid:durableId="12507750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A9F"/>
    <w:rsid w:val="000019E0"/>
    <w:rsid w:val="00004B70"/>
    <w:rsid w:val="000100E5"/>
    <w:rsid w:val="00012072"/>
    <w:rsid w:val="00012E6F"/>
    <w:rsid w:val="000168C9"/>
    <w:rsid w:val="00016A9F"/>
    <w:rsid w:val="00030E84"/>
    <w:rsid w:val="000363E6"/>
    <w:rsid w:val="00043A9D"/>
    <w:rsid w:val="00046D96"/>
    <w:rsid w:val="000617A5"/>
    <w:rsid w:val="00064909"/>
    <w:rsid w:val="00065BD1"/>
    <w:rsid w:val="000740CD"/>
    <w:rsid w:val="00074E7B"/>
    <w:rsid w:val="00081C25"/>
    <w:rsid w:val="0008448F"/>
    <w:rsid w:val="00084C9E"/>
    <w:rsid w:val="000A64F3"/>
    <w:rsid w:val="000B1558"/>
    <w:rsid w:val="000B508F"/>
    <w:rsid w:val="000B7124"/>
    <w:rsid w:val="000C221E"/>
    <w:rsid w:val="000C24E6"/>
    <w:rsid w:val="000C2F72"/>
    <w:rsid w:val="000C3032"/>
    <w:rsid w:val="000C7018"/>
    <w:rsid w:val="000D0624"/>
    <w:rsid w:val="000D4012"/>
    <w:rsid w:val="000D4415"/>
    <w:rsid w:val="000F1054"/>
    <w:rsid w:val="000F1570"/>
    <w:rsid w:val="000F2D91"/>
    <w:rsid w:val="000F4D1C"/>
    <w:rsid w:val="00100915"/>
    <w:rsid w:val="00113A4E"/>
    <w:rsid w:val="00114127"/>
    <w:rsid w:val="00115E1F"/>
    <w:rsid w:val="0012225C"/>
    <w:rsid w:val="00123C83"/>
    <w:rsid w:val="00126E75"/>
    <w:rsid w:val="0013005C"/>
    <w:rsid w:val="00132ADB"/>
    <w:rsid w:val="001341D4"/>
    <w:rsid w:val="00136454"/>
    <w:rsid w:val="001366FD"/>
    <w:rsid w:val="00136E2A"/>
    <w:rsid w:val="00140614"/>
    <w:rsid w:val="001450C1"/>
    <w:rsid w:val="00147777"/>
    <w:rsid w:val="001526B0"/>
    <w:rsid w:val="00152921"/>
    <w:rsid w:val="00152C6F"/>
    <w:rsid w:val="00166B83"/>
    <w:rsid w:val="00170295"/>
    <w:rsid w:val="00171B49"/>
    <w:rsid w:val="00173AE0"/>
    <w:rsid w:val="001741F5"/>
    <w:rsid w:val="00177F39"/>
    <w:rsid w:val="00186B3B"/>
    <w:rsid w:val="00190EE8"/>
    <w:rsid w:val="001910E0"/>
    <w:rsid w:val="00192627"/>
    <w:rsid w:val="00192732"/>
    <w:rsid w:val="001928D1"/>
    <w:rsid w:val="001A64D4"/>
    <w:rsid w:val="001A6829"/>
    <w:rsid w:val="001B6EEC"/>
    <w:rsid w:val="001C47B1"/>
    <w:rsid w:val="001C53FF"/>
    <w:rsid w:val="001C676C"/>
    <w:rsid w:val="001D18D1"/>
    <w:rsid w:val="001D1F54"/>
    <w:rsid w:val="001D37CE"/>
    <w:rsid w:val="001E2E8E"/>
    <w:rsid w:val="001E578F"/>
    <w:rsid w:val="001F0B5F"/>
    <w:rsid w:val="001F5D36"/>
    <w:rsid w:val="00205B50"/>
    <w:rsid w:val="00206761"/>
    <w:rsid w:val="00210EE6"/>
    <w:rsid w:val="00212092"/>
    <w:rsid w:val="002121E0"/>
    <w:rsid w:val="00221594"/>
    <w:rsid w:val="00221FCE"/>
    <w:rsid w:val="002325D8"/>
    <w:rsid w:val="00235ACF"/>
    <w:rsid w:val="00237E70"/>
    <w:rsid w:val="002420D8"/>
    <w:rsid w:val="00243884"/>
    <w:rsid w:val="002462B7"/>
    <w:rsid w:val="00254243"/>
    <w:rsid w:val="00260D52"/>
    <w:rsid w:val="00262708"/>
    <w:rsid w:val="0026356D"/>
    <w:rsid w:val="00273D2C"/>
    <w:rsid w:val="00276B00"/>
    <w:rsid w:val="002833FC"/>
    <w:rsid w:val="002873C2"/>
    <w:rsid w:val="00290679"/>
    <w:rsid w:val="002947DC"/>
    <w:rsid w:val="002A0D19"/>
    <w:rsid w:val="002A5DB5"/>
    <w:rsid w:val="002B1B78"/>
    <w:rsid w:val="002B24BD"/>
    <w:rsid w:val="002B38B4"/>
    <w:rsid w:val="002B4440"/>
    <w:rsid w:val="002B45E5"/>
    <w:rsid w:val="002B6C27"/>
    <w:rsid w:val="002C0D08"/>
    <w:rsid w:val="002C5BC4"/>
    <w:rsid w:val="002D3A4F"/>
    <w:rsid w:val="002D3B5C"/>
    <w:rsid w:val="002D66AE"/>
    <w:rsid w:val="002D72FA"/>
    <w:rsid w:val="002E3E94"/>
    <w:rsid w:val="002F6498"/>
    <w:rsid w:val="00302619"/>
    <w:rsid w:val="00307A6D"/>
    <w:rsid w:val="00312D26"/>
    <w:rsid w:val="00330EFF"/>
    <w:rsid w:val="003377F8"/>
    <w:rsid w:val="00341517"/>
    <w:rsid w:val="00346F22"/>
    <w:rsid w:val="0035386D"/>
    <w:rsid w:val="00374EB1"/>
    <w:rsid w:val="00376304"/>
    <w:rsid w:val="003764E2"/>
    <w:rsid w:val="00383EE7"/>
    <w:rsid w:val="003843C0"/>
    <w:rsid w:val="003871FF"/>
    <w:rsid w:val="00387EAF"/>
    <w:rsid w:val="00394926"/>
    <w:rsid w:val="00395A8B"/>
    <w:rsid w:val="00397CDD"/>
    <w:rsid w:val="003A14A0"/>
    <w:rsid w:val="003A524B"/>
    <w:rsid w:val="003A60BE"/>
    <w:rsid w:val="003B1D78"/>
    <w:rsid w:val="003B33A4"/>
    <w:rsid w:val="003B3F4B"/>
    <w:rsid w:val="003B4F2B"/>
    <w:rsid w:val="003C07B5"/>
    <w:rsid w:val="003C142B"/>
    <w:rsid w:val="003C7642"/>
    <w:rsid w:val="003D1FD2"/>
    <w:rsid w:val="003D79A8"/>
    <w:rsid w:val="003E3029"/>
    <w:rsid w:val="003E5B89"/>
    <w:rsid w:val="003E7260"/>
    <w:rsid w:val="003F3839"/>
    <w:rsid w:val="004052D6"/>
    <w:rsid w:val="00420841"/>
    <w:rsid w:val="00420EB1"/>
    <w:rsid w:val="00427EF9"/>
    <w:rsid w:val="0043485B"/>
    <w:rsid w:val="0043602C"/>
    <w:rsid w:val="004372C2"/>
    <w:rsid w:val="00446DF4"/>
    <w:rsid w:val="00455C31"/>
    <w:rsid w:val="00455F24"/>
    <w:rsid w:val="00464DB9"/>
    <w:rsid w:val="004675E5"/>
    <w:rsid w:val="00471147"/>
    <w:rsid w:val="00472036"/>
    <w:rsid w:val="00486F4B"/>
    <w:rsid w:val="004871FD"/>
    <w:rsid w:val="004905DF"/>
    <w:rsid w:val="00491650"/>
    <w:rsid w:val="0049175E"/>
    <w:rsid w:val="004931CC"/>
    <w:rsid w:val="004960E4"/>
    <w:rsid w:val="004979BE"/>
    <w:rsid w:val="004A04F9"/>
    <w:rsid w:val="004A43D0"/>
    <w:rsid w:val="004A71F2"/>
    <w:rsid w:val="004B1C01"/>
    <w:rsid w:val="004B1EF8"/>
    <w:rsid w:val="004B5137"/>
    <w:rsid w:val="004D3F3E"/>
    <w:rsid w:val="004D7614"/>
    <w:rsid w:val="004E21B5"/>
    <w:rsid w:val="004E2D0A"/>
    <w:rsid w:val="004F3296"/>
    <w:rsid w:val="004F5DA5"/>
    <w:rsid w:val="004F5DA9"/>
    <w:rsid w:val="00503E4D"/>
    <w:rsid w:val="00503FC4"/>
    <w:rsid w:val="005124BE"/>
    <w:rsid w:val="005149F7"/>
    <w:rsid w:val="00515EED"/>
    <w:rsid w:val="00524729"/>
    <w:rsid w:val="00540F8B"/>
    <w:rsid w:val="00544DC0"/>
    <w:rsid w:val="00546DBF"/>
    <w:rsid w:val="00554724"/>
    <w:rsid w:val="00555FCA"/>
    <w:rsid w:val="00557ED6"/>
    <w:rsid w:val="00565510"/>
    <w:rsid w:val="005679CB"/>
    <w:rsid w:val="005703DC"/>
    <w:rsid w:val="00573FC8"/>
    <w:rsid w:val="00584A10"/>
    <w:rsid w:val="005861B1"/>
    <w:rsid w:val="00590E73"/>
    <w:rsid w:val="005B1CBE"/>
    <w:rsid w:val="005B75B8"/>
    <w:rsid w:val="005C0B01"/>
    <w:rsid w:val="005C122F"/>
    <w:rsid w:val="005C2BEF"/>
    <w:rsid w:val="005D2573"/>
    <w:rsid w:val="005D26E0"/>
    <w:rsid w:val="005D32FD"/>
    <w:rsid w:val="005E517C"/>
    <w:rsid w:val="005F2F1D"/>
    <w:rsid w:val="005F5E51"/>
    <w:rsid w:val="005F79F8"/>
    <w:rsid w:val="005F7ABF"/>
    <w:rsid w:val="006015CA"/>
    <w:rsid w:val="0060405C"/>
    <w:rsid w:val="00607411"/>
    <w:rsid w:val="00623411"/>
    <w:rsid w:val="00627BB5"/>
    <w:rsid w:val="00642D07"/>
    <w:rsid w:val="00644AD6"/>
    <w:rsid w:val="00652120"/>
    <w:rsid w:val="00656578"/>
    <w:rsid w:val="00662D89"/>
    <w:rsid w:val="0067219D"/>
    <w:rsid w:val="00672A00"/>
    <w:rsid w:val="00672E5A"/>
    <w:rsid w:val="006731EF"/>
    <w:rsid w:val="00673CFF"/>
    <w:rsid w:val="0067500F"/>
    <w:rsid w:val="00676EE2"/>
    <w:rsid w:val="00681D66"/>
    <w:rsid w:val="006834D9"/>
    <w:rsid w:val="00693925"/>
    <w:rsid w:val="00695759"/>
    <w:rsid w:val="00696589"/>
    <w:rsid w:val="006A05ED"/>
    <w:rsid w:val="006A5C42"/>
    <w:rsid w:val="006B495A"/>
    <w:rsid w:val="006B7188"/>
    <w:rsid w:val="006C1082"/>
    <w:rsid w:val="006C20A9"/>
    <w:rsid w:val="006C3324"/>
    <w:rsid w:val="006D39EA"/>
    <w:rsid w:val="006D7114"/>
    <w:rsid w:val="006E3473"/>
    <w:rsid w:val="006E5FB8"/>
    <w:rsid w:val="006E72D6"/>
    <w:rsid w:val="006F3F9A"/>
    <w:rsid w:val="0070210E"/>
    <w:rsid w:val="007027B3"/>
    <w:rsid w:val="00703354"/>
    <w:rsid w:val="00704385"/>
    <w:rsid w:val="007074E6"/>
    <w:rsid w:val="00712B79"/>
    <w:rsid w:val="007173B2"/>
    <w:rsid w:val="00726379"/>
    <w:rsid w:val="00726717"/>
    <w:rsid w:val="0073185C"/>
    <w:rsid w:val="007349F0"/>
    <w:rsid w:val="007358F5"/>
    <w:rsid w:val="00737BC9"/>
    <w:rsid w:val="00754715"/>
    <w:rsid w:val="00760531"/>
    <w:rsid w:val="007638E7"/>
    <w:rsid w:val="0077722F"/>
    <w:rsid w:val="007813EA"/>
    <w:rsid w:val="00782737"/>
    <w:rsid w:val="00784B3E"/>
    <w:rsid w:val="00793634"/>
    <w:rsid w:val="00796983"/>
    <w:rsid w:val="007A0BD0"/>
    <w:rsid w:val="007A6A76"/>
    <w:rsid w:val="007B3251"/>
    <w:rsid w:val="007B4102"/>
    <w:rsid w:val="007B50DF"/>
    <w:rsid w:val="007C14F7"/>
    <w:rsid w:val="007C1E13"/>
    <w:rsid w:val="007C6DB8"/>
    <w:rsid w:val="007D599F"/>
    <w:rsid w:val="007E241C"/>
    <w:rsid w:val="007E2D63"/>
    <w:rsid w:val="007E3CB5"/>
    <w:rsid w:val="007F5E18"/>
    <w:rsid w:val="00810056"/>
    <w:rsid w:val="00810E3B"/>
    <w:rsid w:val="00812D20"/>
    <w:rsid w:val="00813736"/>
    <w:rsid w:val="00813AD8"/>
    <w:rsid w:val="00816E32"/>
    <w:rsid w:val="008178A9"/>
    <w:rsid w:val="0082247C"/>
    <w:rsid w:val="00830EF6"/>
    <w:rsid w:val="008373F8"/>
    <w:rsid w:val="00843FDF"/>
    <w:rsid w:val="008476E3"/>
    <w:rsid w:val="0085436B"/>
    <w:rsid w:val="00857187"/>
    <w:rsid w:val="00862F46"/>
    <w:rsid w:val="00896824"/>
    <w:rsid w:val="008A40D0"/>
    <w:rsid w:val="008A4154"/>
    <w:rsid w:val="008A5E39"/>
    <w:rsid w:val="008C17A9"/>
    <w:rsid w:val="008C36FD"/>
    <w:rsid w:val="008C6A31"/>
    <w:rsid w:val="008C7349"/>
    <w:rsid w:val="008D0896"/>
    <w:rsid w:val="008E0F27"/>
    <w:rsid w:val="008E2881"/>
    <w:rsid w:val="008E5F99"/>
    <w:rsid w:val="008F24FF"/>
    <w:rsid w:val="0090428B"/>
    <w:rsid w:val="0090483E"/>
    <w:rsid w:val="00905655"/>
    <w:rsid w:val="00907482"/>
    <w:rsid w:val="009131B6"/>
    <w:rsid w:val="009216FB"/>
    <w:rsid w:val="00923E09"/>
    <w:rsid w:val="00925B0B"/>
    <w:rsid w:val="009270DB"/>
    <w:rsid w:val="009276BE"/>
    <w:rsid w:val="00927E24"/>
    <w:rsid w:val="00927FC9"/>
    <w:rsid w:val="00941A19"/>
    <w:rsid w:val="009422AF"/>
    <w:rsid w:val="0095686B"/>
    <w:rsid w:val="00957898"/>
    <w:rsid w:val="00962175"/>
    <w:rsid w:val="009636C3"/>
    <w:rsid w:val="009717B6"/>
    <w:rsid w:val="0097781F"/>
    <w:rsid w:val="00977E1A"/>
    <w:rsid w:val="00993875"/>
    <w:rsid w:val="00994C96"/>
    <w:rsid w:val="009A2E14"/>
    <w:rsid w:val="009A5F70"/>
    <w:rsid w:val="009A6B9A"/>
    <w:rsid w:val="009B05A2"/>
    <w:rsid w:val="009B5549"/>
    <w:rsid w:val="009B779D"/>
    <w:rsid w:val="009E04F6"/>
    <w:rsid w:val="009E2038"/>
    <w:rsid w:val="009E681B"/>
    <w:rsid w:val="009F5E40"/>
    <w:rsid w:val="009F72BB"/>
    <w:rsid w:val="00A1085C"/>
    <w:rsid w:val="00A1129F"/>
    <w:rsid w:val="00A135DA"/>
    <w:rsid w:val="00A27671"/>
    <w:rsid w:val="00A32F42"/>
    <w:rsid w:val="00A33D4E"/>
    <w:rsid w:val="00A433E2"/>
    <w:rsid w:val="00A434CA"/>
    <w:rsid w:val="00A47FEC"/>
    <w:rsid w:val="00A617B3"/>
    <w:rsid w:val="00A618D8"/>
    <w:rsid w:val="00A71FC0"/>
    <w:rsid w:val="00A74C4C"/>
    <w:rsid w:val="00A75FD0"/>
    <w:rsid w:val="00A8040A"/>
    <w:rsid w:val="00A919E0"/>
    <w:rsid w:val="00A91B78"/>
    <w:rsid w:val="00AA0E13"/>
    <w:rsid w:val="00AA7ACD"/>
    <w:rsid w:val="00AB06AF"/>
    <w:rsid w:val="00AB791B"/>
    <w:rsid w:val="00AC36C1"/>
    <w:rsid w:val="00AD56E5"/>
    <w:rsid w:val="00AE27EE"/>
    <w:rsid w:val="00AF0F62"/>
    <w:rsid w:val="00B024DD"/>
    <w:rsid w:val="00B2356D"/>
    <w:rsid w:val="00B2500D"/>
    <w:rsid w:val="00B31300"/>
    <w:rsid w:val="00B35943"/>
    <w:rsid w:val="00B36163"/>
    <w:rsid w:val="00B369FA"/>
    <w:rsid w:val="00B413C9"/>
    <w:rsid w:val="00B423F5"/>
    <w:rsid w:val="00B60C1B"/>
    <w:rsid w:val="00B6539D"/>
    <w:rsid w:val="00B70A6C"/>
    <w:rsid w:val="00B73037"/>
    <w:rsid w:val="00B734C7"/>
    <w:rsid w:val="00B875B5"/>
    <w:rsid w:val="00B91AF6"/>
    <w:rsid w:val="00B9493C"/>
    <w:rsid w:val="00B95F39"/>
    <w:rsid w:val="00B96E43"/>
    <w:rsid w:val="00BA18AE"/>
    <w:rsid w:val="00BA32D6"/>
    <w:rsid w:val="00BA6AA1"/>
    <w:rsid w:val="00BB4792"/>
    <w:rsid w:val="00BB67C6"/>
    <w:rsid w:val="00BC0E5C"/>
    <w:rsid w:val="00BC51CB"/>
    <w:rsid w:val="00BC6589"/>
    <w:rsid w:val="00BD1C28"/>
    <w:rsid w:val="00BD25E9"/>
    <w:rsid w:val="00C00AE8"/>
    <w:rsid w:val="00C10A62"/>
    <w:rsid w:val="00C1686F"/>
    <w:rsid w:val="00C171B5"/>
    <w:rsid w:val="00C17E6E"/>
    <w:rsid w:val="00C23578"/>
    <w:rsid w:val="00C23821"/>
    <w:rsid w:val="00C2463A"/>
    <w:rsid w:val="00C25FAB"/>
    <w:rsid w:val="00C2690A"/>
    <w:rsid w:val="00C30A14"/>
    <w:rsid w:val="00C37BF9"/>
    <w:rsid w:val="00C46190"/>
    <w:rsid w:val="00C504D8"/>
    <w:rsid w:val="00C555BF"/>
    <w:rsid w:val="00C56EBD"/>
    <w:rsid w:val="00C61890"/>
    <w:rsid w:val="00C72C81"/>
    <w:rsid w:val="00C8262B"/>
    <w:rsid w:val="00C82931"/>
    <w:rsid w:val="00C87474"/>
    <w:rsid w:val="00C92920"/>
    <w:rsid w:val="00C93BE0"/>
    <w:rsid w:val="00CA3C2D"/>
    <w:rsid w:val="00CA5A9D"/>
    <w:rsid w:val="00CB34DF"/>
    <w:rsid w:val="00CC2FE8"/>
    <w:rsid w:val="00CC5F4E"/>
    <w:rsid w:val="00CC6D9E"/>
    <w:rsid w:val="00CD5EED"/>
    <w:rsid w:val="00CD79EA"/>
    <w:rsid w:val="00CE5981"/>
    <w:rsid w:val="00CF2290"/>
    <w:rsid w:val="00CF3D5D"/>
    <w:rsid w:val="00CF672F"/>
    <w:rsid w:val="00D01D57"/>
    <w:rsid w:val="00D17834"/>
    <w:rsid w:val="00D17D65"/>
    <w:rsid w:val="00D201C0"/>
    <w:rsid w:val="00D21FEA"/>
    <w:rsid w:val="00D279ED"/>
    <w:rsid w:val="00D31A73"/>
    <w:rsid w:val="00D33693"/>
    <w:rsid w:val="00D36B4E"/>
    <w:rsid w:val="00D40196"/>
    <w:rsid w:val="00D55018"/>
    <w:rsid w:val="00D607A5"/>
    <w:rsid w:val="00D76005"/>
    <w:rsid w:val="00D779C1"/>
    <w:rsid w:val="00D81508"/>
    <w:rsid w:val="00D826C8"/>
    <w:rsid w:val="00D87282"/>
    <w:rsid w:val="00D93E28"/>
    <w:rsid w:val="00DA1E54"/>
    <w:rsid w:val="00DA636A"/>
    <w:rsid w:val="00DA6AB4"/>
    <w:rsid w:val="00DA7430"/>
    <w:rsid w:val="00DB0909"/>
    <w:rsid w:val="00DB0C6F"/>
    <w:rsid w:val="00DB21C3"/>
    <w:rsid w:val="00DC1C5B"/>
    <w:rsid w:val="00DC21A2"/>
    <w:rsid w:val="00DC3907"/>
    <w:rsid w:val="00DC3910"/>
    <w:rsid w:val="00DD682F"/>
    <w:rsid w:val="00DE099F"/>
    <w:rsid w:val="00DE2E34"/>
    <w:rsid w:val="00DF3C31"/>
    <w:rsid w:val="00DF41F7"/>
    <w:rsid w:val="00E04EC0"/>
    <w:rsid w:val="00E12DE3"/>
    <w:rsid w:val="00E131D9"/>
    <w:rsid w:val="00E14FDB"/>
    <w:rsid w:val="00E20C05"/>
    <w:rsid w:val="00E24949"/>
    <w:rsid w:val="00E26E48"/>
    <w:rsid w:val="00E279A6"/>
    <w:rsid w:val="00E32D17"/>
    <w:rsid w:val="00E33601"/>
    <w:rsid w:val="00E34F76"/>
    <w:rsid w:val="00E40363"/>
    <w:rsid w:val="00E4305A"/>
    <w:rsid w:val="00E4718B"/>
    <w:rsid w:val="00E501B6"/>
    <w:rsid w:val="00E51C31"/>
    <w:rsid w:val="00E53367"/>
    <w:rsid w:val="00E552E9"/>
    <w:rsid w:val="00E55C59"/>
    <w:rsid w:val="00E613E0"/>
    <w:rsid w:val="00E66328"/>
    <w:rsid w:val="00E6709A"/>
    <w:rsid w:val="00E70313"/>
    <w:rsid w:val="00E70C06"/>
    <w:rsid w:val="00E71942"/>
    <w:rsid w:val="00E72701"/>
    <w:rsid w:val="00E729A3"/>
    <w:rsid w:val="00E749E8"/>
    <w:rsid w:val="00E8247B"/>
    <w:rsid w:val="00E86D18"/>
    <w:rsid w:val="00E93E62"/>
    <w:rsid w:val="00EA3D96"/>
    <w:rsid w:val="00EB4758"/>
    <w:rsid w:val="00EC2F3E"/>
    <w:rsid w:val="00EC33E8"/>
    <w:rsid w:val="00ED0B6A"/>
    <w:rsid w:val="00ED7711"/>
    <w:rsid w:val="00ED7749"/>
    <w:rsid w:val="00EE0EF5"/>
    <w:rsid w:val="00EE25E7"/>
    <w:rsid w:val="00EF0F4E"/>
    <w:rsid w:val="00EF109C"/>
    <w:rsid w:val="00EF5989"/>
    <w:rsid w:val="00EF7278"/>
    <w:rsid w:val="00EF7B7D"/>
    <w:rsid w:val="00F047E7"/>
    <w:rsid w:val="00F167A0"/>
    <w:rsid w:val="00F25E51"/>
    <w:rsid w:val="00F266A4"/>
    <w:rsid w:val="00F34AA1"/>
    <w:rsid w:val="00F42920"/>
    <w:rsid w:val="00F51C6D"/>
    <w:rsid w:val="00F5288D"/>
    <w:rsid w:val="00F566E7"/>
    <w:rsid w:val="00F57145"/>
    <w:rsid w:val="00F60D82"/>
    <w:rsid w:val="00F70FAE"/>
    <w:rsid w:val="00F852C0"/>
    <w:rsid w:val="00F94027"/>
    <w:rsid w:val="00F9413A"/>
    <w:rsid w:val="00FB20A2"/>
    <w:rsid w:val="00FC1D08"/>
    <w:rsid w:val="00FC2BDC"/>
    <w:rsid w:val="00FC301A"/>
    <w:rsid w:val="00FD3431"/>
    <w:rsid w:val="00FD3DE6"/>
    <w:rsid w:val="00FD469C"/>
    <w:rsid w:val="00FD535C"/>
    <w:rsid w:val="00FD684F"/>
    <w:rsid w:val="00FD6C16"/>
    <w:rsid w:val="00FE14A2"/>
    <w:rsid w:val="00FE3003"/>
    <w:rsid w:val="00FE713A"/>
    <w:rsid w:val="00FE7A48"/>
    <w:rsid w:val="00FF0C00"/>
    <w:rsid w:val="00FF3555"/>
    <w:rsid w:val="00FF7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5501"/>
  <w15:docId w15:val="{AFEFAE34-74D1-439C-867C-F3237B0F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6454"/>
    <w:rPr>
      <w:color w:val="0563C1" w:themeColor="hyperlink"/>
      <w:u w:val="single"/>
    </w:rPr>
  </w:style>
  <w:style w:type="character" w:styleId="UnresolvedMention">
    <w:name w:val="Unresolved Mention"/>
    <w:basedOn w:val="DefaultParagraphFont"/>
    <w:uiPriority w:val="99"/>
    <w:semiHidden/>
    <w:unhideWhenUsed/>
    <w:rsid w:val="00136454"/>
    <w:rPr>
      <w:color w:val="605E5C"/>
      <w:shd w:val="clear" w:color="auto" w:fill="E1DFDD"/>
    </w:rPr>
  </w:style>
  <w:style w:type="paragraph" w:styleId="ListParagraph">
    <w:name w:val="List Paragraph"/>
    <w:basedOn w:val="Normal"/>
    <w:uiPriority w:val="34"/>
    <w:qFormat/>
    <w:rsid w:val="00136454"/>
    <w:pPr>
      <w:ind w:left="720"/>
      <w:contextualSpacing/>
    </w:pPr>
  </w:style>
  <w:style w:type="paragraph" w:styleId="Header">
    <w:name w:val="header"/>
    <w:basedOn w:val="Normal"/>
    <w:link w:val="HeaderChar"/>
    <w:uiPriority w:val="99"/>
    <w:unhideWhenUsed/>
    <w:rsid w:val="00817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8A9"/>
  </w:style>
  <w:style w:type="paragraph" w:styleId="Footer">
    <w:name w:val="footer"/>
    <w:basedOn w:val="Normal"/>
    <w:link w:val="FooterChar"/>
    <w:uiPriority w:val="99"/>
    <w:unhideWhenUsed/>
    <w:rsid w:val="00817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8A9"/>
  </w:style>
  <w:style w:type="paragraph" w:customStyle="1" w:styleId="xmsonormal">
    <w:name w:val="x_msonormal"/>
    <w:basedOn w:val="Normal"/>
    <w:rsid w:val="001F5D36"/>
    <w:pPr>
      <w:spacing w:after="0" w:line="240" w:lineRule="auto"/>
    </w:pPr>
    <w:rPr>
      <w:rFonts w:ascii="Calibri" w:eastAsiaTheme="minorEastAsia"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990777">
      <w:bodyDiv w:val="1"/>
      <w:marLeft w:val="0"/>
      <w:marRight w:val="0"/>
      <w:marTop w:val="0"/>
      <w:marBottom w:val="0"/>
      <w:divBdr>
        <w:top w:val="none" w:sz="0" w:space="0" w:color="auto"/>
        <w:left w:val="none" w:sz="0" w:space="0" w:color="auto"/>
        <w:bottom w:val="none" w:sz="0" w:space="0" w:color="auto"/>
        <w:right w:val="none" w:sz="0" w:space="0" w:color="auto"/>
      </w:divBdr>
    </w:div>
    <w:div w:id="1455562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1385</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Chedburgh Parish Clerk</cp:lastModifiedBy>
  <cp:revision>12</cp:revision>
  <cp:lastPrinted>2024-09-09T10:50:00Z</cp:lastPrinted>
  <dcterms:created xsi:type="dcterms:W3CDTF">2024-09-09T10:51:00Z</dcterms:created>
  <dcterms:modified xsi:type="dcterms:W3CDTF">2024-10-28T10:27:00Z</dcterms:modified>
</cp:coreProperties>
</file>