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0100E5" w:rsidRDefault="000100E5" w:rsidP="00BD58E9">
      <w:pPr>
        <w:contextualSpacing/>
        <w:jc w:val="center"/>
        <w:rPr>
          <w:b/>
          <w:bCs/>
        </w:rPr>
      </w:pPr>
      <w:r w:rsidRPr="000100E5">
        <w:rPr>
          <w:b/>
          <w:bCs/>
        </w:rPr>
        <w:t>CHEDBURGH PARISH COUNCIL</w:t>
      </w:r>
    </w:p>
    <w:p w14:paraId="56CAB000" w14:textId="26588D88" w:rsidR="00BD58E9" w:rsidRDefault="004F02BB" w:rsidP="00BD58E9">
      <w:pPr>
        <w:contextualSpacing/>
        <w:jc w:val="center"/>
        <w:rPr>
          <w:b/>
          <w:bCs/>
        </w:rPr>
      </w:pPr>
      <w:r>
        <w:rPr>
          <w:b/>
          <w:bCs/>
        </w:rPr>
        <w:t xml:space="preserve"> MINUTES </w:t>
      </w:r>
      <w:r w:rsidR="000100E5" w:rsidRPr="000100E5">
        <w:rPr>
          <w:b/>
          <w:bCs/>
        </w:rPr>
        <w:t>FOR</w:t>
      </w:r>
      <w:r w:rsidR="00327EB1">
        <w:rPr>
          <w:b/>
          <w:bCs/>
        </w:rPr>
        <w:t xml:space="preserve"> </w:t>
      </w:r>
      <w:r w:rsidR="000100E5" w:rsidRPr="000100E5">
        <w:rPr>
          <w:b/>
          <w:bCs/>
        </w:rPr>
        <w:t xml:space="preserve">PARISH COUNCIL MEETING </w:t>
      </w:r>
      <w:r>
        <w:rPr>
          <w:b/>
          <w:bCs/>
        </w:rPr>
        <w:t xml:space="preserve">HELD ON </w:t>
      </w:r>
    </w:p>
    <w:p w14:paraId="3B3ED5EA" w14:textId="2A6A7388" w:rsidR="000100E5" w:rsidRDefault="00327EB1" w:rsidP="00327EB1">
      <w:pPr>
        <w:contextualSpacing/>
        <w:jc w:val="center"/>
        <w:rPr>
          <w:b/>
          <w:bCs/>
        </w:rPr>
      </w:pPr>
      <w:r>
        <w:rPr>
          <w:b/>
          <w:bCs/>
        </w:rPr>
        <w:t xml:space="preserve"> </w:t>
      </w:r>
      <w:r w:rsidR="000100E5" w:rsidRPr="000100E5">
        <w:rPr>
          <w:b/>
          <w:bCs/>
        </w:rPr>
        <w:t xml:space="preserve">Monday </w:t>
      </w:r>
      <w:r>
        <w:rPr>
          <w:b/>
          <w:bCs/>
        </w:rPr>
        <w:t>October 17th</w:t>
      </w:r>
      <w:r w:rsidR="00A74C4C">
        <w:rPr>
          <w:b/>
          <w:bCs/>
        </w:rPr>
        <w:t xml:space="preserve"> 2022</w:t>
      </w:r>
    </w:p>
    <w:p w14:paraId="00DE85F1" w14:textId="4D5A2D50" w:rsidR="004F02BB" w:rsidRDefault="004F02BB" w:rsidP="000100E5">
      <w:pPr>
        <w:rPr>
          <w:b/>
          <w:bCs/>
        </w:rPr>
      </w:pPr>
      <w:r>
        <w:rPr>
          <w:b/>
          <w:bCs/>
        </w:rPr>
        <w:t xml:space="preserve">Attendees: Cllr Roberts (Chair), Cllr Rickard (Vice Chair), Cllr Hill, Cllr Cardy, </w:t>
      </w:r>
      <w:r w:rsidR="00444BEE">
        <w:rPr>
          <w:b/>
          <w:bCs/>
        </w:rPr>
        <w:t xml:space="preserve">Cllr Smith, S C Cllr Soons, W S D Cllr Chester three members of the public, </w:t>
      </w:r>
      <w:r>
        <w:rPr>
          <w:b/>
          <w:bCs/>
        </w:rPr>
        <w:t>and Clerk/RFO Mrs Betts</w:t>
      </w:r>
      <w:r w:rsidR="00F84766">
        <w:rPr>
          <w:b/>
          <w:bCs/>
        </w:rPr>
        <w:t>.</w:t>
      </w:r>
    </w:p>
    <w:p w14:paraId="55CE179B" w14:textId="566478E7" w:rsidR="0066168D" w:rsidRDefault="0066168D" w:rsidP="000100E5">
      <w:pPr>
        <w:rPr>
          <w:b/>
          <w:bCs/>
        </w:rPr>
      </w:pPr>
      <w:r>
        <w:rPr>
          <w:b/>
          <w:bCs/>
        </w:rPr>
        <w:t>Apologies from two members of the public</w:t>
      </w:r>
    </w:p>
    <w:tbl>
      <w:tblPr>
        <w:tblStyle w:val="TableGrid"/>
        <w:tblW w:w="0" w:type="auto"/>
        <w:tblLook w:val="04A0" w:firstRow="1" w:lastRow="0" w:firstColumn="1" w:lastColumn="0" w:noHBand="0" w:noVBand="1"/>
      </w:tblPr>
      <w:tblGrid>
        <w:gridCol w:w="704"/>
        <w:gridCol w:w="8018"/>
        <w:gridCol w:w="1032"/>
      </w:tblGrid>
      <w:tr w:rsidR="00F84766" w14:paraId="16D2E94E" w14:textId="77777777" w:rsidTr="00EE7F32">
        <w:tc>
          <w:tcPr>
            <w:tcW w:w="704" w:type="dxa"/>
          </w:tcPr>
          <w:p w14:paraId="440E88FE" w14:textId="0DE96529" w:rsidR="00F84766" w:rsidRDefault="00F84766" w:rsidP="000100E5">
            <w:pPr>
              <w:rPr>
                <w:b/>
                <w:bCs/>
              </w:rPr>
            </w:pPr>
          </w:p>
        </w:tc>
        <w:tc>
          <w:tcPr>
            <w:tcW w:w="7418" w:type="dxa"/>
          </w:tcPr>
          <w:p w14:paraId="7CAA5E40" w14:textId="317727C1" w:rsidR="00F84766" w:rsidRDefault="00F84766" w:rsidP="00F84766">
            <w:pPr>
              <w:jc w:val="center"/>
              <w:rPr>
                <w:b/>
                <w:bCs/>
              </w:rPr>
            </w:pPr>
            <w:r>
              <w:rPr>
                <w:b/>
                <w:bCs/>
              </w:rPr>
              <w:t>SUBJECT</w:t>
            </w:r>
          </w:p>
        </w:tc>
        <w:tc>
          <w:tcPr>
            <w:tcW w:w="894" w:type="dxa"/>
          </w:tcPr>
          <w:p w14:paraId="2EEEB643" w14:textId="5307F11D" w:rsidR="00F84766" w:rsidRPr="00D020C4" w:rsidRDefault="00D020C4" w:rsidP="000100E5">
            <w:pPr>
              <w:rPr>
                <w:b/>
                <w:bCs/>
                <w:color w:val="FF0000"/>
              </w:rPr>
            </w:pPr>
            <w:r w:rsidRPr="00D020C4">
              <w:rPr>
                <w:b/>
                <w:bCs/>
                <w:color w:val="FF0000"/>
              </w:rPr>
              <w:t>ACTION</w:t>
            </w:r>
          </w:p>
        </w:tc>
      </w:tr>
      <w:tr w:rsidR="00F84766" w14:paraId="3CA249BF" w14:textId="77777777" w:rsidTr="00EE7F32">
        <w:tc>
          <w:tcPr>
            <w:tcW w:w="704" w:type="dxa"/>
          </w:tcPr>
          <w:p w14:paraId="344D1B52" w14:textId="7270C600" w:rsidR="00F84766" w:rsidRDefault="00F84766" w:rsidP="000100E5">
            <w:pPr>
              <w:rPr>
                <w:b/>
                <w:bCs/>
              </w:rPr>
            </w:pPr>
            <w:r>
              <w:rPr>
                <w:b/>
                <w:bCs/>
              </w:rPr>
              <w:t>1</w:t>
            </w:r>
          </w:p>
        </w:tc>
        <w:tc>
          <w:tcPr>
            <w:tcW w:w="7418" w:type="dxa"/>
          </w:tcPr>
          <w:p w14:paraId="5BF19B85" w14:textId="6E2462A8" w:rsidR="00F84766" w:rsidRDefault="00F84766" w:rsidP="00F84766">
            <w:r w:rsidRPr="00136454">
              <w:t xml:space="preserve">Chair </w:t>
            </w:r>
            <w:r>
              <w:t>welcomed everyone</w:t>
            </w:r>
            <w:r w:rsidR="009E532B">
              <w:t>.</w:t>
            </w:r>
          </w:p>
          <w:p w14:paraId="0D1DE54B" w14:textId="77777777" w:rsidR="00F84766" w:rsidRDefault="00F84766" w:rsidP="000100E5">
            <w:pPr>
              <w:rPr>
                <w:b/>
                <w:bCs/>
              </w:rPr>
            </w:pPr>
          </w:p>
        </w:tc>
        <w:tc>
          <w:tcPr>
            <w:tcW w:w="894" w:type="dxa"/>
          </w:tcPr>
          <w:p w14:paraId="4EF2332E" w14:textId="77777777" w:rsidR="00F84766" w:rsidRPr="00D720AF" w:rsidRDefault="00F84766" w:rsidP="000100E5">
            <w:pPr>
              <w:rPr>
                <w:b/>
                <w:bCs/>
                <w:color w:val="FF0000"/>
              </w:rPr>
            </w:pPr>
          </w:p>
        </w:tc>
      </w:tr>
      <w:tr w:rsidR="00F84766" w14:paraId="0E19EE7B" w14:textId="77777777" w:rsidTr="00EE7F32">
        <w:tc>
          <w:tcPr>
            <w:tcW w:w="704" w:type="dxa"/>
          </w:tcPr>
          <w:p w14:paraId="38F3FCA7" w14:textId="5EE826E4" w:rsidR="00F84766" w:rsidRDefault="00F84766" w:rsidP="000100E5">
            <w:pPr>
              <w:rPr>
                <w:b/>
                <w:bCs/>
              </w:rPr>
            </w:pPr>
            <w:r>
              <w:rPr>
                <w:b/>
                <w:bCs/>
              </w:rPr>
              <w:t>2</w:t>
            </w:r>
          </w:p>
        </w:tc>
        <w:tc>
          <w:tcPr>
            <w:tcW w:w="7418" w:type="dxa"/>
          </w:tcPr>
          <w:p w14:paraId="37C22052" w14:textId="77777777" w:rsidR="00F84766" w:rsidRDefault="00F84766" w:rsidP="00F84766">
            <w:r>
              <w:t>No declarations of interest by Councillors received.</w:t>
            </w:r>
          </w:p>
          <w:p w14:paraId="03306B76" w14:textId="77777777" w:rsidR="00F84766" w:rsidRDefault="00F84766" w:rsidP="000100E5">
            <w:pPr>
              <w:rPr>
                <w:b/>
                <w:bCs/>
              </w:rPr>
            </w:pPr>
          </w:p>
        </w:tc>
        <w:tc>
          <w:tcPr>
            <w:tcW w:w="894" w:type="dxa"/>
          </w:tcPr>
          <w:p w14:paraId="73974AB5" w14:textId="77777777" w:rsidR="00F84766" w:rsidRPr="00D720AF" w:rsidRDefault="00F84766" w:rsidP="000100E5">
            <w:pPr>
              <w:rPr>
                <w:b/>
                <w:bCs/>
                <w:color w:val="FF0000"/>
              </w:rPr>
            </w:pPr>
          </w:p>
        </w:tc>
      </w:tr>
      <w:tr w:rsidR="00193640" w14:paraId="598BDDED" w14:textId="77777777" w:rsidTr="00EE7F32">
        <w:tc>
          <w:tcPr>
            <w:tcW w:w="704" w:type="dxa"/>
          </w:tcPr>
          <w:p w14:paraId="10222337" w14:textId="65CDC3C8" w:rsidR="00193640" w:rsidRDefault="00193640" w:rsidP="000100E5">
            <w:pPr>
              <w:rPr>
                <w:b/>
                <w:bCs/>
              </w:rPr>
            </w:pPr>
            <w:r>
              <w:rPr>
                <w:b/>
                <w:bCs/>
              </w:rPr>
              <w:t>3</w:t>
            </w:r>
          </w:p>
        </w:tc>
        <w:tc>
          <w:tcPr>
            <w:tcW w:w="7418" w:type="dxa"/>
          </w:tcPr>
          <w:p w14:paraId="08ADB08D" w14:textId="1B570BD7" w:rsidR="00193640" w:rsidRDefault="00114B00" w:rsidP="00F84766">
            <w:r>
              <w:t>Minutes of the last meetings held on July 4</w:t>
            </w:r>
            <w:r w:rsidRPr="00114B00">
              <w:rPr>
                <w:vertAlign w:val="superscript"/>
              </w:rPr>
              <w:t>th</w:t>
            </w:r>
            <w:r>
              <w:t xml:space="preserve"> 2022</w:t>
            </w:r>
            <w:r w:rsidR="00D03D87">
              <w:t xml:space="preserve"> and Augusts 22</w:t>
            </w:r>
            <w:r w:rsidR="00D03D87" w:rsidRPr="00D03D87">
              <w:rPr>
                <w:vertAlign w:val="superscript"/>
              </w:rPr>
              <w:t>nd</w:t>
            </w:r>
            <w:r w:rsidR="00D03D87">
              <w:t xml:space="preserve"> 2022</w:t>
            </w:r>
            <w:r w:rsidR="00AD5B27">
              <w:t xml:space="preserve"> were verified as being a true and accurate record having been proposed by Cllr Cardy, seconded by Cllr Rickard and the following vote being unanimous, The Chair duly signed them.</w:t>
            </w:r>
          </w:p>
        </w:tc>
        <w:tc>
          <w:tcPr>
            <w:tcW w:w="894" w:type="dxa"/>
          </w:tcPr>
          <w:p w14:paraId="0A5AD436" w14:textId="77777777" w:rsidR="00193640" w:rsidRPr="00D720AF" w:rsidRDefault="00193640" w:rsidP="000100E5">
            <w:pPr>
              <w:rPr>
                <w:b/>
                <w:bCs/>
                <w:color w:val="FF0000"/>
              </w:rPr>
            </w:pPr>
          </w:p>
        </w:tc>
      </w:tr>
      <w:tr w:rsidR="00193640" w14:paraId="1912AED5" w14:textId="77777777" w:rsidTr="00EE7F32">
        <w:tc>
          <w:tcPr>
            <w:tcW w:w="704" w:type="dxa"/>
          </w:tcPr>
          <w:p w14:paraId="49705126" w14:textId="7CC9CEC8" w:rsidR="00193640" w:rsidRDefault="00193640" w:rsidP="000100E5">
            <w:pPr>
              <w:rPr>
                <w:b/>
                <w:bCs/>
              </w:rPr>
            </w:pPr>
            <w:r>
              <w:rPr>
                <w:b/>
                <w:bCs/>
              </w:rPr>
              <w:t>4</w:t>
            </w:r>
          </w:p>
        </w:tc>
        <w:tc>
          <w:tcPr>
            <w:tcW w:w="7418" w:type="dxa"/>
          </w:tcPr>
          <w:p w14:paraId="53A9A1EA" w14:textId="77777777" w:rsidR="00193640" w:rsidRDefault="00AD5B27" w:rsidP="00F84766">
            <w:r>
              <w:t>Public Participation.</w:t>
            </w:r>
          </w:p>
          <w:p w14:paraId="45146300" w14:textId="1B3D0B00" w:rsidR="00AD5B27" w:rsidRDefault="006E420F" w:rsidP="00AD5B27">
            <w:pPr>
              <w:pStyle w:val="ListParagraph"/>
              <w:numPr>
                <w:ilvl w:val="0"/>
                <w:numId w:val="23"/>
              </w:numPr>
            </w:pPr>
            <w:r>
              <w:t xml:space="preserve">The BT phone box has now been </w:t>
            </w:r>
            <w:r w:rsidR="00214083">
              <w:t>completely</w:t>
            </w:r>
            <w:r>
              <w:t xml:space="preserve"> renovated and there was a comment that it looked splendid and that </w:t>
            </w:r>
            <w:r w:rsidR="00214083">
              <w:t>parishioners approved of the work</w:t>
            </w:r>
          </w:p>
          <w:p w14:paraId="53EB546F" w14:textId="77777777" w:rsidR="00214083" w:rsidRDefault="00BE37DF" w:rsidP="00AD5B27">
            <w:pPr>
              <w:pStyle w:val="ListParagraph"/>
              <w:numPr>
                <w:ilvl w:val="0"/>
                <w:numId w:val="23"/>
              </w:numPr>
            </w:pPr>
            <w:r>
              <w:t xml:space="preserve">The union flag used on the flagpole was looking very </w:t>
            </w:r>
            <w:r w:rsidR="004B4C16">
              <w:t xml:space="preserve">worn out and it was suggested that this was not ‘military grade’ as has been sold to the Parish Council earlier in the year. The Clerk was asked to check out prices for purchasing a </w:t>
            </w:r>
            <w:r w:rsidR="000046EC">
              <w:t>military grade flag for future use and the Chair would also research prices.</w:t>
            </w:r>
          </w:p>
          <w:p w14:paraId="5C287E25" w14:textId="77777777" w:rsidR="000046EC" w:rsidRDefault="000046EC" w:rsidP="00AD5B27">
            <w:pPr>
              <w:pStyle w:val="ListParagraph"/>
              <w:numPr>
                <w:ilvl w:val="0"/>
                <w:numId w:val="23"/>
              </w:numPr>
            </w:pPr>
            <w:r>
              <w:t>There is a white ab</w:t>
            </w:r>
            <w:r w:rsidR="00D720AF">
              <w:t>andoned van in Lancaster Close. Cllr Cardy was asked to photograph the number plate and send the photo to the Clerk who would report it</w:t>
            </w:r>
          </w:p>
          <w:p w14:paraId="74E5FEA3" w14:textId="6086D67E" w:rsidR="00E42B48" w:rsidRDefault="00E42B48" w:rsidP="00AD5B27">
            <w:pPr>
              <w:pStyle w:val="ListParagraph"/>
              <w:numPr>
                <w:ilvl w:val="0"/>
                <w:numId w:val="23"/>
              </w:numPr>
            </w:pPr>
            <w:r>
              <w:t xml:space="preserve">A parishioner asked if the </w:t>
            </w:r>
            <w:r w:rsidR="008B2AD3">
              <w:t xml:space="preserve">public open space </w:t>
            </w:r>
            <w:r>
              <w:t xml:space="preserve">adjacent to </w:t>
            </w:r>
            <w:r w:rsidR="005C2519">
              <w:t>Mulberry</w:t>
            </w:r>
            <w:r>
              <w:t xml:space="preserve"> </w:t>
            </w:r>
            <w:r w:rsidR="00C1267C">
              <w:t xml:space="preserve">Park </w:t>
            </w:r>
            <w:r>
              <w:t xml:space="preserve">could be included in the grass cutting scheme. It was originally </w:t>
            </w:r>
            <w:r w:rsidR="00881B5F">
              <w:t xml:space="preserve">agreed by the developers and WSC that this would become amenity land for the village and would be a wildlife meadow. It was proposed for it to be cut twice a year with the perimeter </w:t>
            </w:r>
            <w:r w:rsidR="00D7175E">
              <w:t>footpath being cut a little more regularly. Clerk to talk to WSC Parks and Green Space Dept.</w:t>
            </w:r>
          </w:p>
        </w:tc>
        <w:tc>
          <w:tcPr>
            <w:tcW w:w="894" w:type="dxa"/>
          </w:tcPr>
          <w:p w14:paraId="67BEA12C" w14:textId="77777777" w:rsidR="00193640" w:rsidRPr="00D720AF" w:rsidRDefault="00193640" w:rsidP="000100E5">
            <w:pPr>
              <w:rPr>
                <w:b/>
                <w:bCs/>
                <w:color w:val="FF0000"/>
              </w:rPr>
            </w:pPr>
          </w:p>
          <w:p w14:paraId="25831B34" w14:textId="77777777" w:rsidR="00D720AF" w:rsidRPr="00D720AF" w:rsidRDefault="00D720AF" w:rsidP="000100E5">
            <w:pPr>
              <w:rPr>
                <w:b/>
                <w:bCs/>
                <w:color w:val="FF0000"/>
              </w:rPr>
            </w:pPr>
          </w:p>
          <w:p w14:paraId="646FAF28" w14:textId="77777777" w:rsidR="00D720AF" w:rsidRPr="00D720AF" w:rsidRDefault="00D720AF" w:rsidP="000100E5">
            <w:pPr>
              <w:rPr>
                <w:b/>
                <w:bCs/>
                <w:color w:val="FF0000"/>
              </w:rPr>
            </w:pPr>
          </w:p>
          <w:p w14:paraId="6B602D19" w14:textId="77777777" w:rsidR="00D720AF" w:rsidRPr="00D720AF" w:rsidRDefault="00D720AF" w:rsidP="000100E5">
            <w:pPr>
              <w:rPr>
                <w:b/>
                <w:bCs/>
                <w:color w:val="FF0000"/>
              </w:rPr>
            </w:pPr>
            <w:r w:rsidRPr="00D720AF">
              <w:rPr>
                <w:b/>
                <w:bCs/>
                <w:color w:val="FF0000"/>
              </w:rPr>
              <w:t>The Clerk &amp; The Chair</w:t>
            </w:r>
          </w:p>
          <w:p w14:paraId="4B66A6C1" w14:textId="77777777" w:rsidR="00D720AF" w:rsidRPr="00D720AF" w:rsidRDefault="00D720AF" w:rsidP="000100E5">
            <w:pPr>
              <w:rPr>
                <w:b/>
                <w:bCs/>
                <w:color w:val="FF0000"/>
              </w:rPr>
            </w:pPr>
          </w:p>
          <w:p w14:paraId="0C3858C8" w14:textId="77777777" w:rsidR="00D720AF" w:rsidRPr="00F94E11" w:rsidRDefault="00D720AF" w:rsidP="000100E5">
            <w:pPr>
              <w:rPr>
                <w:b/>
                <w:bCs/>
              </w:rPr>
            </w:pPr>
            <w:r w:rsidRPr="00F94E11">
              <w:rPr>
                <w:b/>
                <w:bCs/>
              </w:rPr>
              <w:t>Cllr Cardy</w:t>
            </w:r>
          </w:p>
          <w:p w14:paraId="29C80D15" w14:textId="77777777" w:rsidR="00D7175E" w:rsidRDefault="00D7175E" w:rsidP="000100E5">
            <w:pPr>
              <w:rPr>
                <w:b/>
                <w:bCs/>
                <w:color w:val="FF0000"/>
              </w:rPr>
            </w:pPr>
          </w:p>
          <w:p w14:paraId="01F80AD5" w14:textId="77777777" w:rsidR="00D7175E" w:rsidRDefault="00D7175E" w:rsidP="000100E5">
            <w:pPr>
              <w:rPr>
                <w:b/>
                <w:bCs/>
                <w:color w:val="FF0000"/>
              </w:rPr>
            </w:pPr>
          </w:p>
          <w:p w14:paraId="36669945" w14:textId="392B8C13" w:rsidR="00D7175E" w:rsidRPr="00D720AF" w:rsidRDefault="00D7175E" w:rsidP="000100E5">
            <w:pPr>
              <w:rPr>
                <w:b/>
                <w:bCs/>
                <w:color w:val="FF0000"/>
              </w:rPr>
            </w:pPr>
            <w:r>
              <w:rPr>
                <w:b/>
                <w:bCs/>
                <w:color w:val="FF0000"/>
              </w:rPr>
              <w:t>The Clerk</w:t>
            </w:r>
          </w:p>
        </w:tc>
      </w:tr>
      <w:tr w:rsidR="00F84766" w14:paraId="04A2ED08" w14:textId="77777777" w:rsidTr="00EE7F32">
        <w:tc>
          <w:tcPr>
            <w:tcW w:w="704" w:type="dxa"/>
          </w:tcPr>
          <w:p w14:paraId="13DE9E4E" w14:textId="048FDAC2" w:rsidR="00F84766" w:rsidRDefault="00193640" w:rsidP="000100E5">
            <w:pPr>
              <w:rPr>
                <w:b/>
                <w:bCs/>
              </w:rPr>
            </w:pPr>
            <w:r>
              <w:rPr>
                <w:b/>
                <w:bCs/>
              </w:rPr>
              <w:t>5</w:t>
            </w:r>
          </w:p>
        </w:tc>
        <w:tc>
          <w:tcPr>
            <w:tcW w:w="7418" w:type="dxa"/>
          </w:tcPr>
          <w:p w14:paraId="4E1B8880" w14:textId="77777777" w:rsidR="00F84766" w:rsidRDefault="00F84766" w:rsidP="00F84766">
            <w:r>
              <w:t>Chairman’s Report</w:t>
            </w:r>
          </w:p>
          <w:p w14:paraId="5E6BE3F6" w14:textId="40712F51" w:rsidR="00F84766" w:rsidRPr="00F84766" w:rsidRDefault="008A3CB4" w:rsidP="00F84766">
            <w:pPr>
              <w:pStyle w:val="ListParagraph"/>
              <w:numPr>
                <w:ilvl w:val="0"/>
                <w:numId w:val="9"/>
              </w:numPr>
            </w:pPr>
            <w:r>
              <w:t xml:space="preserve">Nothing specific to report, but happy with the </w:t>
            </w:r>
            <w:r w:rsidR="00C76C59">
              <w:t>progress the Clerk has made with the Council’s legal admin duties</w:t>
            </w:r>
          </w:p>
        </w:tc>
        <w:tc>
          <w:tcPr>
            <w:tcW w:w="894" w:type="dxa"/>
          </w:tcPr>
          <w:p w14:paraId="6C153519" w14:textId="77777777" w:rsidR="00F84766" w:rsidRPr="00D720AF" w:rsidRDefault="00F84766" w:rsidP="000100E5">
            <w:pPr>
              <w:rPr>
                <w:b/>
                <w:bCs/>
                <w:color w:val="FF0000"/>
              </w:rPr>
            </w:pPr>
          </w:p>
        </w:tc>
      </w:tr>
      <w:tr w:rsidR="00F84766" w14:paraId="634B139C" w14:textId="77777777" w:rsidTr="00EE7F32">
        <w:tc>
          <w:tcPr>
            <w:tcW w:w="704" w:type="dxa"/>
          </w:tcPr>
          <w:p w14:paraId="796C0393" w14:textId="1C01777F" w:rsidR="00F84766" w:rsidRDefault="00193640" w:rsidP="000100E5">
            <w:pPr>
              <w:rPr>
                <w:b/>
                <w:bCs/>
              </w:rPr>
            </w:pPr>
            <w:r>
              <w:rPr>
                <w:b/>
                <w:bCs/>
              </w:rPr>
              <w:t>6</w:t>
            </w:r>
          </w:p>
        </w:tc>
        <w:tc>
          <w:tcPr>
            <w:tcW w:w="7418" w:type="dxa"/>
          </w:tcPr>
          <w:p w14:paraId="35913DE1" w14:textId="77777777" w:rsidR="00F84766" w:rsidRDefault="00F84766" w:rsidP="00734E1C">
            <w:r>
              <w:t>Parish Councillors’ reports</w:t>
            </w:r>
          </w:p>
          <w:p w14:paraId="1FFF9EEE" w14:textId="77777777" w:rsidR="00F84766" w:rsidRDefault="00F84766" w:rsidP="00734E1C">
            <w:pPr>
              <w:pStyle w:val="ListParagraph"/>
              <w:numPr>
                <w:ilvl w:val="0"/>
                <w:numId w:val="16"/>
              </w:numPr>
            </w:pPr>
            <w:r>
              <w:t>Cllr Rickard</w:t>
            </w:r>
          </w:p>
          <w:p w14:paraId="0F6108E7" w14:textId="078DB30F" w:rsidR="00B80781" w:rsidRDefault="00713F92" w:rsidP="00734E1C">
            <w:pPr>
              <w:pStyle w:val="ListParagraph"/>
              <w:numPr>
                <w:ilvl w:val="1"/>
                <w:numId w:val="16"/>
              </w:numPr>
            </w:pPr>
            <w:r>
              <w:t xml:space="preserve">Cllr Rickard would like to add her </w:t>
            </w:r>
            <w:r w:rsidR="001B2141">
              <w:t>co</w:t>
            </w:r>
            <w:r w:rsidR="008A6D8A">
              <w:t>m</w:t>
            </w:r>
            <w:r w:rsidR="001B2141">
              <w:t xml:space="preserve">pliments to the volunteer who refurbished the BT Box and thank him for completing such a good job. </w:t>
            </w:r>
          </w:p>
          <w:p w14:paraId="621AE89D" w14:textId="79FB6AC5" w:rsidR="007D787F" w:rsidRDefault="007D787F" w:rsidP="00734E1C">
            <w:pPr>
              <w:pStyle w:val="ListParagraph"/>
              <w:numPr>
                <w:ilvl w:val="1"/>
                <w:numId w:val="16"/>
              </w:numPr>
            </w:pPr>
            <w:r>
              <w:t>Cllr Rickard would like to report a dead tree on Chestnut Crescent’s green. Clerk to report it to SCC/WSC for removal.</w:t>
            </w:r>
          </w:p>
          <w:p w14:paraId="5C87917F" w14:textId="4531C50B" w:rsidR="00B80781" w:rsidRDefault="00B80781" w:rsidP="00734E1C">
            <w:pPr>
              <w:pStyle w:val="ListParagraph"/>
              <w:numPr>
                <w:ilvl w:val="0"/>
                <w:numId w:val="16"/>
              </w:numPr>
            </w:pPr>
            <w:r>
              <w:t xml:space="preserve">Cllr Hill. </w:t>
            </w:r>
          </w:p>
          <w:p w14:paraId="232EBAA9" w14:textId="2C4AF277" w:rsidR="0076629B" w:rsidRDefault="0076629B" w:rsidP="0076629B">
            <w:pPr>
              <w:pStyle w:val="ListParagraph"/>
              <w:ind w:left="360"/>
            </w:pPr>
            <w:r>
              <w:t xml:space="preserve">2:1   </w:t>
            </w:r>
            <w:r w:rsidR="00F716F5">
              <w:t>Spoke about the Marquis of Cornwallis Public House see Item 15.</w:t>
            </w:r>
          </w:p>
          <w:p w14:paraId="27C331FD" w14:textId="0808666A" w:rsidR="00F716F5" w:rsidRDefault="00F716F5" w:rsidP="0076629B">
            <w:pPr>
              <w:pStyle w:val="ListParagraph"/>
              <w:ind w:left="360"/>
            </w:pPr>
            <w:r>
              <w:t xml:space="preserve">2:2    </w:t>
            </w:r>
            <w:r w:rsidR="00726FF2">
              <w:t>The overgrown hedges and trees on Queen’s Road have not been cut back even though they were reported to Suffolk Highway’s Reporting Tool. Clerk to re-report</w:t>
            </w:r>
          </w:p>
          <w:p w14:paraId="40754BB2" w14:textId="35558A2F" w:rsidR="008039EB" w:rsidRDefault="00F96455" w:rsidP="003221AE">
            <w:pPr>
              <w:pStyle w:val="ListParagraph"/>
              <w:ind w:left="360"/>
            </w:pPr>
            <w:r>
              <w:t xml:space="preserve">2:3   The stile that crossed the ditch on the footpath from Elizabeth Drive is broken and a safety risk. Clerk to report it to Suffolk’s Footpath Officer via the </w:t>
            </w:r>
            <w:r w:rsidR="003221AE">
              <w:t>Reporting Tool.</w:t>
            </w:r>
          </w:p>
          <w:p w14:paraId="1C6032FC" w14:textId="6059A98F" w:rsidR="00B80781" w:rsidRDefault="00B80781" w:rsidP="00734E1C">
            <w:pPr>
              <w:pStyle w:val="ListParagraph"/>
              <w:numPr>
                <w:ilvl w:val="0"/>
                <w:numId w:val="16"/>
              </w:numPr>
            </w:pPr>
            <w:r>
              <w:t>Cllr Cardy</w:t>
            </w:r>
          </w:p>
          <w:p w14:paraId="6ACACBA8" w14:textId="6D36F2D7" w:rsidR="00B80781" w:rsidRDefault="00E036D5" w:rsidP="00734E1C">
            <w:pPr>
              <w:pStyle w:val="ListParagraph"/>
              <w:numPr>
                <w:ilvl w:val="1"/>
                <w:numId w:val="16"/>
              </w:numPr>
            </w:pPr>
            <w:r>
              <w:t>With t</w:t>
            </w:r>
            <w:r w:rsidR="00B80781">
              <w:t xml:space="preserve">he </w:t>
            </w:r>
            <w:r>
              <w:t xml:space="preserve">completion of the </w:t>
            </w:r>
            <w:r w:rsidR="00B80781">
              <w:t>refurbishment of the BT box</w:t>
            </w:r>
            <w:r>
              <w:t>, Cllr Cardy thought it was time for the Parish Council to write an official thank you to the volunteer who carried out the work. The Clerk was asked to arrange this.</w:t>
            </w:r>
            <w:r w:rsidR="0018090F">
              <w:t xml:space="preserve"> Due to GDP </w:t>
            </w:r>
            <w:r w:rsidR="0018090F">
              <w:lastRenderedPageBreak/>
              <w:t>regulations this volunteer cannot be named in the Minutes unless he authorises the Clerk to do so.</w:t>
            </w:r>
          </w:p>
          <w:p w14:paraId="329693BB" w14:textId="30021AA1" w:rsidR="005814B1" w:rsidRDefault="005814B1" w:rsidP="00734E1C">
            <w:pPr>
              <w:pStyle w:val="ListParagraph"/>
              <w:numPr>
                <w:ilvl w:val="1"/>
                <w:numId w:val="16"/>
              </w:numPr>
            </w:pPr>
            <w:r>
              <w:t xml:space="preserve">Cllr Cardy also suggested it was time to ask the parishioners of Chedburgh what they wanted the phone box to be used for. The </w:t>
            </w:r>
            <w:r w:rsidR="008039EB">
              <w:t>Clerk</w:t>
            </w:r>
            <w:r>
              <w:t xml:space="preserve"> was asked to create a</w:t>
            </w:r>
            <w:r w:rsidR="008039EB">
              <w:t xml:space="preserve"> </w:t>
            </w:r>
            <w:r w:rsidR="007D787F">
              <w:t xml:space="preserve">system whereby parishioners could </w:t>
            </w:r>
            <w:r w:rsidR="0018090F">
              <w:t xml:space="preserve">put </w:t>
            </w:r>
            <w:r w:rsidR="007D787F">
              <w:t>forward suggestions and</w:t>
            </w:r>
            <w:r w:rsidR="008039EB">
              <w:t xml:space="preserve"> ideas</w:t>
            </w:r>
            <w:r w:rsidR="007D787F">
              <w:t xml:space="preserve"> as to how to use this space going forwards</w:t>
            </w:r>
            <w:r w:rsidR="0018090F">
              <w:t>.</w:t>
            </w:r>
          </w:p>
          <w:p w14:paraId="25EBC260" w14:textId="6A90CE2D" w:rsidR="00B80781" w:rsidRDefault="00B80781" w:rsidP="00734E1C">
            <w:pPr>
              <w:pStyle w:val="ListParagraph"/>
              <w:numPr>
                <w:ilvl w:val="1"/>
                <w:numId w:val="16"/>
              </w:numPr>
            </w:pPr>
            <w:r>
              <w:t xml:space="preserve">Quotes for the </w:t>
            </w:r>
            <w:r w:rsidR="00FA7BB8">
              <w:t>installation</w:t>
            </w:r>
            <w:r w:rsidR="002C1FE8">
              <w:t xml:space="preserve"> of,</w:t>
            </w:r>
            <w:r w:rsidR="00FA7BB8">
              <w:t xml:space="preserve"> </w:t>
            </w:r>
            <w:r w:rsidR="002C1FE8">
              <w:t xml:space="preserve">and the creation of, a </w:t>
            </w:r>
            <w:r w:rsidR="00DD5E38">
              <w:t>concret</w:t>
            </w:r>
            <w:r w:rsidR="00FA7BB8">
              <w:t>e</w:t>
            </w:r>
            <w:r w:rsidR="00DD5E38">
              <w:t xml:space="preserve"> plinth for the </w:t>
            </w:r>
            <w:r>
              <w:t>new bench</w:t>
            </w:r>
            <w:r w:rsidR="00DD5E38">
              <w:t xml:space="preserve"> and to install the new </w:t>
            </w:r>
            <w:r w:rsidR="0018090F">
              <w:t>litter bins/</w:t>
            </w:r>
            <w:r w:rsidR="00DD5E38">
              <w:t xml:space="preserve">dog bins </w:t>
            </w:r>
            <w:r w:rsidR="00FA7BB8">
              <w:t>were discussed.</w:t>
            </w:r>
            <w:r w:rsidR="002C1FE8">
              <w:t xml:space="preserve"> </w:t>
            </w:r>
            <w:r w:rsidR="00E2450C">
              <w:t xml:space="preserve">The Clerk was asked to contact the preferred contractor and ask if the </w:t>
            </w:r>
            <w:r w:rsidR="005C6992">
              <w:t xml:space="preserve">total quoted included removal and disposal of the old bins and all materials. </w:t>
            </w:r>
            <w:r w:rsidR="00C44A18">
              <w:t>Propos</w:t>
            </w:r>
            <w:r w:rsidR="009E1E36">
              <w:t xml:space="preserve">ed: Cllr </w:t>
            </w:r>
            <w:r w:rsidR="00D153D6">
              <w:t>Hill</w:t>
            </w:r>
            <w:r w:rsidR="009E1E36">
              <w:t>, Seconded Cllr R</w:t>
            </w:r>
            <w:r w:rsidR="00D153D6">
              <w:t>ickard</w:t>
            </w:r>
            <w:r w:rsidR="009E1E36">
              <w:t xml:space="preserve">, </w:t>
            </w:r>
            <w:r w:rsidR="00125093">
              <w:t>with the f</w:t>
            </w:r>
            <w:r w:rsidR="009E1E36">
              <w:t xml:space="preserve">ollowing vote </w:t>
            </w:r>
            <w:r w:rsidR="00125093">
              <w:t>being</w:t>
            </w:r>
            <w:r w:rsidR="009E1E36">
              <w:t xml:space="preserve"> unanimous to use this particular contractor. </w:t>
            </w:r>
            <w:r w:rsidR="005C6992">
              <w:t>On satisfactory answers she has been asked to arrange for the work to be carried out with Cllr Cardy being the main person of contact</w:t>
            </w:r>
            <w:r w:rsidR="00C74BB2">
              <w:t>. If answers are unsatisfactory then Clerk to invite second company who quoted to carry out the work.</w:t>
            </w:r>
          </w:p>
          <w:p w14:paraId="40F26F1C" w14:textId="77777777" w:rsidR="005814B1" w:rsidRDefault="00553D0B" w:rsidP="00734E1C">
            <w:pPr>
              <w:pStyle w:val="ListParagraph"/>
              <w:numPr>
                <w:ilvl w:val="1"/>
                <w:numId w:val="16"/>
              </w:numPr>
            </w:pPr>
            <w:r>
              <w:t>Roundabout maintenance</w:t>
            </w:r>
            <w:r w:rsidR="005C6992">
              <w:t xml:space="preserve">. To be discussed at Item </w:t>
            </w:r>
            <w:r w:rsidR="005814B1">
              <w:t>13</w:t>
            </w:r>
          </w:p>
          <w:p w14:paraId="3FD21D08" w14:textId="2AB82B48" w:rsidR="00F84766" w:rsidRPr="00B80781" w:rsidRDefault="008039EB" w:rsidP="008039EB">
            <w:pPr>
              <w:pStyle w:val="ListParagraph"/>
              <w:numPr>
                <w:ilvl w:val="0"/>
                <w:numId w:val="16"/>
              </w:numPr>
            </w:pPr>
            <w:r>
              <w:t xml:space="preserve"> Cllr Smith</w:t>
            </w:r>
            <w:r w:rsidR="00D1657D">
              <w:t xml:space="preserve"> – nothing to report</w:t>
            </w:r>
          </w:p>
        </w:tc>
        <w:tc>
          <w:tcPr>
            <w:tcW w:w="894" w:type="dxa"/>
          </w:tcPr>
          <w:p w14:paraId="23E7338A" w14:textId="77777777" w:rsidR="00F84766" w:rsidRPr="00D720AF" w:rsidRDefault="00F84766" w:rsidP="000100E5">
            <w:pPr>
              <w:rPr>
                <w:b/>
                <w:bCs/>
                <w:color w:val="FF0000"/>
              </w:rPr>
            </w:pPr>
          </w:p>
          <w:p w14:paraId="5D61C618" w14:textId="77777777" w:rsidR="00B80781" w:rsidRPr="00D720AF" w:rsidRDefault="00B80781" w:rsidP="000100E5">
            <w:pPr>
              <w:rPr>
                <w:b/>
                <w:bCs/>
                <w:color w:val="FF0000"/>
              </w:rPr>
            </w:pPr>
          </w:p>
          <w:p w14:paraId="1F63F84F" w14:textId="5DE20FED" w:rsidR="00B80781" w:rsidRPr="00D720AF" w:rsidRDefault="007D787F" w:rsidP="000100E5">
            <w:pPr>
              <w:rPr>
                <w:b/>
                <w:bCs/>
                <w:color w:val="FF0000"/>
              </w:rPr>
            </w:pPr>
            <w:r>
              <w:rPr>
                <w:b/>
                <w:bCs/>
                <w:color w:val="FF0000"/>
              </w:rPr>
              <w:t xml:space="preserve"> </w:t>
            </w:r>
            <w:r w:rsidRPr="00F94E11">
              <w:rPr>
                <w:b/>
                <w:bCs/>
              </w:rPr>
              <w:t>The Clerk</w:t>
            </w:r>
          </w:p>
          <w:p w14:paraId="5FE5910C" w14:textId="4947139B" w:rsidR="00B80781" w:rsidRPr="00D720AF" w:rsidRDefault="00B80781" w:rsidP="000100E5">
            <w:pPr>
              <w:rPr>
                <w:b/>
                <w:bCs/>
                <w:color w:val="FF0000"/>
              </w:rPr>
            </w:pPr>
          </w:p>
          <w:p w14:paraId="1586F879" w14:textId="77777777" w:rsidR="00B80781" w:rsidRPr="00D720AF" w:rsidRDefault="00B80781" w:rsidP="000100E5">
            <w:pPr>
              <w:rPr>
                <w:b/>
                <w:bCs/>
                <w:color w:val="FF0000"/>
              </w:rPr>
            </w:pPr>
          </w:p>
          <w:p w14:paraId="1FC2AD2F" w14:textId="77777777" w:rsidR="00B80781" w:rsidRPr="00D720AF" w:rsidRDefault="00B80781" w:rsidP="000100E5">
            <w:pPr>
              <w:rPr>
                <w:b/>
                <w:bCs/>
                <w:color w:val="FF0000"/>
              </w:rPr>
            </w:pPr>
          </w:p>
          <w:p w14:paraId="40768988" w14:textId="77777777" w:rsidR="008039EB" w:rsidRDefault="008039EB" w:rsidP="000100E5">
            <w:pPr>
              <w:rPr>
                <w:b/>
                <w:bCs/>
                <w:color w:val="FF0000"/>
              </w:rPr>
            </w:pPr>
          </w:p>
          <w:p w14:paraId="3DC4EFAD" w14:textId="35DFAE0E" w:rsidR="008039EB" w:rsidRPr="00F94E11" w:rsidRDefault="008039EB" w:rsidP="000100E5">
            <w:pPr>
              <w:rPr>
                <w:b/>
                <w:bCs/>
              </w:rPr>
            </w:pPr>
            <w:r w:rsidRPr="00F94E11">
              <w:rPr>
                <w:b/>
                <w:bCs/>
              </w:rPr>
              <w:t>The Clerk</w:t>
            </w:r>
          </w:p>
          <w:p w14:paraId="38B696ED" w14:textId="77777777" w:rsidR="00553D0B" w:rsidRPr="00D720AF" w:rsidRDefault="00553D0B" w:rsidP="000100E5">
            <w:pPr>
              <w:rPr>
                <w:b/>
                <w:bCs/>
                <w:color w:val="FF0000"/>
              </w:rPr>
            </w:pPr>
          </w:p>
          <w:p w14:paraId="7DF9AC08" w14:textId="6925B848" w:rsidR="00E036D5" w:rsidRDefault="00E036D5" w:rsidP="000100E5">
            <w:pPr>
              <w:rPr>
                <w:b/>
                <w:bCs/>
                <w:color w:val="FF0000"/>
              </w:rPr>
            </w:pPr>
            <w:r>
              <w:rPr>
                <w:b/>
                <w:bCs/>
                <w:color w:val="FF0000"/>
              </w:rPr>
              <w:t>The Clerk</w:t>
            </w:r>
          </w:p>
          <w:p w14:paraId="1A6B5BEA" w14:textId="77777777" w:rsidR="008039EB" w:rsidRDefault="008039EB" w:rsidP="000100E5">
            <w:pPr>
              <w:rPr>
                <w:b/>
                <w:bCs/>
                <w:color w:val="FF0000"/>
              </w:rPr>
            </w:pPr>
          </w:p>
          <w:p w14:paraId="6A411815" w14:textId="77777777" w:rsidR="007D787F" w:rsidRDefault="007D787F" w:rsidP="000100E5">
            <w:pPr>
              <w:rPr>
                <w:b/>
                <w:bCs/>
                <w:color w:val="FF0000"/>
              </w:rPr>
            </w:pPr>
          </w:p>
          <w:p w14:paraId="393F4758" w14:textId="77777777" w:rsidR="007D787F" w:rsidRDefault="007D787F" w:rsidP="000100E5">
            <w:pPr>
              <w:rPr>
                <w:b/>
                <w:bCs/>
                <w:color w:val="FF0000"/>
              </w:rPr>
            </w:pPr>
          </w:p>
          <w:p w14:paraId="4981CF04" w14:textId="5E45DD15" w:rsidR="008039EB" w:rsidRPr="00F94E11" w:rsidRDefault="008039EB" w:rsidP="000100E5">
            <w:pPr>
              <w:rPr>
                <w:b/>
                <w:bCs/>
              </w:rPr>
            </w:pPr>
            <w:r w:rsidRPr="00F94E11">
              <w:rPr>
                <w:b/>
                <w:bCs/>
              </w:rPr>
              <w:t>The Clerk</w:t>
            </w:r>
          </w:p>
          <w:p w14:paraId="37868216" w14:textId="77777777" w:rsidR="005C6992" w:rsidRDefault="005C6992" w:rsidP="000100E5">
            <w:pPr>
              <w:rPr>
                <w:b/>
                <w:bCs/>
                <w:color w:val="FF0000"/>
              </w:rPr>
            </w:pPr>
          </w:p>
          <w:p w14:paraId="3BBC2D6E" w14:textId="77777777" w:rsidR="005C6992" w:rsidRDefault="005C6992" w:rsidP="000100E5">
            <w:pPr>
              <w:rPr>
                <w:b/>
                <w:bCs/>
                <w:color w:val="FF0000"/>
              </w:rPr>
            </w:pPr>
          </w:p>
          <w:p w14:paraId="0E5C5131" w14:textId="77777777" w:rsidR="0018090F" w:rsidRDefault="0018090F" w:rsidP="000100E5">
            <w:pPr>
              <w:rPr>
                <w:b/>
                <w:bCs/>
                <w:color w:val="FF0000"/>
              </w:rPr>
            </w:pPr>
          </w:p>
          <w:p w14:paraId="63F68BE5" w14:textId="700F19C3" w:rsidR="003221AE" w:rsidRPr="00D720AF" w:rsidRDefault="003221AE" w:rsidP="000100E5">
            <w:pPr>
              <w:rPr>
                <w:b/>
                <w:bCs/>
                <w:color w:val="FF0000"/>
              </w:rPr>
            </w:pPr>
            <w:r>
              <w:rPr>
                <w:b/>
                <w:bCs/>
                <w:color w:val="FF0000"/>
              </w:rPr>
              <w:t>The Clerk</w:t>
            </w:r>
          </w:p>
          <w:p w14:paraId="70E0732A" w14:textId="77777777" w:rsidR="00553D0B" w:rsidRPr="00D720AF" w:rsidRDefault="00553D0B" w:rsidP="000100E5">
            <w:pPr>
              <w:rPr>
                <w:b/>
                <w:bCs/>
                <w:color w:val="FF0000"/>
              </w:rPr>
            </w:pPr>
          </w:p>
          <w:p w14:paraId="6D282FDB" w14:textId="77777777" w:rsidR="00553D0B" w:rsidRPr="00D720AF" w:rsidRDefault="00553D0B" w:rsidP="000100E5">
            <w:pPr>
              <w:rPr>
                <w:b/>
                <w:bCs/>
                <w:color w:val="FF0000"/>
              </w:rPr>
            </w:pPr>
          </w:p>
          <w:p w14:paraId="0609F6AB" w14:textId="77777777" w:rsidR="00553D0B" w:rsidRDefault="00553D0B" w:rsidP="000100E5">
            <w:pPr>
              <w:rPr>
                <w:b/>
                <w:bCs/>
                <w:color w:val="FF0000"/>
              </w:rPr>
            </w:pPr>
          </w:p>
          <w:p w14:paraId="49C99827" w14:textId="77777777" w:rsidR="007D787F" w:rsidRDefault="007D787F" w:rsidP="000100E5">
            <w:pPr>
              <w:rPr>
                <w:b/>
                <w:bCs/>
                <w:color w:val="FF0000"/>
              </w:rPr>
            </w:pPr>
          </w:p>
          <w:p w14:paraId="630668EF" w14:textId="77777777" w:rsidR="007D787F" w:rsidRDefault="007D787F" w:rsidP="000100E5">
            <w:pPr>
              <w:rPr>
                <w:b/>
                <w:bCs/>
                <w:color w:val="FF0000"/>
              </w:rPr>
            </w:pPr>
          </w:p>
          <w:p w14:paraId="4852B042" w14:textId="77777777" w:rsidR="007D787F" w:rsidRDefault="007D787F" w:rsidP="000100E5">
            <w:pPr>
              <w:rPr>
                <w:b/>
                <w:bCs/>
                <w:color w:val="FF0000"/>
              </w:rPr>
            </w:pPr>
          </w:p>
          <w:p w14:paraId="7AB094D8" w14:textId="2C19DBCB" w:rsidR="007D787F" w:rsidRPr="00D720AF" w:rsidRDefault="007D787F" w:rsidP="000100E5">
            <w:pPr>
              <w:rPr>
                <w:b/>
                <w:bCs/>
                <w:color w:val="FF0000"/>
              </w:rPr>
            </w:pPr>
            <w:r w:rsidRPr="00F94E11">
              <w:rPr>
                <w:b/>
                <w:bCs/>
              </w:rPr>
              <w:t>The Clerk</w:t>
            </w:r>
          </w:p>
        </w:tc>
      </w:tr>
      <w:tr w:rsidR="002C0F9D" w14:paraId="7402CEB4" w14:textId="77777777" w:rsidTr="00EE7F32">
        <w:tc>
          <w:tcPr>
            <w:tcW w:w="704" w:type="dxa"/>
          </w:tcPr>
          <w:p w14:paraId="4C20EECD" w14:textId="2AC0D0F1" w:rsidR="002C0F9D" w:rsidRDefault="002C0F9D" w:rsidP="000100E5">
            <w:pPr>
              <w:rPr>
                <w:b/>
                <w:bCs/>
              </w:rPr>
            </w:pPr>
            <w:r>
              <w:rPr>
                <w:b/>
                <w:bCs/>
              </w:rPr>
              <w:lastRenderedPageBreak/>
              <w:t>7</w:t>
            </w:r>
          </w:p>
        </w:tc>
        <w:tc>
          <w:tcPr>
            <w:tcW w:w="7418" w:type="dxa"/>
          </w:tcPr>
          <w:p w14:paraId="273D8C6A" w14:textId="77777777" w:rsidR="002C0F9D" w:rsidRDefault="00D1657D" w:rsidP="000100E5">
            <w:r>
              <w:t>Suffolk County Councillor Report</w:t>
            </w:r>
          </w:p>
          <w:p w14:paraId="26761294" w14:textId="76A4E916" w:rsidR="00CF3DF2" w:rsidRPr="004C241F" w:rsidRDefault="00CF3DF2" w:rsidP="000100E5">
            <w:r>
              <w:t>Cllr Soons apologised for the absence of this month’s report. She would amalgamate it with next months. She was busy helping parishioners with the school bus appeals</w:t>
            </w:r>
            <w:r w:rsidR="00764D01">
              <w:t xml:space="preserve"> and asked that the Suffolk Highways Reporting Tool be advertised more widely across the village. Anyone can report an incident not just the Clerk. Clerk to advertise details on the Webpage and in the Benefice magazine</w:t>
            </w:r>
          </w:p>
        </w:tc>
        <w:tc>
          <w:tcPr>
            <w:tcW w:w="894" w:type="dxa"/>
          </w:tcPr>
          <w:p w14:paraId="1815D05E" w14:textId="77777777" w:rsidR="002C0F9D" w:rsidRDefault="002C0F9D" w:rsidP="000100E5">
            <w:pPr>
              <w:rPr>
                <w:b/>
                <w:bCs/>
                <w:color w:val="FF0000"/>
              </w:rPr>
            </w:pPr>
          </w:p>
          <w:p w14:paraId="2299B2F6" w14:textId="77777777" w:rsidR="00764D01" w:rsidRDefault="00764D01" w:rsidP="000100E5">
            <w:pPr>
              <w:rPr>
                <w:b/>
                <w:bCs/>
                <w:color w:val="FF0000"/>
              </w:rPr>
            </w:pPr>
          </w:p>
          <w:p w14:paraId="4B7C816C" w14:textId="77777777" w:rsidR="00764D01" w:rsidRDefault="00764D01" w:rsidP="000100E5">
            <w:pPr>
              <w:rPr>
                <w:b/>
                <w:bCs/>
                <w:color w:val="FF0000"/>
              </w:rPr>
            </w:pPr>
          </w:p>
          <w:p w14:paraId="31DC44FE" w14:textId="77777777" w:rsidR="00764D01" w:rsidRDefault="00764D01" w:rsidP="000100E5">
            <w:pPr>
              <w:rPr>
                <w:b/>
                <w:bCs/>
                <w:color w:val="FF0000"/>
              </w:rPr>
            </w:pPr>
          </w:p>
          <w:p w14:paraId="1AB38505" w14:textId="03EFAB7D" w:rsidR="00764D01" w:rsidRPr="00D720AF" w:rsidRDefault="00764D01" w:rsidP="000100E5">
            <w:pPr>
              <w:rPr>
                <w:b/>
                <w:bCs/>
                <w:color w:val="FF0000"/>
              </w:rPr>
            </w:pPr>
            <w:r w:rsidRPr="00F94E11">
              <w:rPr>
                <w:b/>
                <w:bCs/>
              </w:rPr>
              <w:t>The Clerk</w:t>
            </w:r>
          </w:p>
        </w:tc>
      </w:tr>
      <w:tr w:rsidR="002C0F9D" w14:paraId="14C3F50A" w14:textId="77777777" w:rsidTr="00EE7F32">
        <w:tc>
          <w:tcPr>
            <w:tcW w:w="704" w:type="dxa"/>
          </w:tcPr>
          <w:p w14:paraId="60C4C3F5" w14:textId="421C89A3" w:rsidR="002C0F9D" w:rsidRDefault="002C0F9D" w:rsidP="000100E5">
            <w:pPr>
              <w:rPr>
                <w:b/>
                <w:bCs/>
              </w:rPr>
            </w:pPr>
            <w:r>
              <w:rPr>
                <w:b/>
                <w:bCs/>
              </w:rPr>
              <w:t>8</w:t>
            </w:r>
          </w:p>
        </w:tc>
        <w:tc>
          <w:tcPr>
            <w:tcW w:w="7418" w:type="dxa"/>
          </w:tcPr>
          <w:p w14:paraId="0037EB03" w14:textId="77777777" w:rsidR="002C0F9D" w:rsidRDefault="0062178A" w:rsidP="000100E5">
            <w:r>
              <w:t>West Suffolk District Councillor’s Report</w:t>
            </w:r>
          </w:p>
          <w:p w14:paraId="779E7CBF" w14:textId="08983E16" w:rsidR="0062178A" w:rsidRPr="004C241F" w:rsidRDefault="0062178A" w:rsidP="000100E5">
            <w:r>
              <w:t>Cllr Chester is in the process of writing his report. His apologies but his Official Duties are keeping him very busy</w:t>
            </w:r>
            <w:r w:rsidR="00850AB3">
              <w:t xml:space="preserve"> (especially associated with the death of HM The Queen Elizabeth II.)</w:t>
            </w:r>
            <w:r w:rsidR="00E92922">
              <w:t xml:space="preserve"> He is helping the Parish Council with the Marquis of Cornwallis Public House matter. See Item 15</w:t>
            </w:r>
            <w:r w:rsidR="009D23EA">
              <w:t>. He also mentioned his Locality Budget for 2022-23 and asks the Parish Council to put forward some local groups who could make use of extra funding.</w:t>
            </w:r>
            <w:r w:rsidR="00777E1E">
              <w:t xml:space="preserve"> Cllr Roberts suggested we put forward the new coffee group due to start in the November and the Wildlife Friendly Chedburgh project.</w:t>
            </w:r>
          </w:p>
        </w:tc>
        <w:tc>
          <w:tcPr>
            <w:tcW w:w="894" w:type="dxa"/>
          </w:tcPr>
          <w:p w14:paraId="58D28D38" w14:textId="77777777" w:rsidR="002C0F9D" w:rsidRDefault="002C0F9D" w:rsidP="000100E5">
            <w:pPr>
              <w:rPr>
                <w:b/>
                <w:bCs/>
                <w:color w:val="FF0000"/>
              </w:rPr>
            </w:pPr>
          </w:p>
          <w:p w14:paraId="7A77A29B" w14:textId="77777777" w:rsidR="00B946EA" w:rsidRDefault="00B946EA" w:rsidP="000100E5">
            <w:pPr>
              <w:rPr>
                <w:b/>
                <w:bCs/>
                <w:color w:val="FF0000"/>
              </w:rPr>
            </w:pPr>
          </w:p>
          <w:p w14:paraId="307EF690" w14:textId="77777777" w:rsidR="00B946EA" w:rsidRDefault="00B946EA" w:rsidP="000100E5">
            <w:pPr>
              <w:rPr>
                <w:b/>
                <w:bCs/>
                <w:color w:val="FF0000"/>
              </w:rPr>
            </w:pPr>
          </w:p>
          <w:p w14:paraId="697B4544" w14:textId="77777777" w:rsidR="00B946EA" w:rsidRDefault="00B946EA" w:rsidP="000100E5">
            <w:pPr>
              <w:rPr>
                <w:b/>
                <w:bCs/>
                <w:color w:val="FF0000"/>
              </w:rPr>
            </w:pPr>
          </w:p>
          <w:p w14:paraId="2D3D8F17" w14:textId="77777777" w:rsidR="00B946EA" w:rsidRDefault="00B946EA" w:rsidP="000100E5">
            <w:pPr>
              <w:rPr>
                <w:b/>
                <w:bCs/>
                <w:color w:val="FF0000"/>
              </w:rPr>
            </w:pPr>
          </w:p>
          <w:p w14:paraId="16249710" w14:textId="4F062A41" w:rsidR="00B946EA" w:rsidRPr="00D720AF" w:rsidRDefault="00B946EA" w:rsidP="000100E5">
            <w:pPr>
              <w:rPr>
                <w:b/>
                <w:bCs/>
                <w:color w:val="FF0000"/>
              </w:rPr>
            </w:pPr>
          </w:p>
        </w:tc>
      </w:tr>
      <w:tr w:rsidR="00F84766" w14:paraId="096E585C" w14:textId="77777777" w:rsidTr="00EE7F32">
        <w:tc>
          <w:tcPr>
            <w:tcW w:w="704" w:type="dxa"/>
          </w:tcPr>
          <w:p w14:paraId="523C2C4D" w14:textId="5BD9151E" w:rsidR="00F84766" w:rsidRDefault="002C0F9D" w:rsidP="000100E5">
            <w:pPr>
              <w:rPr>
                <w:b/>
                <w:bCs/>
              </w:rPr>
            </w:pPr>
            <w:r>
              <w:rPr>
                <w:b/>
                <w:bCs/>
              </w:rPr>
              <w:t>9</w:t>
            </w:r>
          </w:p>
        </w:tc>
        <w:tc>
          <w:tcPr>
            <w:tcW w:w="7418" w:type="dxa"/>
          </w:tcPr>
          <w:p w14:paraId="5416C1B5" w14:textId="77777777" w:rsidR="00F84766" w:rsidRPr="00AA4CEC" w:rsidRDefault="00B80781" w:rsidP="000100E5">
            <w:pPr>
              <w:rPr>
                <w:sz w:val="18"/>
                <w:szCs w:val="18"/>
              </w:rPr>
            </w:pPr>
            <w:r w:rsidRPr="00AA4CEC">
              <w:rPr>
                <w:sz w:val="18"/>
                <w:szCs w:val="18"/>
              </w:rPr>
              <w:t>Responsible Financial Officer’s Report</w:t>
            </w:r>
          </w:p>
          <w:p w14:paraId="1082AADF" w14:textId="12A8A127" w:rsidR="00AA4CEC" w:rsidRPr="001677E4" w:rsidRDefault="001D2B3A" w:rsidP="00627CD8">
            <w:pPr>
              <w:pStyle w:val="ListParagraph"/>
              <w:numPr>
                <w:ilvl w:val="0"/>
                <w:numId w:val="18"/>
              </w:numPr>
              <w:rPr>
                <w:sz w:val="18"/>
                <w:szCs w:val="18"/>
              </w:rPr>
            </w:pPr>
            <w:r w:rsidRPr="00AA4CEC">
              <w:rPr>
                <w:sz w:val="18"/>
                <w:szCs w:val="18"/>
              </w:rPr>
              <w:t>The following invoices were</w:t>
            </w:r>
            <w:r w:rsidR="00AC4960" w:rsidRPr="00AA4CEC">
              <w:rPr>
                <w:sz w:val="18"/>
                <w:szCs w:val="18"/>
              </w:rPr>
              <w:t xml:space="preserve"> approved for payment having been proposed by Cllr Rickard and seconded by Cllr Hill with the following </w:t>
            </w:r>
            <w:r w:rsidR="00483893" w:rsidRPr="00AA4CEC">
              <w:rPr>
                <w:sz w:val="18"/>
                <w:szCs w:val="18"/>
              </w:rPr>
              <w:t>vote unanimous that they be paid.</w:t>
            </w:r>
          </w:p>
          <w:tbl>
            <w:tblPr>
              <w:tblStyle w:val="TableGrid"/>
              <w:tblpPr w:leftFromText="180" w:rightFromText="180" w:vertAnchor="text" w:horzAnchor="margin" w:tblpY="248"/>
              <w:tblW w:w="7792" w:type="dxa"/>
              <w:tblLook w:val="04A0" w:firstRow="1" w:lastRow="0" w:firstColumn="1" w:lastColumn="0" w:noHBand="0" w:noVBand="1"/>
            </w:tblPr>
            <w:tblGrid>
              <w:gridCol w:w="855"/>
              <w:gridCol w:w="2840"/>
              <w:gridCol w:w="901"/>
              <w:gridCol w:w="1412"/>
              <w:gridCol w:w="1784"/>
            </w:tblGrid>
            <w:tr w:rsidR="00305877" w:rsidRPr="00AA4CEC" w14:paraId="4A392135" w14:textId="77777777" w:rsidTr="00AA4CEC">
              <w:trPr>
                <w:trHeight w:val="246"/>
              </w:trPr>
              <w:tc>
                <w:tcPr>
                  <w:tcW w:w="740" w:type="dxa"/>
                </w:tcPr>
                <w:p w14:paraId="7FE1F77D" w14:textId="77777777" w:rsidR="00AA4CEC" w:rsidRPr="00AA4CEC" w:rsidRDefault="00AA4CEC" w:rsidP="00AA4CEC">
                  <w:pPr>
                    <w:pStyle w:val="ListParagraph"/>
                    <w:ind w:left="0"/>
                    <w:rPr>
                      <w:sz w:val="18"/>
                      <w:szCs w:val="18"/>
                    </w:rPr>
                  </w:pPr>
                  <w:r w:rsidRPr="00AA4CEC">
                    <w:rPr>
                      <w:sz w:val="18"/>
                      <w:szCs w:val="18"/>
                    </w:rPr>
                    <w:t>Invoice detail</w:t>
                  </w:r>
                </w:p>
              </w:tc>
              <w:tc>
                <w:tcPr>
                  <w:tcW w:w="2941" w:type="dxa"/>
                </w:tcPr>
                <w:p w14:paraId="1AE06562" w14:textId="77777777" w:rsidR="00AA4CEC" w:rsidRPr="00AA4CEC" w:rsidRDefault="00AA4CEC" w:rsidP="00AA4CEC">
                  <w:pPr>
                    <w:pStyle w:val="ListParagraph"/>
                    <w:ind w:left="0"/>
                    <w:rPr>
                      <w:sz w:val="18"/>
                      <w:szCs w:val="18"/>
                    </w:rPr>
                  </w:pPr>
                  <w:r w:rsidRPr="00AA4CEC">
                    <w:rPr>
                      <w:sz w:val="18"/>
                      <w:szCs w:val="18"/>
                    </w:rPr>
                    <w:t>Details of Payee</w:t>
                  </w:r>
                </w:p>
              </w:tc>
              <w:tc>
                <w:tcPr>
                  <w:tcW w:w="850" w:type="dxa"/>
                </w:tcPr>
                <w:p w14:paraId="2D9E1487" w14:textId="77777777" w:rsidR="00AA4CEC" w:rsidRPr="00AA4CEC" w:rsidRDefault="00AA4CEC" w:rsidP="00AA4CEC">
                  <w:pPr>
                    <w:pStyle w:val="ListParagraph"/>
                    <w:ind w:left="0"/>
                    <w:rPr>
                      <w:sz w:val="18"/>
                      <w:szCs w:val="18"/>
                    </w:rPr>
                  </w:pPr>
                  <w:r w:rsidRPr="00AA4CEC">
                    <w:rPr>
                      <w:sz w:val="18"/>
                      <w:szCs w:val="18"/>
                    </w:rPr>
                    <w:t>Amount £</w:t>
                  </w:r>
                </w:p>
              </w:tc>
              <w:tc>
                <w:tcPr>
                  <w:tcW w:w="1418" w:type="dxa"/>
                </w:tcPr>
                <w:p w14:paraId="2486542A" w14:textId="77777777" w:rsidR="00AA4CEC" w:rsidRPr="00AA4CEC" w:rsidRDefault="00AA4CEC" w:rsidP="00AA4CEC">
                  <w:pPr>
                    <w:pStyle w:val="ListParagraph"/>
                    <w:ind w:left="0"/>
                    <w:rPr>
                      <w:sz w:val="18"/>
                      <w:szCs w:val="18"/>
                    </w:rPr>
                  </w:pPr>
                  <w:r w:rsidRPr="00AA4CEC">
                    <w:rPr>
                      <w:sz w:val="18"/>
                      <w:szCs w:val="18"/>
                    </w:rPr>
                    <w:t>Statute Power</w:t>
                  </w:r>
                </w:p>
              </w:tc>
              <w:tc>
                <w:tcPr>
                  <w:tcW w:w="1843" w:type="dxa"/>
                </w:tcPr>
                <w:p w14:paraId="3BE3514D" w14:textId="77777777" w:rsidR="00AA4CEC" w:rsidRDefault="00AA4CEC" w:rsidP="00AA4CEC">
                  <w:pPr>
                    <w:pStyle w:val="ListParagraph"/>
                    <w:ind w:left="0"/>
                    <w:rPr>
                      <w:sz w:val="18"/>
                      <w:szCs w:val="18"/>
                    </w:rPr>
                  </w:pPr>
                  <w:r w:rsidRPr="00AA4CEC">
                    <w:rPr>
                      <w:sz w:val="18"/>
                      <w:szCs w:val="18"/>
                    </w:rPr>
                    <w:t xml:space="preserve">BACS or </w:t>
                  </w:r>
                </w:p>
                <w:p w14:paraId="50578FEC" w14:textId="5A52F73A" w:rsidR="00AA4CEC" w:rsidRPr="00AA4CEC" w:rsidRDefault="00AA4CEC" w:rsidP="00AA4CEC">
                  <w:pPr>
                    <w:pStyle w:val="ListParagraph"/>
                    <w:ind w:left="0"/>
                    <w:rPr>
                      <w:sz w:val="18"/>
                      <w:szCs w:val="18"/>
                    </w:rPr>
                  </w:pPr>
                  <w:r w:rsidRPr="00AA4CEC">
                    <w:rPr>
                      <w:sz w:val="18"/>
                      <w:szCs w:val="18"/>
                    </w:rPr>
                    <w:t>Cheque NO</w:t>
                  </w:r>
                </w:p>
              </w:tc>
            </w:tr>
            <w:tr w:rsidR="00305877" w:rsidRPr="00AA4CEC" w14:paraId="073CCD4C" w14:textId="77777777" w:rsidTr="00AA4CEC">
              <w:trPr>
                <w:trHeight w:val="246"/>
              </w:trPr>
              <w:tc>
                <w:tcPr>
                  <w:tcW w:w="740" w:type="dxa"/>
                </w:tcPr>
                <w:p w14:paraId="0CBBCB3E" w14:textId="77777777" w:rsidR="00AA4CEC" w:rsidRPr="00AA4CEC" w:rsidRDefault="00AA4CEC" w:rsidP="00AA4CEC">
                  <w:pPr>
                    <w:pStyle w:val="ListParagraph"/>
                    <w:ind w:left="0"/>
                    <w:rPr>
                      <w:sz w:val="18"/>
                      <w:szCs w:val="18"/>
                    </w:rPr>
                  </w:pPr>
                  <w:r w:rsidRPr="00AA4CEC">
                    <w:rPr>
                      <w:sz w:val="18"/>
                      <w:szCs w:val="18"/>
                    </w:rPr>
                    <w:t>004</w:t>
                  </w:r>
                </w:p>
              </w:tc>
              <w:tc>
                <w:tcPr>
                  <w:tcW w:w="2941" w:type="dxa"/>
                </w:tcPr>
                <w:p w14:paraId="1B70CCF6" w14:textId="77777777" w:rsidR="00AA4CEC" w:rsidRPr="00AA4CEC" w:rsidRDefault="00AA4CEC" w:rsidP="00AA4CEC">
                  <w:pPr>
                    <w:pStyle w:val="ListParagraph"/>
                    <w:ind w:left="0"/>
                    <w:rPr>
                      <w:sz w:val="18"/>
                      <w:szCs w:val="18"/>
                    </w:rPr>
                  </w:pPr>
                  <w:r w:rsidRPr="00AA4CEC">
                    <w:rPr>
                      <w:sz w:val="18"/>
                      <w:szCs w:val="18"/>
                    </w:rPr>
                    <w:t>Clerk expenses - stationery</w:t>
                  </w:r>
                </w:p>
              </w:tc>
              <w:tc>
                <w:tcPr>
                  <w:tcW w:w="850" w:type="dxa"/>
                </w:tcPr>
                <w:p w14:paraId="5173BF20" w14:textId="77777777" w:rsidR="00AA4CEC" w:rsidRPr="00AA4CEC" w:rsidRDefault="00AA4CEC" w:rsidP="00AA4CEC">
                  <w:pPr>
                    <w:pStyle w:val="ListParagraph"/>
                    <w:ind w:left="0"/>
                    <w:rPr>
                      <w:sz w:val="18"/>
                      <w:szCs w:val="18"/>
                    </w:rPr>
                  </w:pPr>
                  <w:r w:rsidRPr="00AA4CEC">
                    <w:rPr>
                      <w:sz w:val="18"/>
                      <w:szCs w:val="18"/>
                    </w:rPr>
                    <w:t>£73.74</w:t>
                  </w:r>
                </w:p>
              </w:tc>
              <w:tc>
                <w:tcPr>
                  <w:tcW w:w="1418" w:type="dxa"/>
                </w:tcPr>
                <w:p w14:paraId="60780C95" w14:textId="77777777" w:rsidR="00AA4CEC" w:rsidRPr="00AA4CEC" w:rsidRDefault="00AA4CEC" w:rsidP="00AA4CEC">
                  <w:pPr>
                    <w:pStyle w:val="ListParagraph"/>
                    <w:ind w:left="0"/>
                    <w:rPr>
                      <w:sz w:val="18"/>
                      <w:szCs w:val="18"/>
                    </w:rPr>
                  </w:pPr>
                  <w:r w:rsidRPr="00AA4CEC">
                    <w:rPr>
                      <w:sz w:val="18"/>
                      <w:szCs w:val="18"/>
                    </w:rPr>
                    <w:t>S112 LGA 1972</w:t>
                  </w:r>
                </w:p>
              </w:tc>
              <w:tc>
                <w:tcPr>
                  <w:tcW w:w="1843" w:type="dxa"/>
                </w:tcPr>
                <w:p w14:paraId="7887A7C9" w14:textId="3A3BBDD6" w:rsidR="00AA4CEC" w:rsidRPr="00AA4CEC" w:rsidRDefault="002C5711" w:rsidP="00AA4CEC">
                  <w:pPr>
                    <w:pStyle w:val="ListParagraph"/>
                    <w:ind w:left="0"/>
                    <w:rPr>
                      <w:sz w:val="18"/>
                      <w:szCs w:val="18"/>
                    </w:rPr>
                  </w:pPr>
                  <w:r>
                    <w:rPr>
                      <w:sz w:val="18"/>
                      <w:szCs w:val="18"/>
                    </w:rPr>
                    <w:t>300295</w:t>
                  </w:r>
                </w:p>
              </w:tc>
            </w:tr>
            <w:tr w:rsidR="00305877" w:rsidRPr="00AA4CEC" w14:paraId="7700DE24" w14:textId="77777777" w:rsidTr="00AA4CEC">
              <w:trPr>
                <w:trHeight w:val="246"/>
              </w:trPr>
              <w:tc>
                <w:tcPr>
                  <w:tcW w:w="740" w:type="dxa"/>
                </w:tcPr>
                <w:p w14:paraId="429C9914" w14:textId="77777777" w:rsidR="00AA4CEC" w:rsidRPr="00AA4CEC" w:rsidRDefault="00AA4CEC" w:rsidP="00AA4CEC">
                  <w:pPr>
                    <w:pStyle w:val="ListParagraph"/>
                    <w:ind w:left="0"/>
                    <w:rPr>
                      <w:sz w:val="18"/>
                      <w:szCs w:val="18"/>
                    </w:rPr>
                  </w:pPr>
                  <w:r w:rsidRPr="00AA4CEC">
                    <w:rPr>
                      <w:sz w:val="18"/>
                      <w:szCs w:val="18"/>
                    </w:rPr>
                    <w:t>005</w:t>
                  </w:r>
                </w:p>
              </w:tc>
              <w:tc>
                <w:tcPr>
                  <w:tcW w:w="2941" w:type="dxa"/>
                </w:tcPr>
                <w:p w14:paraId="0CA95E26" w14:textId="77777777" w:rsidR="00AA4CEC" w:rsidRPr="00AA4CEC" w:rsidRDefault="00AA4CEC" w:rsidP="00AA4CEC">
                  <w:pPr>
                    <w:pStyle w:val="ListParagraph"/>
                    <w:ind w:left="0"/>
                    <w:rPr>
                      <w:sz w:val="18"/>
                      <w:szCs w:val="18"/>
                    </w:rPr>
                  </w:pPr>
                  <w:r w:rsidRPr="00AA4CEC">
                    <w:rPr>
                      <w:sz w:val="18"/>
                      <w:szCs w:val="18"/>
                    </w:rPr>
                    <w:t>Clerk/RFO salary for August and September 2022. 44 hours plus 11 hours extra at £13/hour</w:t>
                  </w:r>
                </w:p>
              </w:tc>
              <w:tc>
                <w:tcPr>
                  <w:tcW w:w="850" w:type="dxa"/>
                </w:tcPr>
                <w:p w14:paraId="588D8F07" w14:textId="77777777" w:rsidR="00AA4CEC" w:rsidRPr="00AA4CEC" w:rsidRDefault="00AA4CEC" w:rsidP="00AA4CEC">
                  <w:pPr>
                    <w:pStyle w:val="ListParagraph"/>
                    <w:ind w:left="0"/>
                    <w:rPr>
                      <w:sz w:val="18"/>
                      <w:szCs w:val="18"/>
                    </w:rPr>
                  </w:pPr>
                  <w:r w:rsidRPr="00AA4CEC">
                    <w:rPr>
                      <w:sz w:val="18"/>
                      <w:szCs w:val="18"/>
                    </w:rPr>
                    <w:t>572.00</w:t>
                  </w:r>
                </w:p>
              </w:tc>
              <w:tc>
                <w:tcPr>
                  <w:tcW w:w="1418" w:type="dxa"/>
                </w:tcPr>
                <w:p w14:paraId="49B4D45D" w14:textId="77777777" w:rsidR="00AA4CEC" w:rsidRPr="00AA4CEC" w:rsidRDefault="00AA4CEC" w:rsidP="00AA4CEC">
                  <w:pPr>
                    <w:pStyle w:val="ListParagraph"/>
                    <w:ind w:left="0"/>
                    <w:rPr>
                      <w:sz w:val="18"/>
                      <w:szCs w:val="18"/>
                    </w:rPr>
                  </w:pPr>
                  <w:r w:rsidRPr="00AA4CEC">
                    <w:rPr>
                      <w:sz w:val="18"/>
                      <w:szCs w:val="18"/>
                    </w:rPr>
                    <w:t>S112 LGA 1972</w:t>
                  </w:r>
                </w:p>
              </w:tc>
              <w:tc>
                <w:tcPr>
                  <w:tcW w:w="1843" w:type="dxa"/>
                </w:tcPr>
                <w:p w14:paraId="3943BEF0" w14:textId="408D289E" w:rsidR="00AA4CEC" w:rsidRPr="00AA4CEC" w:rsidRDefault="002C5711" w:rsidP="00AA4CEC">
                  <w:pPr>
                    <w:pStyle w:val="ListParagraph"/>
                    <w:ind w:left="0"/>
                    <w:rPr>
                      <w:sz w:val="18"/>
                      <w:szCs w:val="18"/>
                    </w:rPr>
                  </w:pPr>
                  <w:r>
                    <w:rPr>
                      <w:sz w:val="18"/>
                      <w:szCs w:val="18"/>
                    </w:rPr>
                    <w:t>300296</w:t>
                  </w:r>
                </w:p>
              </w:tc>
            </w:tr>
            <w:tr w:rsidR="00305877" w:rsidRPr="00AA4CEC" w14:paraId="7AE12E2C" w14:textId="77777777" w:rsidTr="00AA4CEC">
              <w:trPr>
                <w:trHeight w:val="246"/>
              </w:trPr>
              <w:tc>
                <w:tcPr>
                  <w:tcW w:w="740" w:type="dxa"/>
                </w:tcPr>
                <w:p w14:paraId="77570CED" w14:textId="77777777" w:rsidR="00AA4CEC" w:rsidRPr="00AA4CEC" w:rsidRDefault="00AA4CEC" w:rsidP="00AA4CEC">
                  <w:pPr>
                    <w:pStyle w:val="ListParagraph"/>
                    <w:ind w:left="0"/>
                    <w:rPr>
                      <w:sz w:val="18"/>
                      <w:szCs w:val="18"/>
                    </w:rPr>
                  </w:pPr>
                  <w:r w:rsidRPr="00AA4CEC">
                    <w:rPr>
                      <w:sz w:val="18"/>
                      <w:szCs w:val="18"/>
                    </w:rPr>
                    <w:t>006</w:t>
                  </w:r>
                </w:p>
              </w:tc>
              <w:tc>
                <w:tcPr>
                  <w:tcW w:w="2941" w:type="dxa"/>
                </w:tcPr>
                <w:p w14:paraId="6197D80E" w14:textId="77777777" w:rsidR="00AA4CEC" w:rsidRPr="00AA4CEC" w:rsidRDefault="00AA4CEC" w:rsidP="00AA4CEC">
                  <w:pPr>
                    <w:pStyle w:val="ListParagraph"/>
                    <w:ind w:left="0"/>
                    <w:rPr>
                      <w:sz w:val="18"/>
                      <w:szCs w:val="18"/>
                    </w:rPr>
                  </w:pPr>
                  <w:r w:rsidRPr="00AA4CEC">
                    <w:rPr>
                      <w:sz w:val="18"/>
                      <w:szCs w:val="18"/>
                    </w:rPr>
                    <w:t>Clerk/RFO PAYE to HMRC for August and September 2022.</w:t>
                  </w:r>
                </w:p>
              </w:tc>
              <w:tc>
                <w:tcPr>
                  <w:tcW w:w="850" w:type="dxa"/>
                </w:tcPr>
                <w:p w14:paraId="194889F3" w14:textId="77777777" w:rsidR="00AA4CEC" w:rsidRPr="00AA4CEC" w:rsidRDefault="00AA4CEC" w:rsidP="00AA4CEC">
                  <w:pPr>
                    <w:pStyle w:val="ListParagraph"/>
                    <w:ind w:left="0"/>
                    <w:rPr>
                      <w:sz w:val="18"/>
                      <w:szCs w:val="18"/>
                    </w:rPr>
                  </w:pPr>
                  <w:r w:rsidRPr="00AA4CEC">
                    <w:rPr>
                      <w:sz w:val="18"/>
                      <w:szCs w:val="18"/>
                    </w:rPr>
                    <w:t>£143.00</w:t>
                  </w:r>
                </w:p>
              </w:tc>
              <w:tc>
                <w:tcPr>
                  <w:tcW w:w="1418" w:type="dxa"/>
                </w:tcPr>
                <w:p w14:paraId="0EE0E23B" w14:textId="77777777" w:rsidR="00AA4CEC" w:rsidRPr="00AA4CEC" w:rsidRDefault="00AA4CEC" w:rsidP="00AA4CEC">
                  <w:pPr>
                    <w:pStyle w:val="ListParagraph"/>
                    <w:ind w:left="0"/>
                    <w:rPr>
                      <w:sz w:val="18"/>
                      <w:szCs w:val="18"/>
                    </w:rPr>
                  </w:pPr>
                  <w:r w:rsidRPr="00AA4CEC">
                    <w:rPr>
                      <w:sz w:val="18"/>
                      <w:szCs w:val="18"/>
                    </w:rPr>
                    <w:t>S112 LGA 1972</w:t>
                  </w:r>
                </w:p>
              </w:tc>
              <w:tc>
                <w:tcPr>
                  <w:tcW w:w="1843" w:type="dxa"/>
                </w:tcPr>
                <w:p w14:paraId="6453B8B0" w14:textId="30B5790F" w:rsidR="00AA4CEC" w:rsidRPr="00AA4CEC" w:rsidRDefault="002C5711" w:rsidP="00AA4CEC">
                  <w:pPr>
                    <w:pStyle w:val="ListParagraph"/>
                    <w:ind w:left="0"/>
                    <w:rPr>
                      <w:sz w:val="18"/>
                      <w:szCs w:val="18"/>
                    </w:rPr>
                  </w:pPr>
                  <w:r>
                    <w:rPr>
                      <w:sz w:val="18"/>
                      <w:szCs w:val="18"/>
                    </w:rPr>
                    <w:t>300298</w:t>
                  </w:r>
                </w:p>
              </w:tc>
            </w:tr>
            <w:tr w:rsidR="00305877" w:rsidRPr="00AA4CEC" w14:paraId="7C44D162" w14:textId="77777777" w:rsidTr="00AA4CEC">
              <w:trPr>
                <w:trHeight w:val="246"/>
              </w:trPr>
              <w:tc>
                <w:tcPr>
                  <w:tcW w:w="740" w:type="dxa"/>
                </w:tcPr>
                <w:p w14:paraId="2BB53FF4" w14:textId="77777777" w:rsidR="00AA4CEC" w:rsidRPr="00AA4CEC" w:rsidRDefault="00AA4CEC" w:rsidP="00AA4CEC">
                  <w:pPr>
                    <w:pStyle w:val="ListParagraph"/>
                    <w:ind w:left="0"/>
                    <w:rPr>
                      <w:sz w:val="18"/>
                      <w:szCs w:val="18"/>
                    </w:rPr>
                  </w:pPr>
                  <w:r w:rsidRPr="00AA4CEC">
                    <w:rPr>
                      <w:sz w:val="18"/>
                      <w:szCs w:val="18"/>
                    </w:rPr>
                    <w:t>007</w:t>
                  </w:r>
                </w:p>
              </w:tc>
              <w:tc>
                <w:tcPr>
                  <w:tcW w:w="2941" w:type="dxa"/>
                </w:tcPr>
                <w:p w14:paraId="636331C1" w14:textId="77777777" w:rsidR="00AA4CEC" w:rsidRPr="00AA4CEC" w:rsidRDefault="00AA4CEC" w:rsidP="00AA4CEC">
                  <w:pPr>
                    <w:pStyle w:val="ListParagraph"/>
                    <w:ind w:left="0"/>
                    <w:rPr>
                      <w:sz w:val="18"/>
                      <w:szCs w:val="18"/>
                    </w:rPr>
                  </w:pPr>
                  <w:r w:rsidRPr="00AA4CEC">
                    <w:rPr>
                      <w:sz w:val="18"/>
                      <w:szCs w:val="18"/>
                    </w:rPr>
                    <w:t>Clerk/RFO expense</w:t>
                  </w:r>
                </w:p>
                <w:p w14:paraId="6F78A934" w14:textId="77777777" w:rsidR="00AA4CEC" w:rsidRPr="00AA4CEC" w:rsidRDefault="00AA4CEC" w:rsidP="00AA4CEC">
                  <w:pPr>
                    <w:pStyle w:val="ListParagraph"/>
                    <w:ind w:left="0"/>
                    <w:rPr>
                      <w:sz w:val="18"/>
                      <w:szCs w:val="18"/>
                    </w:rPr>
                  </w:pPr>
                  <w:r w:rsidRPr="00AA4CEC">
                    <w:rPr>
                      <w:sz w:val="18"/>
                      <w:szCs w:val="18"/>
                    </w:rPr>
                    <w:t>Laptop computer</w:t>
                  </w:r>
                </w:p>
              </w:tc>
              <w:tc>
                <w:tcPr>
                  <w:tcW w:w="850" w:type="dxa"/>
                </w:tcPr>
                <w:p w14:paraId="030025E8" w14:textId="77777777" w:rsidR="00AA4CEC" w:rsidRPr="00AA4CEC" w:rsidRDefault="00AA4CEC" w:rsidP="00AA4CEC">
                  <w:pPr>
                    <w:pStyle w:val="ListParagraph"/>
                    <w:ind w:left="0"/>
                    <w:rPr>
                      <w:sz w:val="18"/>
                      <w:szCs w:val="18"/>
                    </w:rPr>
                  </w:pPr>
                  <w:r w:rsidRPr="00AA4CEC">
                    <w:rPr>
                      <w:sz w:val="18"/>
                      <w:szCs w:val="18"/>
                    </w:rPr>
                    <w:t>£502.99</w:t>
                  </w:r>
                </w:p>
              </w:tc>
              <w:tc>
                <w:tcPr>
                  <w:tcW w:w="1418" w:type="dxa"/>
                </w:tcPr>
                <w:p w14:paraId="37BAEC0E" w14:textId="77777777" w:rsidR="00AA4CEC" w:rsidRPr="00AA4CEC" w:rsidRDefault="00AA4CEC" w:rsidP="00AA4CEC">
                  <w:pPr>
                    <w:pStyle w:val="ListParagraph"/>
                    <w:ind w:left="0"/>
                    <w:rPr>
                      <w:sz w:val="18"/>
                      <w:szCs w:val="18"/>
                    </w:rPr>
                  </w:pPr>
                  <w:r w:rsidRPr="00AA4CEC">
                    <w:rPr>
                      <w:sz w:val="18"/>
                      <w:szCs w:val="18"/>
                    </w:rPr>
                    <w:t>S112 LGA 1972</w:t>
                  </w:r>
                </w:p>
              </w:tc>
              <w:tc>
                <w:tcPr>
                  <w:tcW w:w="1843" w:type="dxa"/>
                </w:tcPr>
                <w:p w14:paraId="18FEA677" w14:textId="0B55474A" w:rsidR="00AA4CEC" w:rsidRPr="00AA4CEC" w:rsidRDefault="002C5711" w:rsidP="00AA4CEC">
                  <w:pPr>
                    <w:pStyle w:val="ListParagraph"/>
                    <w:ind w:left="0"/>
                    <w:rPr>
                      <w:sz w:val="18"/>
                      <w:szCs w:val="18"/>
                    </w:rPr>
                  </w:pPr>
                  <w:r>
                    <w:rPr>
                      <w:sz w:val="18"/>
                      <w:szCs w:val="18"/>
                    </w:rPr>
                    <w:t>300297</w:t>
                  </w:r>
                </w:p>
              </w:tc>
            </w:tr>
            <w:tr w:rsidR="00305877" w:rsidRPr="00AA4CEC" w14:paraId="6C33EC86" w14:textId="77777777" w:rsidTr="00AA4CEC">
              <w:trPr>
                <w:trHeight w:val="253"/>
              </w:trPr>
              <w:tc>
                <w:tcPr>
                  <w:tcW w:w="740" w:type="dxa"/>
                </w:tcPr>
                <w:p w14:paraId="7721989B" w14:textId="77777777" w:rsidR="00AA4CEC" w:rsidRPr="00AA4CEC" w:rsidRDefault="00AA4CEC" w:rsidP="00AA4CEC">
                  <w:pPr>
                    <w:pStyle w:val="ListParagraph"/>
                    <w:ind w:left="0"/>
                    <w:rPr>
                      <w:sz w:val="18"/>
                      <w:szCs w:val="18"/>
                    </w:rPr>
                  </w:pPr>
                  <w:r w:rsidRPr="00AA4CEC">
                    <w:rPr>
                      <w:sz w:val="18"/>
                      <w:szCs w:val="18"/>
                    </w:rPr>
                    <w:t>008</w:t>
                  </w:r>
                </w:p>
              </w:tc>
              <w:tc>
                <w:tcPr>
                  <w:tcW w:w="2941" w:type="dxa"/>
                </w:tcPr>
                <w:p w14:paraId="5EE863D3" w14:textId="77777777" w:rsidR="00AA4CEC" w:rsidRPr="00AA4CEC" w:rsidRDefault="00AA4CEC" w:rsidP="00AA4CEC">
                  <w:pPr>
                    <w:pStyle w:val="ListParagraph"/>
                    <w:ind w:left="0"/>
                    <w:rPr>
                      <w:sz w:val="18"/>
                      <w:szCs w:val="18"/>
                    </w:rPr>
                  </w:pPr>
                  <w:r w:rsidRPr="00AA4CEC">
                    <w:rPr>
                      <w:sz w:val="18"/>
                      <w:szCs w:val="18"/>
                    </w:rPr>
                    <w:t>Clerk expense Microsoft Office one off payment</w:t>
                  </w:r>
                </w:p>
              </w:tc>
              <w:tc>
                <w:tcPr>
                  <w:tcW w:w="850" w:type="dxa"/>
                </w:tcPr>
                <w:p w14:paraId="144A76B0" w14:textId="77777777" w:rsidR="00AA4CEC" w:rsidRPr="00AA4CEC" w:rsidRDefault="00AA4CEC" w:rsidP="00AA4CEC">
                  <w:pPr>
                    <w:pStyle w:val="ListParagraph"/>
                    <w:ind w:left="0"/>
                    <w:rPr>
                      <w:sz w:val="18"/>
                      <w:szCs w:val="18"/>
                    </w:rPr>
                  </w:pPr>
                  <w:r w:rsidRPr="00AA4CEC">
                    <w:rPr>
                      <w:sz w:val="18"/>
                      <w:szCs w:val="18"/>
                    </w:rPr>
                    <w:t>£119.99</w:t>
                  </w:r>
                </w:p>
              </w:tc>
              <w:tc>
                <w:tcPr>
                  <w:tcW w:w="1418" w:type="dxa"/>
                </w:tcPr>
                <w:p w14:paraId="07B7FA09" w14:textId="77777777" w:rsidR="00AA4CEC" w:rsidRPr="00AA4CEC" w:rsidRDefault="00AA4CEC" w:rsidP="00AA4CEC">
                  <w:pPr>
                    <w:pStyle w:val="ListParagraph"/>
                    <w:ind w:left="0"/>
                    <w:rPr>
                      <w:sz w:val="18"/>
                      <w:szCs w:val="18"/>
                    </w:rPr>
                  </w:pPr>
                  <w:r w:rsidRPr="00AA4CEC">
                    <w:rPr>
                      <w:sz w:val="18"/>
                      <w:szCs w:val="18"/>
                    </w:rPr>
                    <w:t>S112 LGA 1972</w:t>
                  </w:r>
                </w:p>
              </w:tc>
              <w:tc>
                <w:tcPr>
                  <w:tcW w:w="1843" w:type="dxa"/>
                </w:tcPr>
                <w:p w14:paraId="37FFD24F" w14:textId="5CBBE26D" w:rsidR="00AA4CEC" w:rsidRPr="00AA4CEC" w:rsidRDefault="002C5711" w:rsidP="00AA4CEC">
                  <w:pPr>
                    <w:pStyle w:val="ListParagraph"/>
                    <w:ind w:left="0"/>
                    <w:rPr>
                      <w:sz w:val="18"/>
                      <w:szCs w:val="18"/>
                    </w:rPr>
                  </w:pPr>
                  <w:r>
                    <w:rPr>
                      <w:sz w:val="18"/>
                      <w:szCs w:val="18"/>
                    </w:rPr>
                    <w:t>300299</w:t>
                  </w:r>
                </w:p>
              </w:tc>
            </w:tr>
            <w:tr w:rsidR="00305877" w:rsidRPr="00AA4CEC" w14:paraId="77827723" w14:textId="77777777" w:rsidTr="00AA4CEC">
              <w:trPr>
                <w:trHeight w:val="253"/>
              </w:trPr>
              <w:tc>
                <w:tcPr>
                  <w:tcW w:w="740" w:type="dxa"/>
                </w:tcPr>
                <w:p w14:paraId="403143A1" w14:textId="3A697FD5" w:rsidR="00AA4CEC" w:rsidRPr="00AA4CEC" w:rsidRDefault="00884614" w:rsidP="00AA4CEC">
                  <w:pPr>
                    <w:pStyle w:val="ListParagraph"/>
                    <w:ind w:left="0"/>
                    <w:rPr>
                      <w:sz w:val="18"/>
                      <w:szCs w:val="18"/>
                    </w:rPr>
                  </w:pPr>
                  <w:r>
                    <w:rPr>
                      <w:sz w:val="18"/>
                      <w:szCs w:val="18"/>
                    </w:rPr>
                    <w:t>009</w:t>
                  </w:r>
                </w:p>
              </w:tc>
              <w:tc>
                <w:tcPr>
                  <w:tcW w:w="2941" w:type="dxa"/>
                </w:tcPr>
                <w:p w14:paraId="3CFC3C93" w14:textId="07D7827C" w:rsidR="00AA4CEC" w:rsidRPr="00AA4CEC" w:rsidRDefault="00884614" w:rsidP="00AA4CEC">
                  <w:pPr>
                    <w:pStyle w:val="ListParagraph"/>
                    <w:ind w:left="0"/>
                    <w:rPr>
                      <w:sz w:val="18"/>
                      <w:szCs w:val="18"/>
                    </w:rPr>
                  </w:pPr>
                  <w:r>
                    <w:rPr>
                      <w:sz w:val="18"/>
                      <w:szCs w:val="18"/>
                    </w:rPr>
                    <w:t>Clerk expense McAfee annual subscription</w:t>
                  </w:r>
                </w:p>
              </w:tc>
              <w:tc>
                <w:tcPr>
                  <w:tcW w:w="850" w:type="dxa"/>
                </w:tcPr>
                <w:p w14:paraId="33AC9903" w14:textId="1D5FDD44" w:rsidR="00AA4CEC" w:rsidRPr="00AA4CEC" w:rsidRDefault="00884614" w:rsidP="00AA4CEC">
                  <w:pPr>
                    <w:pStyle w:val="ListParagraph"/>
                    <w:ind w:left="0"/>
                    <w:rPr>
                      <w:sz w:val="18"/>
                      <w:szCs w:val="18"/>
                    </w:rPr>
                  </w:pPr>
                  <w:r>
                    <w:rPr>
                      <w:sz w:val="18"/>
                      <w:szCs w:val="18"/>
                    </w:rPr>
                    <w:t>£19.99</w:t>
                  </w:r>
                </w:p>
              </w:tc>
              <w:tc>
                <w:tcPr>
                  <w:tcW w:w="1418" w:type="dxa"/>
                </w:tcPr>
                <w:p w14:paraId="7F76D81C" w14:textId="16AE0FA4" w:rsidR="00AA4CEC" w:rsidRPr="00AA4CEC" w:rsidRDefault="00884614" w:rsidP="00AA4CEC">
                  <w:pPr>
                    <w:pStyle w:val="ListParagraph"/>
                    <w:ind w:left="0"/>
                    <w:rPr>
                      <w:sz w:val="18"/>
                      <w:szCs w:val="18"/>
                    </w:rPr>
                  </w:pPr>
                  <w:r>
                    <w:rPr>
                      <w:sz w:val="18"/>
                      <w:szCs w:val="18"/>
                    </w:rPr>
                    <w:t>S112 LGA 1972</w:t>
                  </w:r>
                </w:p>
              </w:tc>
              <w:tc>
                <w:tcPr>
                  <w:tcW w:w="1843" w:type="dxa"/>
                </w:tcPr>
                <w:p w14:paraId="0D4DAA14" w14:textId="58D3F7E3" w:rsidR="00AA4CEC" w:rsidRPr="00AA4CEC" w:rsidRDefault="002C5711" w:rsidP="00AA4CEC">
                  <w:pPr>
                    <w:pStyle w:val="ListParagraph"/>
                    <w:ind w:left="0"/>
                    <w:rPr>
                      <w:sz w:val="18"/>
                      <w:szCs w:val="18"/>
                    </w:rPr>
                  </w:pPr>
                  <w:r>
                    <w:rPr>
                      <w:sz w:val="18"/>
                      <w:szCs w:val="18"/>
                    </w:rPr>
                    <w:t>300300</w:t>
                  </w:r>
                </w:p>
              </w:tc>
            </w:tr>
            <w:tr w:rsidR="00305877" w:rsidRPr="00AA4CEC" w14:paraId="16DA8749" w14:textId="77777777" w:rsidTr="00AA4CEC">
              <w:trPr>
                <w:trHeight w:val="253"/>
              </w:trPr>
              <w:tc>
                <w:tcPr>
                  <w:tcW w:w="740" w:type="dxa"/>
                </w:tcPr>
                <w:p w14:paraId="54FA827B" w14:textId="51CE93EB" w:rsidR="00AA4CEC" w:rsidRPr="00AA4CEC" w:rsidRDefault="00884614" w:rsidP="00AA4CEC">
                  <w:pPr>
                    <w:pStyle w:val="ListParagraph"/>
                    <w:ind w:left="0"/>
                    <w:rPr>
                      <w:sz w:val="18"/>
                      <w:szCs w:val="18"/>
                    </w:rPr>
                  </w:pPr>
                  <w:r>
                    <w:rPr>
                      <w:sz w:val="18"/>
                      <w:szCs w:val="18"/>
                    </w:rPr>
                    <w:t>1208</w:t>
                  </w:r>
                  <w:r w:rsidR="003A6504">
                    <w:rPr>
                      <w:sz w:val="18"/>
                      <w:szCs w:val="18"/>
                    </w:rPr>
                    <w:t>612</w:t>
                  </w:r>
                </w:p>
              </w:tc>
              <w:tc>
                <w:tcPr>
                  <w:tcW w:w="2941" w:type="dxa"/>
                </w:tcPr>
                <w:p w14:paraId="296C866C" w14:textId="32D38D4B" w:rsidR="00AA4CEC" w:rsidRPr="00AA4CEC" w:rsidRDefault="003A6504" w:rsidP="00AA4CEC">
                  <w:pPr>
                    <w:pStyle w:val="ListParagraph"/>
                    <w:ind w:left="0"/>
                    <w:rPr>
                      <w:sz w:val="18"/>
                      <w:szCs w:val="18"/>
                    </w:rPr>
                  </w:pPr>
                  <w:r>
                    <w:rPr>
                      <w:sz w:val="18"/>
                      <w:szCs w:val="18"/>
                    </w:rPr>
                    <w:t>WSC parks and Green Spaces Dept. Grass cutting around the village for the season 2022</w:t>
                  </w:r>
                </w:p>
              </w:tc>
              <w:tc>
                <w:tcPr>
                  <w:tcW w:w="850" w:type="dxa"/>
                </w:tcPr>
                <w:p w14:paraId="436D99A0" w14:textId="697BAECA" w:rsidR="00AA4CEC" w:rsidRPr="00AA4CEC" w:rsidRDefault="003A6504" w:rsidP="00AA4CEC">
                  <w:pPr>
                    <w:pStyle w:val="ListParagraph"/>
                    <w:ind w:left="0"/>
                    <w:rPr>
                      <w:sz w:val="18"/>
                      <w:szCs w:val="18"/>
                    </w:rPr>
                  </w:pPr>
                  <w:r>
                    <w:rPr>
                      <w:sz w:val="18"/>
                      <w:szCs w:val="18"/>
                    </w:rPr>
                    <w:t>£1344.25</w:t>
                  </w:r>
                </w:p>
              </w:tc>
              <w:tc>
                <w:tcPr>
                  <w:tcW w:w="1418" w:type="dxa"/>
                </w:tcPr>
                <w:p w14:paraId="5EAB7866" w14:textId="114FD132" w:rsidR="00AA4CEC" w:rsidRPr="00AA4CEC" w:rsidRDefault="003A6504" w:rsidP="00AA4CEC">
                  <w:pPr>
                    <w:pStyle w:val="ListParagraph"/>
                    <w:ind w:left="0"/>
                    <w:rPr>
                      <w:sz w:val="18"/>
                      <w:szCs w:val="18"/>
                    </w:rPr>
                  </w:pPr>
                  <w:r>
                    <w:rPr>
                      <w:sz w:val="18"/>
                      <w:szCs w:val="18"/>
                    </w:rPr>
                    <w:t>Ss9-10 Open Spaces Act 1906</w:t>
                  </w:r>
                </w:p>
              </w:tc>
              <w:tc>
                <w:tcPr>
                  <w:tcW w:w="1843" w:type="dxa"/>
                </w:tcPr>
                <w:p w14:paraId="7336C2C2" w14:textId="2EA0AC40" w:rsidR="00AA4CEC" w:rsidRPr="00AA4CEC" w:rsidRDefault="002C5711" w:rsidP="00AA4CEC">
                  <w:pPr>
                    <w:pStyle w:val="ListParagraph"/>
                    <w:ind w:left="0"/>
                    <w:rPr>
                      <w:sz w:val="18"/>
                      <w:szCs w:val="18"/>
                    </w:rPr>
                  </w:pPr>
                  <w:r>
                    <w:rPr>
                      <w:sz w:val="18"/>
                      <w:szCs w:val="18"/>
                    </w:rPr>
                    <w:t>300301</w:t>
                  </w:r>
                </w:p>
              </w:tc>
            </w:tr>
            <w:tr w:rsidR="00305877" w:rsidRPr="00AA4CEC" w14:paraId="5C4630F4" w14:textId="77777777" w:rsidTr="00AA4CEC">
              <w:trPr>
                <w:trHeight w:val="253"/>
              </w:trPr>
              <w:tc>
                <w:tcPr>
                  <w:tcW w:w="740" w:type="dxa"/>
                </w:tcPr>
                <w:p w14:paraId="50B4C6EA" w14:textId="1E5ABB3A" w:rsidR="00AA4CEC" w:rsidRPr="00AA4CEC" w:rsidRDefault="0014090E" w:rsidP="00AA4CEC">
                  <w:pPr>
                    <w:pStyle w:val="ListParagraph"/>
                    <w:ind w:left="0"/>
                    <w:rPr>
                      <w:sz w:val="18"/>
                      <w:szCs w:val="18"/>
                    </w:rPr>
                  </w:pPr>
                  <w:r>
                    <w:rPr>
                      <w:sz w:val="18"/>
                      <w:szCs w:val="18"/>
                    </w:rPr>
                    <w:t>27</w:t>
                  </w:r>
                  <w:r w:rsidR="00270B15">
                    <w:rPr>
                      <w:sz w:val="18"/>
                      <w:szCs w:val="18"/>
                    </w:rPr>
                    <w:t>414</w:t>
                  </w:r>
                </w:p>
              </w:tc>
              <w:tc>
                <w:tcPr>
                  <w:tcW w:w="2941" w:type="dxa"/>
                </w:tcPr>
                <w:p w14:paraId="423FD7A6" w14:textId="1140229E" w:rsidR="00AA4CEC" w:rsidRPr="00AA4CEC" w:rsidRDefault="00270B15" w:rsidP="00AA4CEC">
                  <w:pPr>
                    <w:pStyle w:val="ListParagraph"/>
                    <w:ind w:left="0"/>
                    <w:rPr>
                      <w:sz w:val="18"/>
                      <w:szCs w:val="18"/>
                    </w:rPr>
                  </w:pPr>
                  <w:r>
                    <w:rPr>
                      <w:sz w:val="18"/>
                      <w:szCs w:val="18"/>
                    </w:rPr>
                    <w:t>Expense for Cllr Cardy for supplies from X2 Connect Telecom Solutions for BT box refurb</w:t>
                  </w:r>
                </w:p>
              </w:tc>
              <w:tc>
                <w:tcPr>
                  <w:tcW w:w="850" w:type="dxa"/>
                </w:tcPr>
                <w:p w14:paraId="2640D093" w14:textId="68A3AE28" w:rsidR="00AA4CEC" w:rsidRPr="00AA4CEC" w:rsidRDefault="00270B15" w:rsidP="00AA4CEC">
                  <w:pPr>
                    <w:pStyle w:val="ListParagraph"/>
                    <w:ind w:left="0"/>
                    <w:rPr>
                      <w:sz w:val="18"/>
                      <w:szCs w:val="18"/>
                    </w:rPr>
                  </w:pPr>
                  <w:r>
                    <w:rPr>
                      <w:sz w:val="18"/>
                      <w:szCs w:val="18"/>
                    </w:rPr>
                    <w:t>£</w:t>
                  </w:r>
                  <w:r w:rsidR="00AE2BE2">
                    <w:rPr>
                      <w:sz w:val="18"/>
                      <w:szCs w:val="18"/>
                    </w:rPr>
                    <w:t>174.79</w:t>
                  </w:r>
                </w:p>
              </w:tc>
              <w:tc>
                <w:tcPr>
                  <w:tcW w:w="1418" w:type="dxa"/>
                </w:tcPr>
                <w:p w14:paraId="1F8E6601" w14:textId="4FB6F05C" w:rsidR="00AA4CEC" w:rsidRPr="00AA4CEC" w:rsidRDefault="00305877" w:rsidP="00AA4CEC">
                  <w:pPr>
                    <w:pStyle w:val="ListParagraph"/>
                    <w:ind w:left="0"/>
                    <w:rPr>
                      <w:sz w:val="18"/>
                      <w:szCs w:val="18"/>
                    </w:rPr>
                  </w:pPr>
                  <w:r>
                    <w:rPr>
                      <w:sz w:val="18"/>
                      <w:szCs w:val="18"/>
                    </w:rPr>
                    <w:t>S19 Lo</w:t>
                  </w:r>
                  <w:r w:rsidR="00532D15">
                    <w:rPr>
                      <w:sz w:val="18"/>
                      <w:szCs w:val="18"/>
                    </w:rPr>
                    <w:t>c</w:t>
                  </w:r>
                  <w:r>
                    <w:rPr>
                      <w:sz w:val="18"/>
                      <w:szCs w:val="18"/>
                    </w:rPr>
                    <w:t>al Govern</w:t>
                  </w:r>
                  <w:r w:rsidR="00532D15">
                    <w:rPr>
                      <w:sz w:val="18"/>
                      <w:szCs w:val="18"/>
                    </w:rPr>
                    <w:t xml:space="preserve">ment </w:t>
                  </w:r>
                  <w:r>
                    <w:rPr>
                      <w:sz w:val="18"/>
                      <w:szCs w:val="18"/>
                    </w:rPr>
                    <w:t>(Miscellaneous Provisions) Act 1976</w:t>
                  </w:r>
                </w:p>
              </w:tc>
              <w:tc>
                <w:tcPr>
                  <w:tcW w:w="1843" w:type="dxa"/>
                </w:tcPr>
                <w:p w14:paraId="34EBFC98" w14:textId="30D67E71" w:rsidR="00AA4CEC" w:rsidRPr="00AA4CEC" w:rsidRDefault="002C5711" w:rsidP="00AA4CEC">
                  <w:pPr>
                    <w:pStyle w:val="ListParagraph"/>
                    <w:ind w:left="0"/>
                    <w:rPr>
                      <w:sz w:val="18"/>
                      <w:szCs w:val="18"/>
                    </w:rPr>
                  </w:pPr>
                  <w:r>
                    <w:rPr>
                      <w:sz w:val="18"/>
                      <w:szCs w:val="18"/>
                    </w:rPr>
                    <w:t>300303</w:t>
                  </w:r>
                </w:p>
              </w:tc>
            </w:tr>
            <w:tr w:rsidR="00305877" w:rsidRPr="00AA4CEC" w14:paraId="5BEC76E8" w14:textId="77777777" w:rsidTr="00AA4CEC">
              <w:trPr>
                <w:trHeight w:val="253"/>
              </w:trPr>
              <w:tc>
                <w:tcPr>
                  <w:tcW w:w="740" w:type="dxa"/>
                </w:tcPr>
                <w:p w14:paraId="104E869E" w14:textId="69AEAA31" w:rsidR="00AA4CEC" w:rsidRPr="00AA4CEC" w:rsidRDefault="00532D15" w:rsidP="00AA4CEC">
                  <w:pPr>
                    <w:pStyle w:val="ListParagraph"/>
                    <w:ind w:left="0"/>
                    <w:rPr>
                      <w:sz w:val="18"/>
                      <w:szCs w:val="18"/>
                    </w:rPr>
                  </w:pPr>
                  <w:r>
                    <w:rPr>
                      <w:sz w:val="18"/>
                      <w:szCs w:val="18"/>
                    </w:rPr>
                    <w:lastRenderedPageBreak/>
                    <w:t>30764</w:t>
                  </w:r>
                </w:p>
              </w:tc>
              <w:tc>
                <w:tcPr>
                  <w:tcW w:w="2941" w:type="dxa"/>
                </w:tcPr>
                <w:p w14:paraId="2F8F0AAE" w14:textId="637FE8D5" w:rsidR="00AA4CEC" w:rsidRPr="00AA4CEC" w:rsidRDefault="00532D15" w:rsidP="00AA4CEC">
                  <w:pPr>
                    <w:pStyle w:val="ListParagraph"/>
                    <w:ind w:left="0"/>
                    <w:rPr>
                      <w:sz w:val="18"/>
                      <w:szCs w:val="18"/>
                    </w:rPr>
                  </w:pPr>
                  <w:r>
                    <w:rPr>
                      <w:sz w:val="18"/>
                      <w:szCs w:val="18"/>
                    </w:rPr>
                    <w:t xml:space="preserve">Expense for Cllr Cardy for supplies from X2 Connect Telecom Solutions for BT box refurb </w:t>
                  </w:r>
                </w:p>
              </w:tc>
              <w:tc>
                <w:tcPr>
                  <w:tcW w:w="850" w:type="dxa"/>
                </w:tcPr>
                <w:p w14:paraId="1D99804B" w14:textId="396A19CC" w:rsidR="00AA4CEC" w:rsidRPr="00AA4CEC" w:rsidRDefault="00F513B7" w:rsidP="00AA4CEC">
                  <w:pPr>
                    <w:pStyle w:val="ListParagraph"/>
                    <w:ind w:left="0"/>
                    <w:rPr>
                      <w:sz w:val="18"/>
                      <w:szCs w:val="18"/>
                    </w:rPr>
                  </w:pPr>
                  <w:r>
                    <w:rPr>
                      <w:sz w:val="18"/>
                      <w:szCs w:val="18"/>
                    </w:rPr>
                    <w:t>£229.32</w:t>
                  </w:r>
                </w:p>
              </w:tc>
              <w:tc>
                <w:tcPr>
                  <w:tcW w:w="1418" w:type="dxa"/>
                </w:tcPr>
                <w:p w14:paraId="24DB70E0" w14:textId="63BDE015" w:rsidR="00AA4CEC" w:rsidRPr="00AA4CEC" w:rsidRDefault="00F513B7" w:rsidP="00AA4CEC">
                  <w:pPr>
                    <w:pStyle w:val="ListParagraph"/>
                    <w:ind w:left="0"/>
                    <w:rPr>
                      <w:sz w:val="18"/>
                      <w:szCs w:val="18"/>
                    </w:rPr>
                  </w:pPr>
                  <w:r>
                    <w:rPr>
                      <w:sz w:val="18"/>
                      <w:szCs w:val="18"/>
                    </w:rPr>
                    <w:t>S19 Local Government (Miscellaneous Provisions) Act 1976</w:t>
                  </w:r>
                </w:p>
              </w:tc>
              <w:tc>
                <w:tcPr>
                  <w:tcW w:w="1843" w:type="dxa"/>
                </w:tcPr>
                <w:p w14:paraId="1185FAA0" w14:textId="224FD797" w:rsidR="00AA4CEC" w:rsidRPr="00AA4CEC" w:rsidRDefault="002C5711" w:rsidP="00AA4CEC">
                  <w:pPr>
                    <w:pStyle w:val="ListParagraph"/>
                    <w:ind w:left="0"/>
                    <w:rPr>
                      <w:sz w:val="18"/>
                      <w:szCs w:val="18"/>
                    </w:rPr>
                  </w:pPr>
                  <w:r>
                    <w:rPr>
                      <w:sz w:val="18"/>
                      <w:szCs w:val="18"/>
                    </w:rPr>
                    <w:t>300302</w:t>
                  </w:r>
                </w:p>
              </w:tc>
            </w:tr>
          </w:tbl>
          <w:p w14:paraId="23CC6DD9" w14:textId="0594AAB8" w:rsidR="00781817" w:rsidRPr="00354889" w:rsidRDefault="00C329AC" w:rsidP="00781817">
            <w:pPr>
              <w:pStyle w:val="ListParagraph"/>
              <w:ind w:left="360"/>
              <w:rPr>
                <w:sz w:val="16"/>
                <w:szCs w:val="16"/>
              </w:rPr>
            </w:pPr>
            <w:r w:rsidRPr="00354889">
              <w:rPr>
                <w:sz w:val="16"/>
                <w:szCs w:val="16"/>
              </w:rPr>
              <w:t>NB The Clerk is having to pay invoice 12</w:t>
            </w:r>
            <w:r w:rsidR="00354889" w:rsidRPr="00354889">
              <w:rPr>
                <w:sz w:val="16"/>
                <w:szCs w:val="16"/>
              </w:rPr>
              <w:t>08612 via her own bank as WSC do not accept cheques.</w:t>
            </w:r>
            <w:r w:rsidR="00354889">
              <w:rPr>
                <w:sz w:val="16"/>
                <w:szCs w:val="16"/>
              </w:rPr>
              <w:t xml:space="preserve"> She is not happy that all the cheques above are paid out to her. See item 9:5</w:t>
            </w:r>
            <w:r w:rsidR="002C5711">
              <w:rPr>
                <w:sz w:val="16"/>
                <w:szCs w:val="16"/>
              </w:rPr>
              <w:t xml:space="preserve">. </w:t>
            </w:r>
          </w:p>
          <w:p w14:paraId="36F62FED" w14:textId="7B5F4BC5" w:rsidR="00627CD8" w:rsidRDefault="00627CD8" w:rsidP="00627CD8">
            <w:pPr>
              <w:pStyle w:val="ListParagraph"/>
              <w:numPr>
                <w:ilvl w:val="0"/>
                <w:numId w:val="18"/>
              </w:numPr>
            </w:pPr>
            <w:r>
              <w:t>Half yearly account spending.</w:t>
            </w:r>
            <w:r w:rsidR="00E9571D">
              <w:t xml:space="preserve"> Within precept.</w:t>
            </w:r>
          </w:p>
          <w:p w14:paraId="1D9957EA" w14:textId="77777777" w:rsidR="00627CD8" w:rsidRDefault="00627CD8" w:rsidP="00627CD8">
            <w:pPr>
              <w:pStyle w:val="ListParagraph"/>
              <w:numPr>
                <w:ilvl w:val="0"/>
                <w:numId w:val="18"/>
              </w:numPr>
            </w:pPr>
            <w:r>
              <w:t>Confirmation of Unity Bank’s bank account balance as of end of September 2022.</w:t>
            </w:r>
          </w:p>
          <w:p w14:paraId="1ECE640E" w14:textId="5F8EBBA2" w:rsidR="00627CD8" w:rsidRDefault="002114E5" w:rsidP="00627CD8">
            <w:pPr>
              <w:pStyle w:val="ListParagraph"/>
              <w:numPr>
                <w:ilvl w:val="0"/>
                <w:numId w:val="18"/>
              </w:numPr>
            </w:pPr>
            <w:r>
              <w:t>Forms to c</w:t>
            </w:r>
            <w:r w:rsidR="00627CD8">
              <w:t>hange contact details for the bank account</w:t>
            </w:r>
            <w:r>
              <w:t xml:space="preserve"> signed again. Clerk to upload them onto Bank’s site rather than post them this time.</w:t>
            </w:r>
          </w:p>
          <w:p w14:paraId="6EE141D4" w14:textId="471FE963" w:rsidR="00627CD8" w:rsidRDefault="00627CD8" w:rsidP="00627CD8">
            <w:pPr>
              <w:pStyle w:val="ListParagraph"/>
              <w:numPr>
                <w:ilvl w:val="0"/>
                <w:numId w:val="18"/>
              </w:numPr>
            </w:pPr>
            <w:r>
              <w:t>Internet banking</w:t>
            </w:r>
            <w:r w:rsidR="002114E5">
              <w:t xml:space="preserve">. </w:t>
            </w:r>
            <w:r w:rsidR="00C329AC">
              <w:t xml:space="preserve">Following a short </w:t>
            </w:r>
            <w:r w:rsidR="00E7027F">
              <w:t>discussion,</w:t>
            </w:r>
            <w:r w:rsidR="00C329AC">
              <w:t xml:space="preserve"> it was decided to look into this as a </w:t>
            </w:r>
            <w:r w:rsidR="00C329AC" w:rsidRPr="002C5711">
              <w:rPr>
                <w:u w:val="single"/>
              </w:rPr>
              <w:t xml:space="preserve">priority </w:t>
            </w:r>
            <w:r w:rsidR="00C329AC">
              <w:t>and to discuss it at the Budget Meeting in November</w:t>
            </w:r>
          </w:p>
          <w:p w14:paraId="697C5DA3" w14:textId="393AA0E6" w:rsidR="00781817" w:rsidRPr="00905BEE" w:rsidRDefault="00781817" w:rsidP="00627CD8">
            <w:pPr>
              <w:pStyle w:val="ListParagraph"/>
              <w:ind w:left="360"/>
              <w:rPr>
                <w:sz w:val="18"/>
                <w:szCs w:val="18"/>
              </w:rPr>
            </w:pPr>
          </w:p>
        </w:tc>
        <w:tc>
          <w:tcPr>
            <w:tcW w:w="894" w:type="dxa"/>
          </w:tcPr>
          <w:p w14:paraId="3A7F404C" w14:textId="77777777" w:rsidR="00F84766" w:rsidRPr="00D720AF" w:rsidRDefault="00F84766" w:rsidP="000100E5">
            <w:pPr>
              <w:rPr>
                <w:b/>
                <w:bCs/>
                <w:color w:val="FF0000"/>
              </w:rPr>
            </w:pPr>
          </w:p>
          <w:p w14:paraId="2BC1BAD9" w14:textId="77777777" w:rsidR="00734E1C" w:rsidRDefault="00734E1C" w:rsidP="000100E5">
            <w:pPr>
              <w:rPr>
                <w:b/>
                <w:bCs/>
                <w:color w:val="FF0000"/>
              </w:rPr>
            </w:pPr>
          </w:p>
          <w:p w14:paraId="410934A2" w14:textId="77777777" w:rsidR="00C329AC" w:rsidRDefault="00C329AC" w:rsidP="000100E5">
            <w:pPr>
              <w:rPr>
                <w:b/>
                <w:bCs/>
                <w:color w:val="FF0000"/>
              </w:rPr>
            </w:pPr>
          </w:p>
          <w:p w14:paraId="2101F77C" w14:textId="77777777" w:rsidR="00C329AC" w:rsidRDefault="00C329AC" w:rsidP="000100E5">
            <w:pPr>
              <w:rPr>
                <w:b/>
                <w:bCs/>
                <w:color w:val="FF0000"/>
              </w:rPr>
            </w:pPr>
          </w:p>
          <w:p w14:paraId="443BB903" w14:textId="77777777" w:rsidR="00C329AC" w:rsidRDefault="00C329AC" w:rsidP="000100E5">
            <w:pPr>
              <w:rPr>
                <w:b/>
                <w:bCs/>
                <w:color w:val="FF0000"/>
              </w:rPr>
            </w:pPr>
          </w:p>
          <w:p w14:paraId="18A40633" w14:textId="77777777" w:rsidR="00C329AC" w:rsidRDefault="00C329AC" w:rsidP="000100E5">
            <w:pPr>
              <w:rPr>
                <w:b/>
                <w:bCs/>
                <w:color w:val="FF0000"/>
              </w:rPr>
            </w:pPr>
          </w:p>
          <w:p w14:paraId="60C910C4" w14:textId="77777777" w:rsidR="00C329AC" w:rsidRDefault="00C329AC" w:rsidP="000100E5">
            <w:pPr>
              <w:rPr>
                <w:b/>
                <w:bCs/>
                <w:color w:val="FF0000"/>
              </w:rPr>
            </w:pPr>
          </w:p>
          <w:p w14:paraId="21BBA0CB" w14:textId="77777777" w:rsidR="00C329AC" w:rsidRDefault="00C329AC" w:rsidP="000100E5">
            <w:pPr>
              <w:rPr>
                <w:b/>
                <w:bCs/>
                <w:color w:val="FF0000"/>
              </w:rPr>
            </w:pPr>
          </w:p>
          <w:p w14:paraId="433D0EB2" w14:textId="77777777" w:rsidR="00C329AC" w:rsidRDefault="00C329AC" w:rsidP="000100E5">
            <w:pPr>
              <w:rPr>
                <w:b/>
                <w:bCs/>
                <w:color w:val="FF0000"/>
              </w:rPr>
            </w:pPr>
          </w:p>
          <w:p w14:paraId="276669DF" w14:textId="77777777" w:rsidR="00C329AC" w:rsidRDefault="00C329AC" w:rsidP="000100E5">
            <w:pPr>
              <w:rPr>
                <w:b/>
                <w:bCs/>
                <w:color w:val="FF0000"/>
              </w:rPr>
            </w:pPr>
          </w:p>
          <w:p w14:paraId="39CE0FB5" w14:textId="77777777" w:rsidR="00C329AC" w:rsidRDefault="00C329AC" w:rsidP="000100E5">
            <w:pPr>
              <w:rPr>
                <w:b/>
                <w:bCs/>
                <w:color w:val="FF0000"/>
              </w:rPr>
            </w:pPr>
          </w:p>
          <w:p w14:paraId="1982172A" w14:textId="77777777" w:rsidR="00C329AC" w:rsidRDefault="00C329AC" w:rsidP="000100E5">
            <w:pPr>
              <w:rPr>
                <w:b/>
                <w:bCs/>
                <w:color w:val="FF0000"/>
              </w:rPr>
            </w:pPr>
          </w:p>
          <w:p w14:paraId="008014D7" w14:textId="77777777" w:rsidR="00C329AC" w:rsidRDefault="00C329AC" w:rsidP="000100E5">
            <w:pPr>
              <w:rPr>
                <w:b/>
                <w:bCs/>
                <w:color w:val="FF0000"/>
              </w:rPr>
            </w:pPr>
          </w:p>
          <w:p w14:paraId="046DDB86" w14:textId="77777777" w:rsidR="00C329AC" w:rsidRDefault="00C329AC" w:rsidP="000100E5">
            <w:pPr>
              <w:rPr>
                <w:b/>
                <w:bCs/>
                <w:color w:val="FF0000"/>
              </w:rPr>
            </w:pPr>
          </w:p>
          <w:p w14:paraId="4AFAC977" w14:textId="77777777" w:rsidR="00C329AC" w:rsidRDefault="00C329AC" w:rsidP="000100E5">
            <w:pPr>
              <w:rPr>
                <w:b/>
                <w:bCs/>
                <w:color w:val="FF0000"/>
              </w:rPr>
            </w:pPr>
          </w:p>
          <w:p w14:paraId="0033DFF0" w14:textId="77777777" w:rsidR="00C329AC" w:rsidRDefault="00C329AC" w:rsidP="000100E5">
            <w:pPr>
              <w:rPr>
                <w:b/>
                <w:bCs/>
                <w:color w:val="FF0000"/>
              </w:rPr>
            </w:pPr>
          </w:p>
          <w:p w14:paraId="0B13DCEF" w14:textId="77777777" w:rsidR="00C329AC" w:rsidRDefault="00C329AC" w:rsidP="000100E5">
            <w:pPr>
              <w:rPr>
                <w:b/>
                <w:bCs/>
                <w:color w:val="FF0000"/>
              </w:rPr>
            </w:pPr>
          </w:p>
          <w:p w14:paraId="301782DA" w14:textId="77777777" w:rsidR="00C329AC" w:rsidRDefault="00C329AC" w:rsidP="000100E5">
            <w:pPr>
              <w:rPr>
                <w:b/>
                <w:bCs/>
                <w:color w:val="FF0000"/>
              </w:rPr>
            </w:pPr>
          </w:p>
          <w:p w14:paraId="55F2E2E4" w14:textId="77777777" w:rsidR="00C329AC" w:rsidRDefault="00C329AC" w:rsidP="000100E5">
            <w:pPr>
              <w:rPr>
                <w:b/>
                <w:bCs/>
                <w:color w:val="FF0000"/>
              </w:rPr>
            </w:pPr>
          </w:p>
          <w:p w14:paraId="629F3DED" w14:textId="77777777" w:rsidR="00C329AC" w:rsidRDefault="00C329AC" w:rsidP="000100E5">
            <w:pPr>
              <w:rPr>
                <w:b/>
                <w:bCs/>
                <w:color w:val="FF0000"/>
              </w:rPr>
            </w:pPr>
          </w:p>
          <w:p w14:paraId="2E86157F" w14:textId="77777777" w:rsidR="00C329AC" w:rsidRDefault="00C329AC" w:rsidP="000100E5">
            <w:pPr>
              <w:rPr>
                <w:b/>
                <w:bCs/>
                <w:color w:val="FF0000"/>
              </w:rPr>
            </w:pPr>
          </w:p>
          <w:p w14:paraId="5CC7329A" w14:textId="77777777" w:rsidR="00C329AC" w:rsidRDefault="00C329AC" w:rsidP="000100E5">
            <w:pPr>
              <w:rPr>
                <w:b/>
                <w:bCs/>
                <w:color w:val="FF0000"/>
              </w:rPr>
            </w:pPr>
          </w:p>
          <w:p w14:paraId="026B8F0F" w14:textId="77777777" w:rsidR="00C329AC" w:rsidRDefault="00C329AC" w:rsidP="000100E5">
            <w:pPr>
              <w:rPr>
                <w:b/>
                <w:bCs/>
                <w:color w:val="FF0000"/>
              </w:rPr>
            </w:pPr>
          </w:p>
          <w:p w14:paraId="264E9542" w14:textId="77777777" w:rsidR="00C329AC" w:rsidRDefault="00C329AC" w:rsidP="000100E5">
            <w:pPr>
              <w:rPr>
                <w:b/>
                <w:bCs/>
                <w:color w:val="FF0000"/>
              </w:rPr>
            </w:pPr>
          </w:p>
          <w:p w14:paraId="130322B1" w14:textId="77777777" w:rsidR="00C329AC" w:rsidRDefault="00C329AC" w:rsidP="000100E5">
            <w:pPr>
              <w:rPr>
                <w:b/>
                <w:bCs/>
                <w:color w:val="FF0000"/>
              </w:rPr>
            </w:pPr>
          </w:p>
          <w:p w14:paraId="65731658" w14:textId="77777777" w:rsidR="00C329AC" w:rsidRDefault="00C329AC" w:rsidP="000100E5">
            <w:pPr>
              <w:rPr>
                <w:b/>
                <w:bCs/>
                <w:color w:val="FF0000"/>
              </w:rPr>
            </w:pPr>
          </w:p>
          <w:p w14:paraId="5C20C462" w14:textId="77777777" w:rsidR="00C329AC" w:rsidRDefault="00C329AC" w:rsidP="000100E5">
            <w:pPr>
              <w:rPr>
                <w:b/>
                <w:bCs/>
                <w:color w:val="FF0000"/>
              </w:rPr>
            </w:pPr>
          </w:p>
          <w:p w14:paraId="4FBC88E0" w14:textId="77777777" w:rsidR="00C329AC" w:rsidRDefault="00C329AC" w:rsidP="000100E5">
            <w:pPr>
              <w:rPr>
                <w:b/>
                <w:bCs/>
                <w:color w:val="FF0000"/>
              </w:rPr>
            </w:pPr>
          </w:p>
          <w:p w14:paraId="208DCA50" w14:textId="77777777" w:rsidR="00C329AC" w:rsidRDefault="00C329AC" w:rsidP="000100E5">
            <w:pPr>
              <w:rPr>
                <w:b/>
                <w:bCs/>
                <w:color w:val="FF0000"/>
              </w:rPr>
            </w:pPr>
          </w:p>
          <w:p w14:paraId="1280B4DB" w14:textId="77777777" w:rsidR="00C329AC" w:rsidRDefault="00C329AC" w:rsidP="000100E5">
            <w:pPr>
              <w:rPr>
                <w:b/>
                <w:bCs/>
                <w:color w:val="FF0000"/>
              </w:rPr>
            </w:pPr>
          </w:p>
          <w:p w14:paraId="17A52925" w14:textId="77777777" w:rsidR="00C329AC" w:rsidRDefault="00C329AC" w:rsidP="000100E5">
            <w:pPr>
              <w:rPr>
                <w:b/>
                <w:bCs/>
                <w:color w:val="FF0000"/>
              </w:rPr>
            </w:pPr>
          </w:p>
          <w:p w14:paraId="415D8D59" w14:textId="77777777" w:rsidR="00C329AC" w:rsidRDefault="00C329AC" w:rsidP="000100E5">
            <w:pPr>
              <w:rPr>
                <w:b/>
                <w:bCs/>
                <w:color w:val="FF0000"/>
              </w:rPr>
            </w:pPr>
          </w:p>
          <w:p w14:paraId="6C9156AC" w14:textId="77777777" w:rsidR="00C329AC" w:rsidRDefault="00C329AC" w:rsidP="000100E5">
            <w:pPr>
              <w:rPr>
                <w:b/>
                <w:bCs/>
                <w:color w:val="FF0000"/>
              </w:rPr>
            </w:pPr>
          </w:p>
          <w:p w14:paraId="6C363CF6" w14:textId="6C9C9864" w:rsidR="00C329AC" w:rsidRPr="00D720AF" w:rsidRDefault="00C329AC" w:rsidP="000100E5">
            <w:pPr>
              <w:rPr>
                <w:b/>
                <w:bCs/>
                <w:color w:val="FF0000"/>
              </w:rPr>
            </w:pPr>
            <w:r>
              <w:rPr>
                <w:b/>
                <w:bCs/>
                <w:color w:val="FF0000"/>
              </w:rPr>
              <w:t>The Clerk</w:t>
            </w:r>
          </w:p>
          <w:p w14:paraId="632123FC" w14:textId="4D15DBCA" w:rsidR="00293796" w:rsidRPr="00D720AF" w:rsidRDefault="00293796" w:rsidP="000100E5">
            <w:pPr>
              <w:rPr>
                <w:b/>
                <w:bCs/>
                <w:color w:val="FF0000"/>
              </w:rPr>
            </w:pPr>
          </w:p>
        </w:tc>
      </w:tr>
      <w:tr w:rsidR="00F84766" w14:paraId="1C879F28" w14:textId="77777777" w:rsidTr="00EE7F32">
        <w:tc>
          <w:tcPr>
            <w:tcW w:w="704" w:type="dxa"/>
          </w:tcPr>
          <w:p w14:paraId="694084C8" w14:textId="59715068" w:rsidR="00F84766" w:rsidRDefault="002C0F9D" w:rsidP="000100E5">
            <w:pPr>
              <w:rPr>
                <w:b/>
                <w:bCs/>
              </w:rPr>
            </w:pPr>
            <w:r>
              <w:rPr>
                <w:b/>
                <w:bCs/>
              </w:rPr>
              <w:lastRenderedPageBreak/>
              <w:t>10</w:t>
            </w:r>
          </w:p>
        </w:tc>
        <w:tc>
          <w:tcPr>
            <w:tcW w:w="7418" w:type="dxa"/>
          </w:tcPr>
          <w:p w14:paraId="79FD1229" w14:textId="77777777" w:rsidR="006A167A" w:rsidRDefault="00293796" w:rsidP="006A167A">
            <w:r w:rsidRPr="00293796">
              <w:t>Clerk’s Report</w:t>
            </w:r>
            <w:r w:rsidR="006A167A" w:rsidRPr="00590E73">
              <w:t xml:space="preserve"> </w:t>
            </w:r>
          </w:p>
          <w:p w14:paraId="0941E8B2" w14:textId="441F25E1" w:rsidR="006A167A" w:rsidRDefault="006A167A" w:rsidP="006A167A">
            <w:pPr>
              <w:pStyle w:val="ListParagraph"/>
              <w:numPr>
                <w:ilvl w:val="0"/>
                <w:numId w:val="4"/>
              </w:numPr>
            </w:pPr>
            <w:r w:rsidRPr="00590E73">
              <w:t>Declaration of Interest forms sent to West Suffolk Council</w:t>
            </w:r>
          </w:p>
          <w:p w14:paraId="4088B806" w14:textId="15798AD7" w:rsidR="006A167A" w:rsidRDefault="006A167A" w:rsidP="006A167A">
            <w:pPr>
              <w:pStyle w:val="ListParagraph"/>
              <w:numPr>
                <w:ilvl w:val="0"/>
                <w:numId w:val="4"/>
              </w:numPr>
            </w:pPr>
            <w:r w:rsidRPr="00590E73">
              <w:t>AGAR sent to external auditor</w:t>
            </w:r>
            <w:r>
              <w:t xml:space="preserve">. </w:t>
            </w:r>
            <w:r w:rsidR="00C779A3">
              <w:t>Late payment fee waived.</w:t>
            </w:r>
          </w:p>
          <w:p w14:paraId="5808A355" w14:textId="03EA529F" w:rsidR="006A167A" w:rsidRDefault="00C779A3" w:rsidP="006A167A">
            <w:pPr>
              <w:pStyle w:val="ListParagraph"/>
              <w:numPr>
                <w:ilvl w:val="0"/>
                <w:numId w:val="4"/>
              </w:numPr>
            </w:pPr>
            <w:r>
              <w:t>B</w:t>
            </w:r>
            <w:r w:rsidR="006A167A">
              <w:t xml:space="preserve">udget meeting </w:t>
            </w:r>
            <w:r>
              <w:t>arranged for 21st</w:t>
            </w:r>
            <w:r w:rsidR="006A167A">
              <w:t xml:space="preserve"> November</w:t>
            </w:r>
            <w:r>
              <w:t xml:space="preserve"> to replace the original meeting date. This is a closed meeting for Councillors only</w:t>
            </w:r>
          </w:p>
          <w:p w14:paraId="5E6ED5F5" w14:textId="4468727C" w:rsidR="006A167A" w:rsidRDefault="00C779A3" w:rsidP="006A167A">
            <w:pPr>
              <w:pStyle w:val="ListParagraph"/>
              <w:numPr>
                <w:ilvl w:val="0"/>
                <w:numId w:val="4"/>
              </w:numPr>
            </w:pPr>
            <w:r>
              <w:t>M</w:t>
            </w:r>
            <w:r w:rsidR="006A167A">
              <w:t xml:space="preserve">eeting dates for the rest of the year </w:t>
            </w:r>
            <w:r>
              <w:t xml:space="preserve">changed. Suggest meeting early </w:t>
            </w:r>
            <w:proofErr w:type="gramStart"/>
            <w:r>
              <w:t>January(</w:t>
            </w:r>
            <w:proofErr w:type="gramEnd"/>
            <w:r w:rsidR="00F94E11">
              <w:t>9</w:t>
            </w:r>
            <w:r w:rsidR="00F94E11" w:rsidRPr="00F94E11">
              <w:rPr>
                <w:vertAlign w:val="superscript"/>
              </w:rPr>
              <w:t>th</w:t>
            </w:r>
            <w:r w:rsidR="00F94E11">
              <w:t xml:space="preserve"> or 16th</w:t>
            </w:r>
            <w:r>
              <w:t>) and then in March (</w:t>
            </w:r>
            <w:r w:rsidR="00F94E11">
              <w:t>6</w:t>
            </w:r>
            <w:r w:rsidR="00F94E11" w:rsidRPr="00F94E11">
              <w:rPr>
                <w:vertAlign w:val="superscript"/>
              </w:rPr>
              <w:t>th</w:t>
            </w:r>
            <w:r w:rsidR="00F94E11">
              <w:t xml:space="preserve"> or </w:t>
            </w:r>
            <w:r>
              <w:t>13</w:t>
            </w:r>
            <w:r w:rsidRPr="006E5FB8">
              <w:rPr>
                <w:vertAlign w:val="superscript"/>
              </w:rPr>
              <w:t>th</w:t>
            </w:r>
            <w:r>
              <w:t>) Not Jan 23</w:t>
            </w:r>
            <w:r w:rsidRPr="000363E6">
              <w:rPr>
                <w:vertAlign w:val="superscript"/>
              </w:rPr>
              <w:t>rd</w:t>
            </w:r>
            <w:r>
              <w:t xml:space="preserve"> and March 20</w:t>
            </w:r>
            <w:r w:rsidRPr="00D33693">
              <w:rPr>
                <w:vertAlign w:val="superscript"/>
              </w:rPr>
              <w:t>th</w:t>
            </w:r>
            <w:r w:rsidR="00F27807">
              <w:rPr>
                <w:vertAlign w:val="superscript"/>
              </w:rPr>
              <w:t xml:space="preserve">. </w:t>
            </w:r>
            <w:r w:rsidR="00F27807">
              <w:t>Prop</w:t>
            </w:r>
            <w:r w:rsidR="00B559D0">
              <w:t>o</w:t>
            </w:r>
            <w:r w:rsidR="00F27807">
              <w:t>sed by Cllr Roberts, seconded by Cllr Rickards with the following vote unanimous to change the meeting dates. Clerk to inform hall’s bookings secretary</w:t>
            </w:r>
          </w:p>
          <w:p w14:paraId="5D130F4A" w14:textId="77777777" w:rsidR="006A167A" w:rsidRDefault="006A167A" w:rsidP="006A167A">
            <w:pPr>
              <w:pStyle w:val="ListParagraph"/>
              <w:numPr>
                <w:ilvl w:val="0"/>
                <w:numId w:val="4"/>
              </w:numPr>
            </w:pPr>
            <w:r>
              <w:t xml:space="preserve">Governance documents </w:t>
            </w:r>
            <w:proofErr w:type="spellStart"/>
            <w:r>
              <w:t>inc</w:t>
            </w:r>
            <w:proofErr w:type="spellEnd"/>
            <w:r>
              <w:t>:</w:t>
            </w:r>
          </w:p>
          <w:p w14:paraId="3F3E6A51" w14:textId="77777777" w:rsidR="006A167A" w:rsidRDefault="006A167A" w:rsidP="006A167A">
            <w:pPr>
              <w:pStyle w:val="ListParagraph"/>
              <w:numPr>
                <w:ilvl w:val="0"/>
                <w:numId w:val="25"/>
              </w:numPr>
            </w:pPr>
            <w:r>
              <w:t>GDPR policy</w:t>
            </w:r>
          </w:p>
          <w:p w14:paraId="5881767F" w14:textId="77777777" w:rsidR="006A167A" w:rsidRDefault="006A167A" w:rsidP="006A167A">
            <w:pPr>
              <w:pStyle w:val="ListParagraph"/>
              <w:numPr>
                <w:ilvl w:val="0"/>
                <w:numId w:val="25"/>
              </w:numPr>
            </w:pPr>
            <w:r>
              <w:t>Accessibility statement</w:t>
            </w:r>
          </w:p>
          <w:p w14:paraId="79ABD481" w14:textId="52C0653A" w:rsidR="006A167A" w:rsidRDefault="006A167A" w:rsidP="006A167A">
            <w:pPr>
              <w:pStyle w:val="ListParagraph"/>
              <w:numPr>
                <w:ilvl w:val="0"/>
                <w:numId w:val="25"/>
              </w:numPr>
            </w:pPr>
            <w:r>
              <w:t>Planning applications help list</w:t>
            </w:r>
            <w:r w:rsidR="001D7E0B">
              <w:t xml:space="preserve"> </w:t>
            </w:r>
          </w:p>
          <w:p w14:paraId="04611CD6" w14:textId="4B697C6B" w:rsidR="001D7E0B" w:rsidRPr="00590E73" w:rsidRDefault="001D7E0B" w:rsidP="001D7E0B">
            <w:pPr>
              <w:pStyle w:val="ListParagraph"/>
              <w:ind w:left="1800"/>
            </w:pPr>
            <w:r>
              <w:t>Above documents to be rewritten by Clerk for future discussion</w:t>
            </w:r>
          </w:p>
          <w:p w14:paraId="5004480E" w14:textId="77777777" w:rsidR="006A167A" w:rsidRPr="00590E73" w:rsidRDefault="006A167A" w:rsidP="006A167A">
            <w:pPr>
              <w:pStyle w:val="ListParagraph"/>
              <w:numPr>
                <w:ilvl w:val="0"/>
                <w:numId w:val="4"/>
              </w:numPr>
            </w:pPr>
            <w:r w:rsidRPr="00590E73">
              <w:t>Purchased a computer for the Clerk</w:t>
            </w:r>
            <w:r>
              <w:t xml:space="preserve"> (</w:t>
            </w:r>
            <w:proofErr w:type="spellStart"/>
            <w:r>
              <w:t>inc</w:t>
            </w:r>
            <w:proofErr w:type="spellEnd"/>
            <w:r>
              <w:t xml:space="preserve"> Microsoft Office and </w:t>
            </w:r>
            <w:proofErr w:type="spellStart"/>
            <w:r>
              <w:t>McAffee</w:t>
            </w:r>
            <w:proofErr w:type="spellEnd"/>
            <w:r>
              <w:t xml:space="preserve"> security)</w:t>
            </w:r>
          </w:p>
          <w:p w14:paraId="4F4D3034" w14:textId="77777777" w:rsidR="006A167A" w:rsidRDefault="006A167A" w:rsidP="006A167A">
            <w:pPr>
              <w:pStyle w:val="ListParagraph"/>
              <w:numPr>
                <w:ilvl w:val="0"/>
                <w:numId w:val="4"/>
              </w:numPr>
            </w:pPr>
            <w:r w:rsidRPr="00590E73">
              <w:t>Benefice magazine – donation sent</w:t>
            </w:r>
          </w:p>
          <w:p w14:paraId="5F3F230A" w14:textId="77777777" w:rsidR="006A167A" w:rsidRDefault="006A167A" w:rsidP="006A167A">
            <w:pPr>
              <w:pStyle w:val="ListParagraph"/>
              <w:numPr>
                <w:ilvl w:val="0"/>
                <w:numId w:val="4"/>
              </w:numPr>
            </w:pPr>
            <w:r w:rsidRPr="007813EA">
              <w:t>HMRC contacted to enable PAYE to be set up for Clerk’s salary</w:t>
            </w:r>
          </w:p>
          <w:p w14:paraId="143022E8" w14:textId="77777777" w:rsidR="006A167A" w:rsidRPr="007813EA" w:rsidRDefault="006A167A" w:rsidP="006A167A">
            <w:pPr>
              <w:pStyle w:val="ListParagraph"/>
              <w:numPr>
                <w:ilvl w:val="0"/>
                <w:numId w:val="4"/>
              </w:numPr>
            </w:pPr>
            <w:r>
              <w:t>Pensions Regulator forms completed</w:t>
            </w:r>
          </w:p>
          <w:p w14:paraId="15B7E3D1" w14:textId="77777777" w:rsidR="006A167A" w:rsidRPr="007813EA" w:rsidRDefault="006A167A" w:rsidP="006A167A">
            <w:pPr>
              <w:pStyle w:val="ListParagraph"/>
              <w:numPr>
                <w:ilvl w:val="0"/>
                <w:numId w:val="4"/>
              </w:numPr>
            </w:pPr>
            <w:r w:rsidRPr="007813EA">
              <w:t>SALC payroll service set up</w:t>
            </w:r>
          </w:p>
          <w:p w14:paraId="4AAB91FB" w14:textId="50D987C9" w:rsidR="006A167A" w:rsidRPr="007813EA" w:rsidRDefault="006A167A" w:rsidP="006A167A">
            <w:pPr>
              <w:pStyle w:val="ListParagraph"/>
              <w:numPr>
                <w:ilvl w:val="0"/>
                <w:numId w:val="4"/>
              </w:numPr>
            </w:pPr>
            <w:r w:rsidRPr="007813EA">
              <w:t>I</w:t>
            </w:r>
            <w:r w:rsidR="00EC07BF">
              <w:t>CO</w:t>
            </w:r>
            <w:r w:rsidRPr="007813EA">
              <w:t xml:space="preserve"> membership to be agreed on </w:t>
            </w:r>
          </w:p>
          <w:p w14:paraId="330C27D8" w14:textId="3BB65F96" w:rsidR="006A167A" w:rsidRPr="007813EA" w:rsidRDefault="006A167A" w:rsidP="006A167A">
            <w:pPr>
              <w:pStyle w:val="ListParagraph"/>
              <w:numPr>
                <w:ilvl w:val="0"/>
                <w:numId w:val="4"/>
              </w:numPr>
            </w:pPr>
            <w:r w:rsidRPr="007813EA">
              <w:t>Playing field deeds and land registry</w:t>
            </w:r>
            <w:r w:rsidR="001D7E0B">
              <w:t xml:space="preserve">. These need to be lodged with a local solicitor and land registry needs to be </w:t>
            </w:r>
            <w:r w:rsidR="00960975">
              <w:t>investigated.</w:t>
            </w:r>
          </w:p>
          <w:p w14:paraId="74616541" w14:textId="4FD7DAB7" w:rsidR="006A167A" w:rsidRPr="007813EA" w:rsidRDefault="006A167A" w:rsidP="006A167A">
            <w:pPr>
              <w:pStyle w:val="ListParagraph"/>
              <w:numPr>
                <w:ilvl w:val="0"/>
                <w:numId w:val="4"/>
              </w:numPr>
            </w:pPr>
            <w:r w:rsidRPr="007813EA">
              <w:t>Erskine Centre deeds and land registry</w:t>
            </w:r>
            <w:r w:rsidR="00960975">
              <w:t>. CCDRCC have these deeds they need to be given to the Parish Council so they can lodge the with a local solicitor and land registry checked.</w:t>
            </w:r>
          </w:p>
          <w:p w14:paraId="57765C02" w14:textId="5559D059" w:rsidR="006A167A" w:rsidRDefault="006A167A" w:rsidP="006A167A">
            <w:pPr>
              <w:pStyle w:val="ListParagraph"/>
              <w:numPr>
                <w:ilvl w:val="0"/>
                <w:numId w:val="4"/>
              </w:numPr>
            </w:pPr>
            <w:r w:rsidRPr="007813EA">
              <w:t>Suffolk Police Speed Awareness Meeting</w:t>
            </w:r>
            <w:r w:rsidR="00960975">
              <w:t>. Report to be sent to all Councillors</w:t>
            </w:r>
          </w:p>
          <w:p w14:paraId="72B49A0E" w14:textId="60827CAB" w:rsidR="006A167A" w:rsidRDefault="006A167A" w:rsidP="006A167A">
            <w:pPr>
              <w:pStyle w:val="ListParagraph"/>
              <w:numPr>
                <w:ilvl w:val="0"/>
                <w:numId w:val="4"/>
              </w:numPr>
            </w:pPr>
            <w:r>
              <w:t>Fencing between playing ground and The Henry Smith Charity</w:t>
            </w:r>
            <w:r w:rsidR="00960975">
              <w:t>. Clerk to investigate who owns the boundary and who put the fence up and what damage is the</w:t>
            </w:r>
            <w:r w:rsidR="003D675C">
              <w:t>re</w:t>
            </w:r>
            <w:r w:rsidR="00960975">
              <w:t xml:space="preserve"> to the fence. </w:t>
            </w:r>
            <w:r w:rsidR="003D675C">
              <w:t xml:space="preserve">Clerk to </w:t>
            </w:r>
            <w:r w:rsidR="00960975">
              <w:t>keep The Henry Smith Charity informed of research updates.</w:t>
            </w:r>
          </w:p>
          <w:p w14:paraId="1587096B" w14:textId="3F5B2B35" w:rsidR="006A167A" w:rsidRDefault="006A167A" w:rsidP="006A167A">
            <w:pPr>
              <w:pStyle w:val="ListParagraph"/>
              <w:numPr>
                <w:ilvl w:val="0"/>
                <w:numId w:val="4"/>
              </w:numPr>
            </w:pPr>
            <w:r>
              <w:t xml:space="preserve">Change of meeting dates for rest of the year. </w:t>
            </w:r>
            <w:r w:rsidR="003D675C">
              <w:t>See above</w:t>
            </w:r>
          </w:p>
          <w:p w14:paraId="6B32D1CF" w14:textId="4FE5AAD6" w:rsidR="00781817" w:rsidRPr="00293796" w:rsidRDefault="006A167A" w:rsidP="006A167A">
            <w:pPr>
              <w:pStyle w:val="ListParagraph"/>
              <w:numPr>
                <w:ilvl w:val="0"/>
                <w:numId w:val="4"/>
              </w:numPr>
            </w:pPr>
            <w:r>
              <w:t>Suffolk Local History Council Reader vacancy</w:t>
            </w:r>
            <w:r w:rsidR="003D675C">
              <w:t>. Notices up on notice boards</w:t>
            </w:r>
          </w:p>
        </w:tc>
        <w:tc>
          <w:tcPr>
            <w:tcW w:w="894" w:type="dxa"/>
          </w:tcPr>
          <w:p w14:paraId="1BDECDF4" w14:textId="77777777" w:rsidR="00F84766" w:rsidRPr="00D720AF" w:rsidRDefault="00F84766" w:rsidP="000100E5">
            <w:pPr>
              <w:rPr>
                <w:b/>
                <w:bCs/>
                <w:color w:val="FF0000"/>
              </w:rPr>
            </w:pPr>
          </w:p>
          <w:p w14:paraId="1F203085" w14:textId="77777777" w:rsidR="005748F8" w:rsidRDefault="005748F8" w:rsidP="000100E5">
            <w:pPr>
              <w:rPr>
                <w:b/>
                <w:bCs/>
                <w:color w:val="FF0000"/>
              </w:rPr>
            </w:pPr>
          </w:p>
          <w:p w14:paraId="05D2D632" w14:textId="77777777" w:rsidR="00F27807" w:rsidRDefault="00F27807" w:rsidP="000100E5">
            <w:pPr>
              <w:rPr>
                <w:b/>
                <w:bCs/>
                <w:color w:val="FF0000"/>
              </w:rPr>
            </w:pPr>
          </w:p>
          <w:p w14:paraId="559F745F" w14:textId="77777777" w:rsidR="00F27807" w:rsidRDefault="00F27807" w:rsidP="000100E5">
            <w:pPr>
              <w:rPr>
                <w:b/>
                <w:bCs/>
                <w:color w:val="FF0000"/>
              </w:rPr>
            </w:pPr>
          </w:p>
          <w:p w14:paraId="76B26FE2" w14:textId="77777777" w:rsidR="00F27807" w:rsidRDefault="00F27807" w:rsidP="000100E5">
            <w:pPr>
              <w:rPr>
                <w:b/>
                <w:bCs/>
                <w:color w:val="FF0000"/>
              </w:rPr>
            </w:pPr>
          </w:p>
          <w:p w14:paraId="2E6D171A" w14:textId="77777777" w:rsidR="00F27807" w:rsidRDefault="00F27807" w:rsidP="000100E5">
            <w:pPr>
              <w:rPr>
                <w:b/>
                <w:bCs/>
                <w:color w:val="FF0000"/>
              </w:rPr>
            </w:pPr>
          </w:p>
          <w:p w14:paraId="08403FDA" w14:textId="77777777" w:rsidR="00226CBC" w:rsidRPr="00D720AF" w:rsidRDefault="00226CBC" w:rsidP="000100E5">
            <w:pPr>
              <w:rPr>
                <w:b/>
                <w:bCs/>
                <w:color w:val="FF0000"/>
              </w:rPr>
            </w:pPr>
          </w:p>
          <w:p w14:paraId="21EBC540" w14:textId="77777777" w:rsidR="00226CBC" w:rsidRPr="00D720AF" w:rsidRDefault="00226CBC" w:rsidP="000100E5">
            <w:pPr>
              <w:rPr>
                <w:b/>
                <w:bCs/>
                <w:color w:val="FF0000"/>
              </w:rPr>
            </w:pPr>
          </w:p>
          <w:p w14:paraId="10CFEA04" w14:textId="77777777" w:rsidR="00781817" w:rsidRDefault="00781817" w:rsidP="000100E5">
            <w:pPr>
              <w:rPr>
                <w:b/>
                <w:bCs/>
                <w:color w:val="FF0000"/>
              </w:rPr>
            </w:pPr>
          </w:p>
          <w:p w14:paraId="31B82D59" w14:textId="77777777" w:rsidR="00D1477A" w:rsidRDefault="00D1477A" w:rsidP="000100E5">
            <w:pPr>
              <w:rPr>
                <w:b/>
                <w:bCs/>
                <w:color w:val="FF0000"/>
              </w:rPr>
            </w:pPr>
          </w:p>
          <w:p w14:paraId="6C9F4DC0" w14:textId="77777777" w:rsidR="00D1477A" w:rsidRDefault="00D1477A" w:rsidP="000100E5">
            <w:pPr>
              <w:rPr>
                <w:b/>
                <w:bCs/>
                <w:color w:val="FF0000"/>
              </w:rPr>
            </w:pPr>
          </w:p>
          <w:p w14:paraId="002491F6" w14:textId="77777777" w:rsidR="00D1477A" w:rsidRDefault="00D1477A" w:rsidP="000100E5">
            <w:pPr>
              <w:rPr>
                <w:b/>
                <w:bCs/>
                <w:color w:val="FF0000"/>
              </w:rPr>
            </w:pPr>
          </w:p>
          <w:p w14:paraId="21F27D69" w14:textId="77777777" w:rsidR="00D1477A" w:rsidRDefault="00D1477A" w:rsidP="000100E5">
            <w:pPr>
              <w:rPr>
                <w:b/>
                <w:bCs/>
                <w:color w:val="FF0000"/>
              </w:rPr>
            </w:pPr>
          </w:p>
          <w:p w14:paraId="22D8095A" w14:textId="77777777" w:rsidR="00D1477A" w:rsidRDefault="00D1477A" w:rsidP="000100E5">
            <w:pPr>
              <w:rPr>
                <w:b/>
                <w:bCs/>
                <w:color w:val="FF0000"/>
              </w:rPr>
            </w:pPr>
          </w:p>
          <w:p w14:paraId="689BE369" w14:textId="77777777" w:rsidR="00D1477A" w:rsidRDefault="00D1477A" w:rsidP="000100E5">
            <w:pPr>
              <w:rPr>
                <w:b/>
                <w:bCs/>
                <w:color w:val="FF0000"/>
              </w:rPr>
            </w:pPr>
          </w:p>
          <w:p w14:paraId="4E4670D0" w14:textId="77777777" w:rsidR="00D1477A" w:rsidRDefault="00D1477A" w:rsidP="000100E5">
            <w:pPr>
              <w:rPr>
                <w:b/>
                <w:bCs/>
                <w:color w:val="FF0000"/>
              </w:rPr>
            </w:pPr>
          </w:p>
          <w:p w14:paraId="0BAA6181" w14:textId="77777777" w:rsidR="00D1477A" w:rsidRDefault="00D1477A" w:rsidP="000100E5">
            <w:pPr>
              <w:rPr>
                <w:b/>
                <w:bCs/>
                <w:color w:val="FF0000"/>
              </w:rPr>
            </w:pPr>
          </w:p>
          <w:p w14:paraId="07DCF174" w14:textId="77777777" w:rsidR="00D1477A" w:rsidRDefault="00D1477A" w:rsidP="000100E5">
            <w:pPr>
              <w:rPr>
                <w:b/>
                <w:bCs/>
                <w:color w:val="FF0000"/>
              </w:rPr>
            </w:pPr>
          </w:p>
          <w:p w14:paraId="073A0631" w14:textId="77777777" w:rsidR="00D1477A" w:rsidRDefault="00D1477A" w:rsidP="000100E5">
            <w:pPr>
              <w:rPr>
                <w:b/>
                <w:bCs/>
                <w:color w:val="FF0000"/>
              </w:rPr>
            </w:pPr>
          </w:p>
          <w:p w14:paraId="69BE964A" w14:textId="77777777" w:rsidR="00D1477A" w:rsidRDefault="00D1477A" w:rsidP="000100E5">
            <w:pPr>
              <w:rPr>
                <w:b/>
                <w:bCs/>
                <w:color w:val="FF0000"/>
              </w:rPr>
            </w:pPr>
          </w:p>
          <w:p w14:paraId="272FB19F" w14:textId="77777777" w:rsidR="00D1477A" w:rsidRDefault="00D1477A" w:rsidP="000100E5">
            <w:pPr>
              <w:rPr>
                <w:b/>
                <w:bCs/>
                <w:color w:val="FF0000"/>
              </w:rPr>
            </w:pPr>
          </w:p>
          <w:p w14:paraId="6E4FE523" w14:textId="77777777" w:rsidR="00D1477A" w:rsidRDefault="00D1477A" w:rsidP="000100E5">
            <w:pPr>
              <w:rPr>
                <w:b/>
                <w:bCs/>
                <w:color w:val="FF0000"/>
              </w:rPr>
            </w:pPr>
          </w:p>
          <w:p w14:paraId="4419DD26" w14:textId="77777777" w:rsidR="007063D4" w:rsidRDefault="007063D4" w:rsidP="000100E5">
            <w:pPr>
              <w:rPr>
                <w:b/>
                <w:bCs/>
                <w:color w:val="FF0000"/>
              </w:rPr>
            </w:pPr>
          </w:p>
          <w:p w14:paraId="2565EAD5" w14:textId="77777777" w:rsidR="007063D4" w:rsidRDefault="007063D4" w:rsidP="000100E5">
            <w:pPr>
              <w:rPr>
                <w:b/>
                <w:bCs/>
                <w:color w:val="FF0000"/>
              </w:rPr>
            </w:pPr>
          </w:p>
          <w:p w14:paraId="4AB1E253" w14:textId="77777777" w:rsidR="007063D4" w:rsidRDefault="007063D4" w:rsidP="000100E5">
            <w:pPr>
              <w:rPr>
                <w:b/>
                <w:bCs/>
                <w:color w:val="FF0000"/>
              </w:rPr>
            </w:pPr>
          </w:p>
          <w:p w14:paraId="18B0E90E" w14:textId="51EEA161" w:rsidR="00D1477A" w:rsidRDefault="007063D4" w:rsidP="000100E5">
            <w:pPr>
              <w:rPr>
                <w:b/>
                <w:bCs/>
                <w:color w:val="FF0000"/>
              </w:rPr>
            </w:pPr>
            <w:r>
              <w:rPr>
                <w:b/>
                <w:bCs/>
                <w:color w:val="FF0000"/>
              </w:rPr>
              <w:t>The Clerk</w:t>
            </w:r>
          </w:p>
          <w:p w14:paraId="773518CD" w14:textId="77777777" w:rsidR="00D1477A" w:rsidRDefault="00D1477A" w:rsidP="000100E5">
            <w:pPr>
              <w:rPr>
                <w:b/>
                <w:bCs/>
                <w:color w:val="FF0000"/>
              </w:rPr>
            </w:pPr>
          </w:p>
          <w:p w14:paraId="29BADA4A" w14:textId="77777777" w:rsidR="00D1477A" w:rsidRDefault="00D1477A" w:rsidP="000100E5">
            <w:pPr>
              <w:rPr>
                <w:b/>
                <w:bCs/>
                <w:color w:val="FF0000"/>
              </w:rPr>
            </w:pPr>
          </w:p>
          <w:p w14:paraId="5BC61487" w14:textId="77777777" w:rsidR="00D1477A" w:rsidRDefault="00D1477A" w:rsidP="000100E5">
            <w:pPr>
              <w:rPr>
                <w:b/>
                <w:bCs/>
                <w:color w:val="FF0000"/>
              </w:rPr>
            </w:pPr>
          </w:p>
          <w:p w14:paraId="16609711" w14:textId="77777777" w:rsidR="00D1477A" w:rsidRDefault="00D1477A" w:rsidP="000100E5">
            <w:pPr>
              <w:rPr>
                <w:b/>
                <w:bCs/>
                <w:color w:val="FF0000"/>
              </w:rPr>
            </w:pPr>
          </w:p>
          <w:p w14:paraId="40E4C19A" w14:textId="77777777" w:rsidR="00D1477A" w:rsidRDefault="00D1477A" w:rsidP="000100E5">
            <w:pPr>
              <w:rPr>
                <w:b/>
                <w:bCs/>
                <w:color w:val="FF0000"/>
              </w:rPr>
            </w:pPr>
          </w:p>
          <w:p w14:paraId="225BE8BC" w14:textId="77777777" w:rsidR="00D1477A" w:rsidRDefault="00D1477A" w:rsidP="000100E5">
            <w:pPr>
              <w:rPr>
                <w:b/>
                <w:bCs/>
                <w:color w:val="FF0000"/>
              </w:rPr>
            </w:pPr>
          </w:p>
          <w:p w14:paraId="7AAD9923" w14:textId="77777777" w:rsidR="00D1477A" w:rsidRDefault="00D1477A" w:rsidP="000100E5">
            <w:pPr>
              <w:rPr>
                <w:b/>
                <w:bCs/>
                <w:color w:val="FF0000"/>
              </w:rPr>
            </w:pPr>
          </w:p>
          <w:p w14:paraId="46C5ACE2" w14:textId="77777777" w:rsidR="00D1477A" w:rsidRDefault="00D1477A" w:rsidP="000100E5">
            <w:pPr>
              <w:rPr>
                <w:b/>
                <w:bCs/>
                <w:color w:val="FF0000"/>
              </w:rPr>
            </w:pPr>
          </w:p>
          <w:p w14:paraId="3F32F9D8" w14:textId="77777777" w:rsidR="00D1477A" w:rsidRDefault="00D1477A" w:rsidP="000100E5">
            <w:pPr>
              <w:rPr>
                <w:b/>
                <w:bCs/>
                <w:color w:val="FF0000"/>
              </w:rPr>
            </w:pPr>
          </w:p>
          <w:p w14:paraId="17A7D448" w14:textId="12F799B6" w:rsidR="00D1477A" w:rsidRPr="00D720AF" w:rsidRDefault="00D1477A" w:rsidP="000100E5">
            <w:pPr>
              <w:rPr>
                <w:b/>
                <w:bCs/>
                <w:color w:val="FF0000"/>
              </w:rPr>
            </w:pPr>
            <w:r>
              <w:rPr>
                <w:b/>
                <w:bCs/>
                <w:color w:val="FF0000"/>
              </w:rPr>
              <w:t>ALL ACTIONS THE CLERK</w:t>
            </w:r>
          </w:p>
        </w:tc>
      </w:tr>
      <w:tr w:rsidR="00F84766" w14:paraId="58E8C957" w14:textId="77777777" w:rsidTr="00EE7F32">
        <w:tc>
          <w:tcPr>
            <w:tcW w:w="704" w:type="dxa"/>
          </w:tcPr>
          <w:p w14:paraId="19F18292" w14:textId="15E56861" w:rsidR="00F84766" w:rsidRDefault="002C0F9D" w:rsidP="000100E5">
            <w:pPr>
              <w:rPr>
                <w:b/>
                <w:bCs/>
              </w:rPr>
            </w:pPr>
            <w:r>
              <w:rPr>
                <w:b/>
                <w:bCs/>
              </w:rPr>
              <w:t>11</w:t>
            </w:r>
          </w:p>
        </w:tc>
        <w:tc>
          <w:tcPr>
            <w:tcW w:w="7418" w:type="dxa"/>
          </w:tcPr>
          <w:p w14:paraId="272C50B5" w14:textId="77777777" w:rsidR="00B51052" w:rsidRDefault="005E4D3D" w:rsidP="005E4D3D">
            <w:r>
              <w:t xml:space="preserve">Speeding on A143. </w:t>
            </w:r>
          </w:p>
          <w:p w14:paraId="612AE7FD" w14:textId="1F38A5AB" w:rsidR="003310E9" w:rsidRPr="002A4031" w:rsidRDefault="005E4D3D" w:rsidP="005E4D3D">
            <w:r>
              <w:lastRenderedPageBreak/>
              <w:t>Clerk informed th</w:t>
            </w:r>
            <w:r w:rsidR="00B51052">
              <w:t>e</w:t>
            </w:r>
            <w:r>
              <w:t xml:space="preserve"> Council that Suffolk Police Speeding Team require data from VAS machines to inform them of speeding hot spots</w:t>
            </w:r>
            <w:r w:rsidR="008263E7">
              <w:t xml:space="preserve"> in order for them to order further speeding measures. </w:t>
            </w:r>
            <w:r w:rsidR="00B51052">
              <w:t xml:space="preserve">The VAS machine the Parish Council use at the moment is very outdated. Following a short </w:t>
            </w:r>
            <w:r w:rsidR="008263E7">
              <w:t>discussion, it was decided to discuss this item at the Budget Meeting in November</w:t>
            </w:r>
          </w:p>
        </w:tc>
        <w:tc>
          <w:tcPr>
            <w:tcW w:w="894" w:type="dxa"/>
          </w:tcPr>
          <w:p w14:paraId="4612C3A7" w14:textId="77777777" w:rsidR="00F84766" w:rsidRPr="00D720AF" w:rsidRDefault="00F84766" w:rsidP="000100E5">
            <w:pPr>
              <w:rPr>
                <w:b/>
                <w:bCs/>
                <w:color w:val="FF0000"/>
              </w:rPr>
            </w:pPr>
          </w:p>
        </w:tc>
      </w:tr>
      <w:tr w:rsidR="0010530F" w14:paraId="68C4FD86" w14:textId="77777777" w:rsidTr="00EE7F32">
        <w:tc>
          <w:tcPr>
            <w:tcW w:w="704" w:type="dxa"/>
          </w:tcPr>
          <w:p w14:paraId="35D63800" w14:textId="505FDE26" w:rsidR="0010530F" w:rsidRDefault="0010530F" w:rsidP="000100E5">
            <w:pPr>
              <w:rPr>
                <w:b/>
                <w:bCs/>
              </w:rPr>
            </w:pPr>
            <w:r>
              <w:rPr>
                <w:b/>
                <w:bCs/>
              </w:rPr>
              <w:t>12</w:t>
            </w:r>
          </w:p>
        </w:tc>
        <w:tc>
          <w:tcPr>
            <w:tcW w:w="7418" w:type="dxa"/>
          </w:tcPr>
          <w:p w14:paraId="762F361B" w14:textId="0DF7E642" w:rsidR="0010530F" w:rsidRPr="002A4031" w:rsidRDefault="00026407" w:rsidP="002A4031">
            <w:r>
              <w:t xml:space="preserve">Quiet Lane and lorries leaving the sewage works on Queen’s Lane. S C Cllr Soons informed the PC that photographic evidence and videos of the culprits would </w:t>
            </w:r>
            <w:r w:rsidR="00E5349E">
              <w:t xml:space="preserve">be needed to help stop this practice. </w:t>
            </w:r>
            <w:r>
              <w:t xml:space="preserve">The Clerk was asked to contact the parishioner who emailed her about </w:t>
            </w:r>
            <w:r w:rsidR="005D6CAC">
              <w:t>t</w:t>
            </w:r>
            <w:r>
              <w:t>his problem and as</w:t>
            </w:r>
            <w:r w:rsidR="005D6CAC">
              <w:t>k</w:t>
            </w:r>
            <w:r>
              <w:t xml:space="preserve"> him to take photos of number plates and note the timings of this problem.</w:t>
            </w:r>
            <w:r w:rsidR="00B85FC6">
              <w:t xml:space="preserve"> Initially it would be WSC Planning Enforcement Team to deal with but later if the road’s surface needed repairing Suffolk Highways would be involved.</w:t>
            </w:r>
          </w:p>
        </w:tc>
        <w:tc>
          <w:tcPr>
            <w:tcW w:w="894" w:type="dxa"/>
          </w:tcPr>
          <w:p w14:paraId="224C26CA" w14:textId="77777777" w:rsidR="0010530F" w:rsidRDefault="0010530F" w:rsidP="000100E5">
            <w:pPr>
              <w:rPr>
                <w:b/>
                <w:bCs/>
                <w:color w:val="FF0000"/>
              </w:rPr>
            </w:pPr>
          </w:p>
          <w:p w14:paraId="5E1244D3" w14:textId="77777777" w:rsidR="00026407" w:rsidRDefault="00026407" w:rsidP="000100E5">
            <w:pPr>
              <w:rPr>
                <w:b/>
                <w:bCs/>
                <w:color w:val="FF0000"/>
              </w:rPr>
            </w:pPr>
          </w:p>
          <w:p w14:paraId="28F32BD3" w14:textId="77777777" w:rsidR="00026407" w:rsidRDefault="00026407" w:rsidP="000100E5">
            <w:pPr>
              <w:rPr>
                <w:b/>
                <w:bCs/>
                <w:color w:val="FF0000"/>
              </w:rPr>
            </w:pPr>
          </w:p>
          <w:p w14:paraId="56AC0F7B" w14:textId="77777777" w:rsidR="00026407" w:rsidRDefault="00026407" w:rsidP="000100E5">
            <w:pPr>
              <w:rPr>
                <w:b/>
                <w:bCs/>
                <w:color w:val="FF0000"/>
              </w:rPr>
            </w:pPr>
          </w:p>
          <w:p w14:paraId="0C3BAF69" w14:textId="0A86C192" w:rsidR="00026407" w:rsidRPr="00D720AF" w:rsidRDefault="00026407" w:rsidP="000100E5">
            <w:pPr>
              <w:rPr>
                <w:b/>
                <w:bCs/>
                <w:color w:val="FF0000"/>
              </w:rPr>
            </w:pPr>
            <w:r>
              <w:rPr>
                <w:b/>
                <w:bCs/>
                <w:color w:val="FF0000"/>
              </w:rPr>
              <w:t>The Clerk</w:t>
            </w:r>
          </w:p>
        </w:tc>
      </w:tr>
      <w:tr w:rsidR="0010530F" w14:paraId="32D81DE0" w14:textId="77777777" w:rsidTr="00EE7F32">
        <w:tc>
          <w:tcPr>
            <w:tcW w:w="704" w:type="dxa"/>
          </w:tcPr>
          <w:p w14:paraId="58496F45" w14:textId="7B504F1F" w:rsidR="0010530F" w:rsidRDefault="0010530F" w:rsidP="000100E5">
            <w:pPr>
              <w:rPr>
                <w:b/>
                <w:bCs/>
              </w:rPr>
            </w:pPr>
            <w:r>
              <w:rPr>
                <w:b/>
                <w:bCs/>
              </w:rPr>
              <w:t>13</w:t>
            </w:r>
          </w:p>
        </w:tc>
        <w:tc>
          <w:tcPr>
            <w:tcW w:w="7418" w:type="dxa"/>
          </w:tcPr>
          <w:p w14:paraId="00B9B9E2" w14:textId="77777777" w:rsidR="005D6CAC" w:rsidRDefault="005D6CAC" w:rsidP="002A4031">
            <w:r>
              <w:t>Playground Maintenance.</w:t>
            </w:r>
          </w:p>
          <w:p w14:paraId="1B9256A8" w14:textId="77777777" w:rsidR="0010530F" w:rsidRDefault="005D6CAC" w:rsidP="002A4031">
            <w:r>
              <w:t xml:space="preserve">The Clerk has contacted WSC Parks </w:t>
            </w:r>
            <w:r w:rsidR="009C18F3">
              <w:t>Department</w:t>
            </w:r>
            <w:r>
              <w:t xml:space="preserve"> and they say that they</w:t>
            </w:r>
            <w:r w:rsidR="009C18F3">
              <w:t xml:space="preserve"> ar</w:t>
            </w:r>
            <w:r>
              <w:t>e not charging P</w:t>
            </w:r>
            <w:r w:rsidR="009C18F3">
              <w:t xml:space="preserve">arish </w:t>
            </w:r>
            <w:r>
              <w:t>C</w:t>
            </w:r>
            <w:r w:rsidR="009C18F3">
              <w:t>ouncil</w:t>
            </w:r>
            <w:r>
              <w:t xml:space="preserve">s for </w:t>
            </w:r>
            <w:r w:rsidR="009C18F3">
              <w:t xml:space="preserve">the monthly playground checks and associated reports this financial year. However, this may change. </w:t>
            </w:r>
            <w:r w:rsidR="00BF2A84">
              <w:t>A minor fault is showing up on one of the rides and the Clerk was asked to contact the Parks Department and ask them to repair it.</w:t>
            </w:r>
          </w:p>
          <w:p w14:paraId="143E86C1" w14:textId="65D6A7BD" w:rsidR="00BF2A84" w:rsidRPr="002A4031" w:rsidRDefault="00BF2A84" w:rsidP="002A4031">
            <w:r>
              <w:t xml:space="preserve">The </w:t>
            </w:r>
            <w:r w:rsidR="005F456A">
              <w:t>accessible roundabout has been view</w:t>
            </w:r>
            <w:r w:rsidR="009913F8">
              <w:t>e</w:t>
            </w:r>
            <w:r w:rsidR="005F456A">
              <w:t xml:space="preserve">d by several </w:t>
            </w:r>
            <w:r w:rsidR="009913F8">
              <w:t>Councillors</w:t>
            </w:r>
            <w:r w:rsidR="005F456A">
              <w:t xml:space="preserve"> and the Clerk over the p</w:t>
            </w:r>
            <w:r w:rsidR="009913F8">
              <w:t>a</w:t>
            </w:r>
            <w:r w:rsidR="005F456A">
              <w:t>st few weeks and all have managed to get</w:t>
            </w:r>
            <w:r w:rsidR="009913F8">
              <w:t xml:space="preserve"> </w:t>
            </w:r>
            <w:r w:rsidR="005F456A">
              <w:t xml:space="preserve">it to rotate between </w:t>
            </w:r>
            <w:r w:rsidR="009913F8">
              <w:t xml:space="preserve">10.5 rotations and 11.5 rotations depending on the way it is </w:t>
            </w:r>
            <w:r w:rsidR="009913F8" w:rsidRPr="0018090F">
              <w:t xml:space="preserve">pushed. </w:t>
            </w:r>
            <w:r w:rsidR="00441AE2" w:rsidRPr="0018090F">
              <w:t xml:space="preserve">The Clerk had been informed by a parishioner that it was only turning 4.5 </w:t>
            </w:r>
            <w:r w:rsidR="00FB3AA6" w:rsidRPr="0018090F">
              <w:t>rotations</w:t>
            </w:r>
            <w:r w:rsidR="00441AE2" w:rsidRPr="0018090F">
              <w:t xml:space="preserve"> per push. </w:t>
            </w:r>
            <w:r w:rsidR="0018090F" w:rsidRPr="0018090F">
              <w:rPr>
                <w:rFonts w:ascii="Calibri" w:hAnsi="Calibri" w:cs="Calibri"/>
              </w:rPr>
              <w:t xml:space="preserve">The roundabout needs to be greased regularly and if this is done the Council do not see this item of equipment as being a problem. If a problem does occur then hopefully this will be identified at monthly inspection and will be acted upon accordingly. </w:t>
            </w:r>
            <w:r w:rsidR="00A1208E" w:rsidRPr="0018090F">
              <w:t xml:space="preserve">It is included in the monthly reports and the Council will act on the findings from these reports </w:t>
            </w:r>
            <w:r w:rsidR="00A1208E">
              <w:t xml:space="preserve">and will not include it on any future agendas unless there is a </w:t>
            </w:r>
            <w:r w:rsidR="00105A1A">
              <w:t xml:space="preserve">problem flagged up by these reports. The Council is aware that this roundabout was purchased by public funding and it thanks the public </w:t>
            </w:r>
            <w:r w:rsidR="003B43E1">
              <w:t xml:space="preserve">for </w:t>
            </w:r>
            <w:r w:rsidR="007C2039">
              <w:t>their</w:t>
            </w:r>
            <w:r w:rsidR="003B43E1">
              <w:t xml:space="preserve"> generosity </w:t>
            </w:r>
            <w:r w:rsidR="00105A1A">
              <w:t>but it is now under Parish Council control and they will deal with any associated problems going forward.</w:t>
            </w:r>
          </w:p>
        </w:tc>
        <w:tc>
          <w:tcPr>
            <w:tcW w:w="894" w:type="dxa"/>
          </w:tcPr>
          <w:p w14:paraId="651A6B4F" w14:textId="77777777" w:rsidR="0010530F" w:rsidRDefault="0010530F" w:rsidP="000100E5">
            <w:pPr>
              <w:rPr>
                <w:b/>
                <w:bCs/>
                <w:color w:val="FF0000"/>
              </w:rPr>
            </w:pPr>
          </w:p>
          <w:p w14:paraId="579154CD" w14:textId="77777777" w:rsidR="00BF2A84" w:rsidRDefault="00BF2A84" w:rsidP="000100E5">
            <w:pPr>
              <w:rPr>
                <w:b/>
                <w:bCs/>
                <w:color w:val="FF0000"/>
              </w:rPr>
            </w:pPr>
          </w:p>
          <w:p w14:paraId="3DC4680A" w14:textId="78ED3C81" w:rsidR="00BF2A84" w:rsidRPr="00D720AF" w:rsidRDefault="00BF2A84" w:rsidP="000100E5">
            <w:pPr>
              <w:rPr>
                <w:b/>
                <w:bCs/>
                <w:color w:val="FF0000"/>
              </w:rPr>
            </w:pPr>
            <w:r w:rsidRPr="0023600C">
              <w:rPr>
                <w:b/>
                <w:bCs/>
              </w:rPr>
              <w:t>The Clerk</w:t>
            </w:r>
          </w:p>
        </w:tc>
      </w:tr>
      <w:tr w:rsidR="0010530F" w14:paraId="18432DF1" w14:textId="77777777" w:rsidTr="00EE7F32">
        <w:tc>
          <w:tcPr>
            <w:tcW w:w="704" w:type="dxa"/>
          </w:tcPr>
          <w:p w14:paraId="7A1995A5" w14:textId="73B89559" w:rsidR="0010530F" w:rsidRDefault="0010530F" w:rsidP="000100E5">
            <w:pPr>
              <w:rPr>
                <w:b/>
                <w:bCs/>
              </w:rPr>
            </w:pPr>
            <w:r>
              <w:rPr>
                <w:b/>
                <w:bCs/>
              </w:rPr>
              <w:t>14</w:t>
            </w:r>
          </w:p>
        </w:tc>
        <w:tc>
          <w:tcPr>
            <w:tcW w:w="7418" w:type="dxa"/>
          </w:tcPr>
          <w:p w14:paraId="2D670153" w14:textId="77777777" w:rsidR="0010530F" w:rsidRDefault="003B43E1" w:rsidP="002A4031">
            <w:r>
              <w:t>Wild life Friendly Chedburgh Initiative</w:t>
            </w:r>
          </w:p>
          <w:p w14:paraId="428ED706" w14:textId="1ECB83D4" w:rsidR="003B43E1" w:rsidRPr="002A4031" w:rsidRDefault="003B43E1" w:rsidP="002A4031">
            <w:r>
              <w:t>The Clerk met with the organiser of this initiative and as the Parish Council endorsed this scheme earlier in the year</w:t>
            </w:r>
            <w:r w:rsidR="00081701">
              <w:t>,</w:t>
            </w:r>
            <w:r>
              <w:t xml:space="preserve"> they continue to give it their full support. </w:t>
            </w:r>
            <w:r w:rsidR="0019678E">
              <w:t>A proposal was made by Cllr Roberts for the Parish</w:t>
            </w:r>
            <w:r w:rsidR="00F71571">
              <w:t xml:space="preserve"> Council</w:t>
            </w:r>
            <w:r w:rsidR="0019678E">
              <w:t xml:space="preserve"> to pay for the refreshments and hire of the hall at the tree planting day on November 27</w:t>
            </w:r>
            <w:r w:rsidR="0019678E" w:rsidRPr="0019678E">
              <w:rPr>
                <w:vertAlign w:val="superscript"/>
              </w:rPr>
              <w:t>th</w:t>
            </w:r>
            <w:r w:rsidR="0019678E">
              <w:t xml:space="preserve"> 2022 at 10am. It was seconded by Cllr Cardy with the vote being unanimous. There was also a short debate and vote discussing this initiative taking over the area around the notice board on Memorial Green</w:t>
            </w:r>
            <w:r w:rsidR="00536704">
              <w:t xml:space="preserve"> as the parishioner who has planted this area for several years has decided to step down. The Parish Council wish to thank this parishioner for looking after this area so beautifully and </w:t>
            </w:r>
            <w:r w:rsidR="00F71571">
              <w:t>wish</w:t>
            </w:r>
            <w:r w:rsidR="00536704">
              <w:t xml:space="preserve"> the Wild life Friendly </w:t>
            </w:r>
            <w:r w:rsidR="00F71571">
              <w:t>Chedburgh</w:t>
            </w:r>
            <w:r w:rsidR="00536704">
              <w:t xml:space="preserve"> Team good growing success.</w:t>
            </w:r>
            <w:r w:rsidR="00081701">
              <w:t xml:space="preserve"> P</w:t>
            </w:r>
            <w:r w:rsidR="002C5711">
              <w:t>r</w:t>
            </w:r>
            <w:r w:rsidR="00081701">
              <w:t xml:space="preserve">oposer Cllr </w:t>
            </w:r>
            <w:r w:rsidR="00034CD0">
              <w:t>Roberts seconded by Cllr Hill following vote unanimous for the Wildlife Friendly Che</w:t>
            </w:r>
            <w:r w:rsidR="00914AA6">
              <w:t>d</w:t>
            </w:r>
            <w:r w:rsidR="00034CD0">
              <w:t xml:space="preserve">burgh Team to </w:t>
            </w:r>
            <w:r w:rsidR="00914AA6">
              <w:t>maintain</w:t>
            </w:r>
            <w:r w:rsidR="00034CD0">
              <w:t xml:space="preserve"> the </w:t>
            </w:r>
            <w:r w:rsidR="00914AA6">
              <w:t>M</w:t>
            </w:r>
            <w:r w:rsidR="00034CD0">
              <w:t xml:space="preserve">emorial </w:t>
            </w:r>
            <w:r w:rsidR="00914AA6">
              <w:t>G</w:t>
            </w:r>
            <w:r w:rsidR="00034CD0">
              <w:t>reen</w:t>
            </w:r>
            <w:r w:rsidR="00914AA6">
              <w:t xml:space="preserve"> planting areas.</w:t>
            </w:r>
            <w:r w:rsidR="002C5711">
              <w:t xml:space="preserve"> It was suggested by Cllr Roberts that this group be put forward to receive some of Cllr Chester Locality budget. </w:t>
            </w:r>
          </w:p>
        </w:tc>
        <w:tc>
          <w:tcPr>
            <w:tcW w:w="894" w:type="dxa"/>
          </w:tcPr>
          <w:p w14:paraId="3E70962C" w14:textId="77777777" w:rsidR="0010530F" w:rsidRDefault="0010530F" w:rsidP="000100E5">
            <w:pPr>
              <w:rPr>
                <w:b/>
                <w:bCs/>
                <w:color w:val="FF0000"/>
              </w:rPr>
            </w:pPr>
          </w:p>
          <w:p w14:paraId="6051E3EA" w14:textId="77777777" w:rsidR="00D020C4" w:rsidRDefault="00D020C4" w:rsidP="000100E5">
            <w:pPr>
              <w:rPr>
                <w:b/>
                <w:bCs/>
                <w:color w:val="FF0000"/>
              </w:rPr>
            </w:pPr>
          </w:p>
          <w:p w14:paraId="0A89DE04" w14:textId="77777777" w:rsidR="00D020C4" w:rsidRDefault="00D020C4" w:rsidP="000100E5">
            <w:pPr>
              <w:rPr>
                <w:b/>
                <w:bCs/>
                <w:color w:val="FF0000"/>
              </w:rPr>
            </w:pPr>
          </w:p>
          <w:p w14:paraId="17617DEE" w14:textId="77777777" w:rsidR="00D020C4" w:rsidRDefault="00D020C4" w:rsidP="000100E5">
            <w:pPr>
              <w:rPr>
                <w:b/>
                <w:bCs/>
                <w:color w:val="FF0000"/>
              </w:rPr>
            </w:pPr>
          </w:p>
          <w:p w14:paraId="45BA44F1" w14:textId="77777777" w:rsidR="00D020C4" w:rsidRDefault="00D020C4" w:rsidP="000100E5">
            <w:pPr>
              <w:rPr>
                <w:b/>
                <w:bCs/>
                <w:color w:val="FF0000"/>
              </w:rPr>
            </w:pPr>
          </w:p>
          <w:p w14:paraId="3D458C8E" w14:textId="77777777" w:rsidR="00D020C4" w:rsidRDefault="00D020C4" w:rsidP="000100E5">
            <w:pPr>
              <w:rPr>
                <w:b/>
                <w:bCs/>
                <w:color w:val="FF0000"/>
              </w:rPr>
            </w:pPr>
          </w:p>
          <w:p w14:paraId="70854313" w14:textId="77777777" w:rsidR="00D020C4" w:rsidRDefault="00D020C4" w:rsidP="000100E5">
            <w:pPr>
              <w:rPr>
                <w:b/>
                <w:bCs/>
                <w:color w:val="FF0000"/>
              </w:rPr>
            </w:pPr>
          </w:p>
          <w:p w14:paraId="024F4B7E" w14:textId="77777777" w:rsidR="00D020C4" w:rsidRDefault="00D020C4" w:rsidP="000100E5">
            <w:pPr>
              <w:rPr>
                <w:b/>
                <w:bCs/>
                <w:color w:val="FF0000"/>
              </w:rPr>
            </w:pPr>
          </w:p>
          <w:p w14:paraId="7226B143" w14:textId="77777777" w:rsidR="00D020C4" w:rsidRDefault="00D020C4" w:rsidP="000100E5">
            <w:pPr>
              <w:rPr>
                <w:b/>
                <w:bCs/>
                <w:color w:val="FF0000"/>
              </w:rPr>
            </w:pPr>
          </w:p>
          <w:p w14:paraId="1CBCD03F" w14:textId="77777777" w:rsidR="00D020C4" w:rsidRDefault="00D020C4" w:rsidP="000100E5">
            <w:pPr>
              <w:rPr>
                <w:b/>
                <w:bCs/>
                <w:color w:val="FF0000"/>
              </w:rPr>
            </w:pPr>
          </w:p>
          <w:p w14:paraId="64ED9BAF" w14:textId="77777777" w:rsidR="00D020C4" w:rsidRDefault="00D020C4" w:rsidP="000100E5">
            <w:pPr>
              <w:rPr>
                <w:b/>
                <w:bCs/>
                <w:color w:val="FF0000"/>
              </w:rPr>
            </w:pPr>
          </w:p>
          <w:p w14:paraId="7CDBD339" w14:textId="02F7D8F8" w:rsidR="00D020C4" w:rsidRPr="00D720AF" w:rsidRDefault="00D020C4" w:rsidP="000100E5">
            <w:pPr>
              <w:rPr>
                <w:b/>
                <w:bCs/>
                <w:color w:val="FF0000"/>
              </w:rPr>
            </w:pPr>
            <w:r w:rsidRPr="0023600C">
              <w:rPr>
                <w:b/>
                <w:bCs/>
              </w:rPr>
              <w:t>The Clerk</w:t>
            </w:r>
          </w:p>
        </w:tc>
      </w:tr>
      <w:tr w:rsidR="0010530F" w14:paraId="6DF1C4C0" w14:textId="77777777" w:rsidTr="00EE7F32">
        <w:tc>
          <w:tcPr>
            <w:tcW w:w="704" w:type="dxa"/>
          </w:tcPr>
          <w:p w14:paraId="40C45F84" w14:textId="34600E39" w:rsidR="0010530F" w:rsidRDefault="0010530F" w:rsidP="000100E5">
            <w:pPr>
              <w:rPr>
                <w:b/>
                <w:bCs/>
              </w:rPr>
            </w:pPr>
            <w:r>
              <w:rPr>
                <w:b/>
                <w:bCs/>
              </w:rPr>
              <w:t>15</w:t>
            </w:r>
          </w:p>
        </w:tc>
        <w:tc>
          <w:tcPr>
            <w:tcW w:w="7418" w:type="dxa"/>
          </w:tcPr>
          <w:p w14:paraId="5DD7E4A0" w14:textId="77777777" w:rsidR="0010530F" w:rsidRDefault="00C279A5" w:rsidP="002A4031">
            <w:r>
              <w:t xml:space="preserve">Potential sale of the Marquis of Cornwall Public House. </w:t>
            </w:r>
          </w:p>
          <w:p w14:paraId="4891301B" w14:textId="592626BB" w:rsidR="00C279A5" w:rsidRPr="002A4031" w:rsidRDefault="00C279A5" w:rsidP="002A4031">
            <w:r>
              <w:t>Cllr Hill, and The Clerk have contact</w:t>
            </w:r>
            <w:r w:rsidR="00D23A1E">
              <w:t>e</w:t>
            </w:r>
            <w:r>
              <w:t>d WSC and Cllr Chester to alert them of the news that a potential buyer has been found for this property. As it is under a</w:t>
            </w:r>
            <w:r w:rsidR="00D317B5">
              <w:t xml:space="preserve"> Community Asset Order </w:t>
            </w:r>
            <w:r w:rsidR="001F5641">
              <w:t>WSC are to contact the current owners and request he comply with the</w:t>
            </w:r>
            <w:r w:rsidR="005F002E">
              <w:t xml:space="preserve"> </w:t>
            </w:r>
            <w:r w:rsidR="001F5641">
              <w:t xml:space="preserve">law and give the Parish Council and </w:t>
            </w:r>
            <w:r w:rsidR="00777E1E">
              <w:t xml:space="preserve">Chedburgh Marquis Community Hub </w:t>
            </w:r>
            <w:r w:rsidR="005F002E">
              <w:t xml:space="preserve">a ‘first refusal’ </w:t>
            </w:r>
            <w:r w:rsidR="00304884">
              <w:t>opportunity</w:t>
            </w:r>
            <w:r w:rsidR="005F002E">
              <w:t xml:space="preserve"> </w:t>
            </w:r>
            <w:r w:rsidR="00304884">
              <w:t xml:space="preserve">which </w:t>
            </w:r>
            <w:r w:rsidR="005F002E">
              <w:t>starts a six week moratorium with the group putting together an offer to bid which leads to a six month period in order to write a business plan for buying the pub. The AGM will take place at the Erskine Centre on November 11</w:t>
            </w:r>
            <w:r w:rsidR="005F002E" w:rsidRPr="005F002E">
              <w:rPr>
                <w:vertAlign w:val="superscript"/>
              </w:rPr>
              <w:t>th</w:t>
            </w:r>
            <w:r w:rsidR="005F002E">
              <w:t xml:space="preserve"> at 7pm</w:t>
            </w:r>
            <w:r w:rsidR="00D23A1E">
              <w:t xml:space="preserve"> to discuss this matter.</w:t>
            </w:r>
          </w:p>
        </w:tc>
        <w:tc>
          <w:tcPr>
            <w:tcW w:w="894" w:type="dxa"/>
          </w:tcPr>
          <w:p w14:paraId="04EF5DE5" w14:textId="77777777" w:rsidR="0010530F" w:rsidRPr="00D720AF" w:rsidRDefault="0010530F" w:rsidP="000100E5">
            <w:pPr>
              <w:rPr>
                <w:b/>
                <w:bCs/>
                <w:color w:val="FF0000"/>
              </w:rPr>
            </w:pPr>
          </w:p>
        </w:tc>
      </w:tr>
      <w:tr w:rsidR="0010530F" w14:paraId="33DEA9AD" w14:textId="77777777" w:rsidTr="00EE7F32">
        <w:tc>
          <w:tcPr>
            <w:tcW w:w="704" w:type="dxa"/>
          </w:tcPr>
          <w:p w14:paraId="50A9E323" w14:textId="679014BA" w:rsidR="001E57D3" w:rsidRDefault="0010530F" w:rsidP="000100E5">
            <w:pPr>
              <w:rPr>
                <w:b/>
                <w:bCs/>
              </w:rPr>
            </w:pPr>
            <w:r>
              <w:rPr>
                <w:b/>
                <w:bCs/>
              </w:rPr>
              <w:t>16</w:t>
            </w:r>
          </w:p>
        </w:tc>
        <w:tc>
          <w:tcPr>
            <w:tcW w:w="7418" w:type="dxa"/>
          </w:tcPr>
          <w:p w14:paraId="6592E9A2" w14:textId="77777777" w:rsidR="0010530F" w:rsidRDefault="00336B0A" w:rsidP="002A4031">
            <w:r>
              <w:t>Agenda items for next meeting</w:t>
            </w:r>
          </w:p>
          <w:p w14:paraId="6F0D42E7" w14:textId="77777777" w:rsidR="00336B0A" w:rsidRDefault="00336B0A" w:rsidP="00336B0A">
            <w:pPr>
              <w:pStyle w:val="ListParagraph"/>
              <w:numPr>
                <w:ilvl w:val="0"/>
                <w:numId w:val="26"/>
              </w:numPr>
            </w:pPr>
            <w:r>
              <w:t>Internet banking</w:t>
            </w:r>
          </w:p>
          <w:p w14:paraId="7E6398E7" w14:textId="77777777" w:rsidR="00336B0A" w:rsidRDefault="00336B0A" w:rsidP="00336B0A">
            <w:pPr>
              <w:pStyle w:val="ListParagraph"/>
              <w:numPr>
                <w:ilvl w:val="0"/>
                <w:numId w:val="26"/>
              </w:numPr>
            </w:pPr>
            <w:r>
              <w:lastRenderedPageBreak/>
              <w:t>VAS machine</w:t>
            </w:r>
          </w:p>
          <w:p w14:paraId="207B89DD" w14:textId="2395D797" w:rsidR="00ED76F4" w:rsidRPr="002A4031" w:rsidRDefault="00ED76F4" w:rsidP="00336B0A">
            <w:pPr>
              <w:pStyle w:val="ListParagraph"/>
              <w:numPr>
                <w:ilvl w:val="0"/>
                <w:numId w:val="26"/>
              </w:numPr>
            </w:pPr>
            <w:r>
              <w:t xml:space="preserve">Fencing between </w:t>
            </w:r>
            <w:proofErr w:type="spellStart"/>
            <w:r>
              <w:t>play ground</w:t>
            </w:r>
            <w:proofErr w:type="spellEnd"/>
            <w:r>
              <w:t xml:space="preserve"> and field belonging to The Henry Smith Charity</w:t>
            </w:r>
          </w:p>
        </w:tc>
        <w:tc>
          <w:tcPr>
            <w:tcW w:w="894" w:type="dxa"/>
          </w:tcPr>
          <w:p w14:paraId="3E649616" w14:textId="77777777" w:rsidR="0010530F" w:rsidRPr="00D720AF" w:rsidRDefault="0010530F" w:rsidP="000100E5">
            <w:pPr>
              <w:rPr>
                <w:b/>
                <w:bCs/>
                <w:color w:val="FF0000"/>
              </w:rPr>
            </w:pPr>
          </w:p>
        </w:tc>
      </w:tr>
    </w:tbl>
    <w:p w14:paraId="13C8E145" w14:textId="6D71C99F" w:rsidR="005B1CBE" w:rsidRDefault="005B1CBE" w:rsidP="003310E9"/>
    <w:p w14:paraId="18161F07" w14:textId="402A793A" w:rsidR="003310E9" w:rsidRDefault="003310E9" w:rsidP="003310E9">
      <w:r>
        <w:t>Meeting ended at 2</w:t>
      </w:r>
      <w:r w:rsidR="00ED76F4">
        <w:t>1.45</w:t>
      </w:r>
      <w:r>
        <w:t xml:space="preserve"> hours.            </w:t>
      </w:r>
      <w:proofErr w:type="gramStart"/>
      <w:r>
        <w:t>SIGNED:…</w:t>
      </w:r>
      <w:proofErr w:type="gramEnd"/>
      <w:r>
        <w:t xml:space="preserve">……………………………………………….   </w:t>
      </w:r>
      <w:proofErr w:type="gramStart"/>
      <w:r>
        <w:t>DATE:…</w:t>
      </w:r>
      <w:proofErr w:type="gramEnd"/>
      <w:r>
        <w:t>……………</w:t>
      </w:r>
    </w:p>
    <w:sectPr w:rsidR="003310E9" w:rsidSect="00EE7F3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C06C" w14:textId="77777777" w:rsidR="00A97D5D" w:rsidRDefault="00A97D5D" w:rsidP="002E244D">
      <w:pPr>
        <w:spacing w:after="0" w:line="240" w:lineRule="auto"/>
      </w:pPr>
      <w:r>
        <w:separator/>
      </w:r>
    </w:p>
  </w:endnote>
  <w:endnote w:type="continuationSeparator" w:id="0">
    <w:p w14:paraId="477A575A" w14:textId="77777777" w:rsidR="00A97D5D" w:rsidRDefault="00A97D5D" w:rsidP="002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961663"/>
      <w:docPartObj>
        <w:docPartGallery w:val="Page Numbers (Bottom of Page)"/>
        <w:docPartUnique/>
      </w:docPartObj>
    </w:sdtPr>
    <w:sdtEndPr>
      <w:rPr>
        <w:noProof/>
      </w:rPr>
    </w:sdtEndPr>
    <w:sdtContent>
      <w:p w14:paraId="338FB275" w14:textId="77DDED20" w:rsidR="002E244D" w:rsidRDefault="002E2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38A0" w14:textId="5B56FF5E" w:rsidR="002E244D" w:rsidRDefault="002E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783C" w14:textId="77777777" w:rsidR="00A97D5D" w:rsidRDefault="00A97D5D" w:rsidP="002E244D">
      <w:pPr>
        <w:spacing w:after="0" w:line="240" w:lineRule="auto"/>
      </w:pPr>
      <w:r>
        <w:separator/>
      </w:r>
    </w:p>
  </w:footnote>
  <w:footnote w:type="continuationSeparator" w:id="0">
    <w:p w14:paraId="54A575D7" w14:textId="77777777" w:rsidR="00A97D5D" w:rsidRDefault="00A97D5D" w:rsidP="002E2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B097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5F2C"/>
    <w:multiLevelType w:val="hybridMultilevel"/>
    <w:tmpl w:val="DC3EF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11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A7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215C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84372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42676"/>
    <w:multiLevelType w:val="hybridMultilevel"/>
    <w:tmpl w:val="5164D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24A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8F11EC"/>
    <w:multiLevelType w:val="hybridMultilevel"/>
    <w:tmpl w:val="E996BE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AC1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00945"/>
    <w:multiLevelType w:val="hybridMultilevel"/>
    <w:tmpl w:val="3A88F344"/>
    <w:lvl w:ilvl="0" w:tplc="C922D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0F2C7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B915DA6"/>
    <w:multiLevelType w:val="hybridMultilevel"/>
    <w:tmpl w:val="D846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15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D3820"/>
    <w:multiLevelType w:val="hybridMultilevel"/>
    <w:tmpl w:val="FC782EA2"/>
    <w:lvl w:ilvl="0" w:tplc="F60CD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D955C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BB6CA1"/>
    <w:multiLevelType w:val="hybridMultilevel"/>
    <w:tmpl w:val="5D981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AB3BCB"/>
    <w:multiLevelType w:val="hybridMultilevel"/>
    <w:tmpl w:val="2FDC6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594257">
    <w:abstractNumId w:val="11"/>
  </w:num>
  <w:num w:numId="2" w16cid:durableId="1513563999">
    <w:abstractNumId w:val="10"/>
  </w:num>
  <w:num w:numId="3" w16cid:durableId="632441981">
    <w:abstractNumId w:val="12"/>
  </w:num>
  <w:num w:numId="4" w16cid:durableId="1493334434">
    <w:abstractNumId w:val="22"/>
  </w:num>
  <w:num w:numId="5" w16cid:durableId="355666981">
    <w:abstractNumId w:val="19"/>
  </w:num>
  <w:num w:numId="6" w16cid:durableId="864828462">
    <w:abstractNumId w:val="1"/>
  </w:num>
  <w:num w:numId="7" w16cid:durableId="1075669364">
    <w:abstractNumId w:val="14"/>
  </w:num>
  <w:num w:numId="8" w16cid:durableId="156846955">
    <w:abstractNumId w:val="25"/>
  </w:num>
  <w:num w:numId="9" w16cid:durableId="2112897706">
    <w:abstractNumId w:val="16"/>
  </w:num>
  <w:num w:numId="10" w16cid:durableId="364063559">
    <w:abstractNumId w:val="2"/>
  </w:num>
  <w:num w:numId="11" w16cid:durableId="1696468578">
    <w:abstractNumId w:val="24"/>
  </w:num>
  <w:num w:numId="12" w16cid:durableId="1136795643">
    <w:abstractNumId w:val="3"/>
  </w:num>
  <w:num w:numId="13" w16cid:durableId="1788113360">
    <w:abstractNumId w:val="18"/>
  </w:num>
  <w:num w:numId="14" w16cid:durableId="56586335">
    <w:abstractNumId w:val="17"/>
  </w:num>
  <w:num w:numId="15" w16cid:durableId="639501458">
    <w:abstractNumId w:val="6"/>
  </w:num>
  <w:num w:numId="16" w16cid:durableId="727456442">
    <w:abstractNumId w:val="7"/>
  </w:num>
  <w:num w:numId="17" w16cid:durableId="458652367">
    <w:abstractNumId w:val="15"/>
  </w:num>
  <w:num w:numId="18" w16cid:durableId="1005790184">
    <w:abstractNumId w:val="13"/>
  </w:num>
  <w:num w:numId="19" w16cid:durableId="700938188">
    <w:abstractNumId w:val="5"/>
  </w:num>
  <w:num w:numId="20" w16cid:durableId="935792320">
    <w:abstractNumId w:val="0"/>
  </w:num>
  <w:num w:numId="21" w16cid:durableId="728697102">
    <w:abstractNumId w:val="4"/>
  </w:num>
  <w:num w:numId="22" w16cid:durableId="186604568">
    <w:abstractNumId w:val="21"/>
  </w:num>
  <w:num w:numId="23" w16cid:durableId="1982268476">
    <w:abstractNumId w:val="8"/>
  </w:num>
  <w:num w:numId="24" w16cid:durableId="1723479281">
    <w:abstractNumId w:val="23"/>
  </w:num>
  <w:num w:numId="25" w16cid:durableId="192353481">
    <w:abstractNumId w:val="20"/>
  </w:num>
  <w:num w:numId="26" w16cid:durableId="2011325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46EC"/>
    <w:rsid w:val="000100E5"/>
    <w:rsid w:val="00016A9F"/>
    <w:rsid w:val="00026407"/>
    <w:rsid w:val="00034CD0"/>
    <w:rsid w:val="000617A5"/>
    <w:rsid w:val="000740CD"/>
    <w:rsid w:val="00081701"/>
    <w:rsid w:val="0010530F"/>
    <w:rsid w:val="00105A1A"/>
    <w:rsid w:val="00114B00"/>
    <w:rsid w:val="00125093"/>
    <w:rsid w:val="00136454"/>
    <w:rsid w:val="0014090E"/>
    <w:rsid w:val="001677E4"/>
    <w:rsid w:val="0018090F"/>
    <w:rsid w:val="00193640"/>
    <w:rsid w:val="0019678E"/>
    <w:rsid w:val="001B2141"/>
    <w:rsid w:val="001D2B3A"/>
    <w:rsid w:val="001D7E0B"/>
    <w:rsid w:val="001E57D3"/>
    <w:rsid w:val="001F5641"/>
    <w:rsid w:val="002114E5"/>
    <w:rsid w:val="00214083"/>
    <w:rsid w:val="00215C9E"/>
    <w:rsid w:val="00226CBC"/>
    <w:rsid w:val="0023600C"/>
    <w:rsid w:val="00243552"/>
    <w:rsid w:val="00246A7F"/>
    <w:rsid w:val="00270B15"/>
    <w:rsid w:val="00293796"/>
    <w:rsid w:val="002947DC"/>
    <w:rsid w:val="002A4031"/>
    <w:rsid w:val="002B1B78"/>
    <w:rsid w:val="002C0F9D"/>
    <w:rsid w:val="002C1FE8"/>
    <w:rsid w:val="002C5711"/>
    <w:rsid w:val="002E244D"/>
    <w:rsid w:val="00304884"/>
    <w:rsid w:val="00305877"/>
    <w:rsid w:val="003221AE"/>
    <w:rsid w:val="00327EB1"/>
    <w:rsid w:val="003310E9"/>
    <w:rsid w:val="00336B0A"/>
    <w:rsid w:val="00354889"/>
    <w:rsid w:val="00354EC0"/>
    <w:rsid w:val="003973DB"/>
    <w:rsid w:val="003A4430"/>
    <w:rsid w:val="003A6504"/>
    <w:rsid w:val="003B43E1"/>
    <w:rsid w:val="003D675C"/>
    <w:rsid w:val="00410391"/>
    <w:rsid w:val="00441AE2"/>
    <w:rsid w:val="00444A0C"/>
    <w:rsid w:val="00444BEE"/>
    <w:rsid w:val="004553D6"/>
    <w:rsid w:val="00483893"/>
    <w:rsid w:val="004B4C16"/>
    <w:rsid w:val="004C241F"/>
    <w:rsid w:val="004F02BB"/>
    <w:rsid w:val="00524B4D"/>
    <w:rsid w:val="00532D15"/>
    <w:rsid w:val="00536704"/>
    <w:rsid w:val="00553D0B"/>
    <w:rsid w:val="005748F8"/>
    <w:rsid w:val="005814B1"/>
    <w:rsid w:val="005B1CBE"/>
    <w:rsid w:val="005C2519"/>
    <w:rsid w:val="005C6992"/>
    <w:rsid w:val="005D6CAC"/>
    <w:rsid w:val="005E3DCE"/>
    <w:rsid w:val="005E4D3D"/>
    <w:rsid w:val="005F002E"/>
    <w:rsid w:val="005F456A"/>
    <w:rsid w:val="0062178A"/>
    <w:rsid w:val="00627CD8"/>
    <w:rsid w:val="0066168D"/>
    <w:rsid w:val="006A167A"/>
    <w:rsid w:val="006E420F"/>
    <w:rsid w:val="00703354"/>
    <w:rsid w:val="007063D4"/>
    <w:rsid w:val="00713F92"/>
    <w:rsid w:val="0072096D"/>
    <w:rsid w:val="00726FF2"/>
    <w:rsid w:val="00732AD6"/>
    <w:rsid w:val="00734E1C"/>
    <w:rsid w:val="00764D01"/>
    <w:rsid w:val="0076629B"/>
    <w:rsid w:val="00777E1E"/>
    <w:rsid w:val="00781817"/>
    <w:rsid w:val="007B5E2E"/>
    <w:rsid w:val="007C2039"/>
    <w:rsid w:val="007D787F"/>
    <w:rsid w:val="008039EB"/>
    <w:rsid w:val="008263E7"/>
    <w:rsid w:val="00850AB3"/>
    <w:rsid w:val="00881B5F"/>
    <w:rsid w:val="00884614"/>
    <w:rsid w:val="008A3CB4"/>
    <w:rsid w:val="008A6D8A"/>
    <w:rsid w:val="008B2AD3"/>
    <w:rsid w:val="00905BEE"/>
    <w:rsid w:val="00914AA6"/>
    <w:rsid w:val="00960975"/>
    <w:rsid w:val="00975197"/>
    <w:rsid w:val="009823DC"/>
    <w:rsid w:val="009913F8"/>
    <w:rsid w:val="009C18F3"/>
    <w:rsid w:val="009D23EA"/>
    <w:rsid w:val="009E1E36"/>
    <w:rsid w:val="009E532B"/>
    <w:rsid w:val="00A1208E"/>
    <w:rsid w:val="00A62E24"/>
    <w:rsid w:val="00A74C4C"/>
    <w:rsid w:val="00A97D5D"/>
    <w:rsid w:val="00AA4CEC"/>
    <w:rsid w:val="00AC4960"/>
    <w:rsid w:val="00AD5B27"/>
    <w:rsid w:val="00AE2BE2"/>
    <w:rsid w:val="00B51052"/>
    <w:rsid w:val="00B559D0"/>
    <w:rsid w:val="00B77B06"/>
    <w:rsid w:val="00B80781"/>
    <w:rsid w:val="00B85FC6"/>
    <w:rsid w:val="00B946EA"/>
    <w:rsid w:val="00BC4D04"/>
    <w:rsid w:val="00BD58E9"/>
    <w:rsid w:val="00BE37DF"/>
    <w:rsid w:val="00BF2A84"/>
    <w:rsid w:val="00C1267C"/>
    <w:rsid w:val="00C279A5"/>
    <w:rsid w:val="00C329AC"/>
    <w:rsid w:val="00C44A18"/>
    <w:rsid w:val="00C74BB2"/>
    <w:rsid w:val="00C76C59"/>
    <w:rsid w:val="00C779A3"/>
    <w:rsid w:val="00CD54CF"/>
    <w:rsid w:val="00CF3DF2"/>
    <w:rsid w:val="00D020C4"/>
    <w:rsid w:val="00D03D87"/>
    <w:rsid w:val="00D1477A"/>
    <w:rsid w:val="00D147F5"/>
    <w:rsid w:val="00D153D6"/>
    <w:rsid w:val="00D1657D"/>
    <w:rsid w:val="00D23A1E"/>
    <w:rsid w:val="00D317B5"/>
    <w:rsid w:val="00D54FCC"/>
    <w:rsid w:val="00D7175E"/>
    <w:rsid w:val="00D720AF"/>
    <w:rsid w:val="00DD5E38"/>
    <w:rsid w:val="00E036D5"/>
    <w:rsid w:val="00E2450C"/>
    <w:rsid w:val="00E42B48"/>
    <w:rsid w:val="00E5349E"/>
    <w:rsid w:val="00E7027F"/>
    <w:rsid w:val="00E92922"/>
    <w:rsid w:val="00E9571D"/>
    <w:rsid w:val="00EC07BF"/>
    <w:rsid w:val="00ED76F4"/>
    <w:rsid w:val="00EE7F32"/>
    <w:rsid w:val="00F27807"/>
    <w:rsid w:val="00F513B7"/>
    <w:rsid w:val="00F71571"/>
    <w:rsid w:val="00F716F5"/>
    <w:rsid w:val="00F84766"/>
    <w:rsid w:val="00F94E11"/>
    <w:rsid w:val="00F96455"/>
    <w:rsid w:val="00FA7BB8"/>
    <w:rsid w:val="00FB3AA6"/>
    <w:rsid w:val="00FD3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2E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4D"/>
  </w:style>
  <w:style w:type="paragraph" w:styleId="Footer">
    <w:name w:val="footer"/>
    <w:basedOn w:val="Normal"/>
    <w:link w:val="FooterChar"/>
    <w:uiPriority w:val="99"/>
    <w:unhideWhenUsed/>
    <w:rsid w:val="002E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CD86-11BF-484B-9304-43975A2C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136</cp:revision>
  <cp:lastPrinted>2023-01-16T10:18:00Z</cp:lastPrinted>
  <dcterms:created xsi:type="dcterms:W3CDTF">2022-10-18T09:10:00Z</dcterms:created>
  <dcterms:modified xsi:type="dcterms:W3CDTF">2023-01-16T10:53:00Z</dcterms:modified>
</cp:coreProperties>
</file>