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E729A3" w:rsidRDefault="000100E5" w:rsidP="000100E5">
      <w:pPr>
        <w:jc w:val="center"/>
        <w:rPr>
          <w:rFonts w:cstheme="minorHAnsi"/>
          <w:b/>
          <w:bCs/>
          <w:sz w:val="24"/>
          <w:szCs w:val="24"/>
        </w:rPr>
      </w:pPr>
      <w:r w:rsidRPr="00E729A3">
        <w:rPr>
          <w:rFonts w:cstheme="minorHAnsi"/>
          <w:b/>
          <w:bCs/>
          <w:sz w:val="24"/>
          <w:szCs w:val="24"/>
        </w:rPr>
        <w:t>CHEDBURGH PARISH COUNCIL</w:t>
      </w:r>
    </w:p>
    <w:p w14:paraId="04283EB1" w14:textId="2D07AF55" w:rsidR="000100E5" w:rsidRPr="00E729A3" w:rsidRDefault="000100E5" w:rsidP="000100E5">
      <w:pPr>
        <w:jc w:val="center"/>
        <w:rPr>
          <w:rFonts w:cstheme="minorHAnsi"/>
          <w:b/>
          <w:bCs/>
          <w:sz w:val="24"/>
          <w:szCs w:val="24"/>
        </w:rPr>
      </w:pPr>
      <w:r w:rsidRPr="00E729A3">
        <w:rPr>
          <w:rFonts w:cstheme="minorHAnsi"/>
          <w:b/>
          <w:bCs/>
          <w:sz w:val="24"/>
          <w:szCs w:val="24"/>
        </w:rPr>
        <w:t xml:space="preserve">AGENDA FOR PARISH COUNCIL MEETING </w:t>
      </w:r>
      <w:r w:rsidR="00A41FFF">
        <w:rPr>
          <w:rFonts w:cstheme="minorHAnsi"/>
          <w:b/>
          <w:bCs/>
          <w:sz w:val="24"/>
          <w:szCs w:val="24"/>
        </w:rPr>
        <w:t>Tuesday 3rd</w:t>
      </w:r>
      <w:r w:rsidR="00CC6D9E" w:rsidRPr="00E729A3">
        <w:rPr>
          <w:rFonts w:cstheme="minorHAnsi"/>
          <w:b/>
          <w:bCs/>
          <w:sz w:val="24"/>
          <w:szCs w:val="24"/>
        </w:rPr>
        <w:t xml:space="preserve"> January 2023</w:t>
      </w:r>
    </w:p>
    <w:tbl>
      <w:tblPr>
        <w:tblStyle w:val="TableGrid"/>
        <w:tblW w:w="0" w:type="auto"/>
        <w:tblLook w:val="04A0" w:firstRow="1" w:lastRow="0" w:firstColumn="1" w:lastColumn="0" w:noHBand="0" w:noVBand="1"/>
      </w:tblPr>
      <w:tblGrid>
        <w:gridCol w:w="4508"/>
        <w:gridCol w:w="4508"/>
      </w:tblGrid>
      <w:tr w:rsidR="000100E5" w:rsidRPr="00E729A3" w14:paraId="003E0DC5" w14:textId="77777777" w:rsidTr="000100E5">
        <w:tc>
          <w:tcPr>
            <w:tcW w:w="4508" w:type="dxa"/>
          </w:tcPr>
          <w:p w14:paraId="4F653FE2" w14:textId="41990DF2" w:rsidR="000100E5" w:rsidRPr="00E729A3" w:rsidRDefault="000100E5" w:rsidP="000100E5">
            <w:pPr>
              <w:rPr>
                <w:rFonts w:cstheme="minorHAnsi"/>
                <w:b/>
                <w:bCs/>
                <w:sz w:val="24"/>
                <w:szCs w:val="24"/>
              </w:rPr>
            </w:pPr>
            <w:r w:rsidRPr="00E729A3">
              <w:rPr>
                <w:rFonts w:cstheme="minorHAnsi"/>
                <w:b/>
                <w:bCs/>
                <w:sz w:val="24"/>
                <w:szCs w:val="24"/>
              </w:rPr>
              <w:t>Clerk: Frances Betts</w:t>
            </w:r>
          </w:p>
        </w:tc>
        <w:tc>
          <w:tcPr>
            <w:tcW w:w="4508" w:type="dxa"/>
          </w:tcPr>
          <w:p w14:paraId="7A5093AB" w14:textId="52F9FA52" w:rsidR="000100E5" w:rsidRPr="00E729A3" w:rsidRDefault="000100E5" w:rsidP="000100E5">
            <w:pPr>
              <w:rPr>
                <w:rFonts w:cstheme="minorHAnsi"/>
                <w:b/>
                <w:bCs/>
                <w:sz w:val="24"/>
                <w:szCs w:val="24"/>
              </w:rPr>
            </w:pPr>
            <w:r w:rsidRPr="00E729A3">
              <w:rPr>
                <w:rFonts w:cstheme="minorHAnsi"/>
                <w:b/>
                <w:bCs/>
                <w:sz w:val="24"/>
                <w:szCs w:val="24"/>
              </w:rPr>
              <w:t>Old Apple Farm</w:t>
            </w:r>
          </w:p>
        </w:tc>
      </w:tr>
      <w:tr w:rsidR="000100E5" w:rsidRPr="00E729A3" w14:paraId="446EA1F0" w14:textId="77777777" w:rsidTr="000100E5">
        <w:tc>
          <w:tcPr>
            <w:tcW w:w="4508" w:type="dxa"/>
          </w:tcPr>
          <w:p w14:paraId="67A301C6" w14:textId="77777777" w:rsidR="000100E5" w:rsidRPr="00E729A3" w:rsidRDefault="000100E5" w:rsidP="000100E5">
            <w:pPr>
              <w:rPr>
                <w:rFonts w:cstheme="minorHAnsi"/>
                <w:b/>
                <w:bCs/>
                <w:sz w:val="24"/>
                <w:szCs w:val="24"/>
              </w:rPr>
            </w:pPr>
          </w:p>
        </w:tc>
        <w:tc>
          <w:tcPr>
            <w:tcW w:w="4508" w:type="dxa"/>
          </w:tcPr>
          <w:p w14:paraId="73880682" w14:textId="42E98DF8" w:rsidR="000100E5" w:rsidRPr="00E729A3" w:rsidRDefault="000100E5" w:rsidP="000100E5">
            <w:pPr>
              <w:rPr>
                <w:rFonts w:cstheme="minorHAnsi"/>
                <w:b/>
                <w:bCs/>
                <w:sz w:val="24"/>
                <w:szCs w:val="24"/>
              </w:rPr>
            </w:pPr>
            <w:r w:rsidRPr="00E729A3">
              <w:rPr>
                <w:rFonts w:cstheme="minorHAnsi"/>
                <w:b/>
                <w:bCs/>
                <w:sz w:val="24"/>
                <w:szCs w:val="24"/>
              </w:rPr>
              <w:t>The Green</w:t>
            </w:r>
          </w:p>
        </w:tc>
      </w:tr>
      <w:tr w:rsidR="000100E5" w:rsidRPr="00E729A3" w14:paraId="12D5905E" w14:textId="77777777" w:rsidTr="000100E5">
        <w:tc>
          <w:tcPr>
            <w:tcW w:w="4508" w:type="dxa"/>
          </w:tcPr>
          <w:p w14:paraId="63473FA3" w14:textId="3E782BE9" w:rsidR="000100E5" w:rsidRPr="00E729A3" w:rsidRDefault="000100E5" w:rsidP="000100E5">
            <w:pPr>
              <w:rPr>
                <w:rFonts w:cstheme="minorHAnsi"/>
                <w:b/>
                <w:bCs/>
                <w:sz w:val="24"/>
                <w:szCs w:val="24"/>
              </w:rPr>
            </w:pPr>
            <w:r w:rsidRPr="00E729A3">
              <w:rPr>
                <w:rFonts w:cstheme="minorHAnsi"/>
                <w:b/>
                <w:bCs/>
                <w:sz w:val="24"/>
                <w:szCs w:val="24"/>
              </w:rPr>
              <w:t>Tel: 01284 810508</w:t>
            </w:r>
          </w:p>
        </w:tc>
        <w:tc>
          <w:tcPr>
            <w:tcW w:w="4508" w:type="dxa"/>
          </w:tcPr>
          <w:p w14:paraId="3F614D0C" w14:textId="6F7BDFDC" w:rsidR="000100E5" w:rsidRPr="00E729A3" w:rsidRDefault="000100E5" w:rsidP="000100E5">
            <w:pPr>
              <w:rPr>
                <w:rFonts w:cstheme="minorHAnsi"/>
                <w:b/>
                <w:bCs/>
                <w:sz w:val="24"/>
                <w:szCs w:val="24"/>
              </w:rPr>
            </w:pPr>
            <w:r w:rsidRPr="00E729A3">
              <w:rPr>
                <w:rFonts w:cstheme="minorHAnsi"/>
                <w:b/>
                <w:bCs/>
                <w:sz w:val="24"/>
                <w:szCs w:val="24"/>
              </w:rPr>
              <w:t>Barrow</w:t>
            </w:r>
          </w:p>
        </w:tc>
      </w:tr>
      <w:tr w:rsidR="000100E5" w:rsidRPr="00E729A3" w14:paraId="26BC2773" w14:textId="77777777" w:rsidTr="000100E5">
        <w:tc>
          <w:tcPr>
            <w:tcW w:w="4508" w:type="dxa"/>
          </w:tcPr>
          <w:p w14:paraId="261012CF" w14:textId="77777777" w:rsidR="000100E5" w:rsidRPr="00E729A3" w:rsidRDefault="000100E5" w:rsidP="000100E5">
            <w:pPr>
              <w:rPr>
                <w:rFonts w:cstheme="minorHAnsi"/>
                <w:b/>
                <w:bCs/>
                <w:sz w:val="24"/>
                <w:szCs w:val="24"/>
              </w:rPr>
            </w:pPr>
          </w:p>
        </w:tc>
        <w:tc>
          <w:tcPr>
            <w:tcW w:w="4508" w:type="dxa"/>
          </w:tcPr>
          <w:p w14:paraId="51AE4C91" w14:textId="08D3FD1F" w:rsidR="000100E5" w:rsidRPr="00E729A3" w:rsidRDefault="000100E5" w:rsidP="000100E5">
            <w:pPr>
              <w:rPr>
                <w:rFonts w:cstheme="minorHAnsi"/>
                <w:b/>
                <w:bCs/>
                <w:sz w:val="24"/>
                <w:szCs w:val="24"/>
              </w:rPr>
            </w:pPr>
            <w:r w:rsidRPr="00E729A3">
              <w:rPr>
                <w:rFonts w:cstheme="minorHAnsi"/>
                <w:b/>
                <w:bCs/>
                <w:sz w:val="24"/>
                <w:szCs w:val="24"/>
              </w:rPr>
              <w:t>Suffolk</w:t>
            </w:r>
          </w:p>
        </w:tc>
      </w:tr>
      <w:tr w:rsidR="000100E5" w:rsidRPr="00E729A3" w14:paraId="3B7B65A5" w14:textId="77777777" w:rsidTr="000100E5">
        <w:tc>
          <w:tcPr>
            <w:tcW w:w="4508" w:type="dxa"/>
          </w:tcPr>
          <w:p w14:paraId="1B423947" w14:textId="27D10668" w:rsidR="000100E5" w:rsidRPr="00E729A3" w:rsidRDefault="000100E5" w:rsidP="000100E5">
            <w:pPr>
              <w:rPr>
                <w:rFonts w:cstheme="minorHAnsi"/>
                <w:b/>
                <w:bCs/>
                <w:sz w:val="24"/>
                <w:szCs w:val="24"/>
              </w:rPr>
            </w:pPr>
            <w:proofErr w:type="gramStart"/>
            <w:r w:rsidRPr="00E729A3">
              <w:rPr>
                <w:rFonts w:cstheme="minorHAnsi"/>
                <w:b/>
                <w:bCs/>
                <w:sz w:val="24"/>
                <w:szCs w:val="24"/>
              </w:rPr>
              <w:t>Email:Chedburgh-pc@outlook.com</w:t>
            </w:r>
            <w:proofErr w:type="gramEnd"/>
          </w:p>
        </w:tc>
        <w:tc>
          <w:tcPr>
            <w:tcW w:w="4508" w:type="dxa"/>
          </w:tcPr>
          <w:p w14:paraId="569C0BBE" w14:textId="0232BA74" w:rsidR="000100E5" w:rsidRPr="00E729A3" w:rsidRDefault="000100E5" w:rsidP="000100E5">
            <w:pPr>
              <w:rPr>
                <w:rFonts w:cstheme="minorHAnsi"/>
                <w:b/>
                <w:bCs/>
                <w:sz w:val="24"/>
                <w:szCs w:val="24"/>
              </w:rPr>
            </w:pPr>
            <w:r w:rsidRPr="00E729A3">
              <w:rPr>
                <w:rFonts w:cstheme="minorHAnsi"/>
                <w:b/>
                <w:bCs/>
                <w:sz w:val="24"/>
                <w:szCs w:val="24"/>
              </w:rPr>
              <w:t>IP29 5DT</w:t>
            </w:r>
          </w:p>
        </w:tc>
      </w:tr>
    </w:tbl>
    <w:p w14:paraId="3B3ED5EA" w14:textId="0243424E" w:rsidR="000100E5" w:rsidRPr="00E729A3" w:rsidRDefault="000100E5" w:rsidP="000100E5">
      <w:pPr>
        <w:rPr>
          <w:rFonts w:cstheme="minorHAnsi"/>
          <w:b/>
          <w:bCs/>
          <w:sz w:val="24"/>
          <w:szCs w:val="24"/>
        </w:rPr>
      </w:pPr>
    </w:p>
    <w:p w14:paraId="60FF3037" w14:textId="49FA6826" w:rsidR="00672E5A" w:rsidRPr="00E729A3" w:rsidRDefault="000100E5" w:rsidP="00136454">
      <w:pPr>
        <w:rPr>
          <w:rFonts w:cstheme="minorHAnsi"/>
          <w:sz w:val="24"/>
          <w:szCs w:val="24"/>
        </w:rPr>
      </w:pPr>
      <w:r w:rsidRPr="00E729A3">
        <w:rPr>
          <w:rFonts w:cstheme="minorHAnsi"/>
          <w:sz w:val="24"/>
          <w:szCs w:val="24"/>
        </w:rPr>
        <w:t xml:space="preserve">To: Cllr Rickard, Cllr </w:t>
      </w:r>
      <w:r w:rsidR="00136454" w:rsidRPr="00E729A3">
        <w:rPr>
          <w:rFonts w:cstheme="minorHAnsi"/>
          <w:sz w:val="24"/>
          <w:szCs w:val="24"/>
        </w:rPr>
        <w:t>Hill, Cllr Cardy, Cllr Smith</w:t>
      </w:r>
      <w:r w:rsidR="00672E5A" w:rsidRPr="00E729A3">
        <w:rPr>
          <w:rFonts w:cstheme="minorHAnsi"/>
          <w:sz w:val="24"/>
          <w:szCs w:val="24"/>
        </w:rPr>
        <w:t>, S C Cllr Soons and W S D Cllr Chester</w:t>
      </w:r>
    </w:p>
    <w:p w14:paraId="1E342D00" w14:textId="23AFE071" w:rsidR="00136454" w:rsidRPr="00E729A3" w:rsidRDefault="00136454" w:rsidP="00136454">
      <w:pPr>
        <w:rPr>
          <w:rFonts w:cstheme="minorHAnsi"/>
          <w:sz w:val="24"/>
          <w:szCs w:val="24"/>
        </w:rPr>
      </w:pPr>
      <w:r w:rsidRPr="00E729A3">
        <w:rPr>
          <w:rFonts w:cstheme="minorHAnsi"/>
          <w:sz w:val="24"/>
          <w:szCs w:val="24"/>
        </w:rPr>
        <w:t>I hereby give notice of an emergency meeting of the Parish Council will be held</w:t>
      </w:r>
      <w:r w:rsidR="006F7B15">
        <w:rPr>
          <w:rFonts w:cstheme="minorHAnsi"/>
          <w:sz w:val="24"/>
          <w:szCs w:val="24"/>
        </w:rPr>
        <w:t xml:space="preserve"> on Tuesday 3rd</w:t>
      </w:r>
      <w:r w:rsidR="00E72701" w:rsidRPr="00E729A3">
        <w:rPr>
          <w:rFonts w:cstheme="minorHAnsi"/>
          <w:sz w:val="24"/>
          <w:szCs w:val="24"/>
        </w:rPr>
        <w:t xml:space="preserve"> January 2023</w:t>
      </w:r>
      <w:r w:rsidRPr="00E729A3">
        <w:rPr>
          <w:rFonts w:cstheme="minorHAnsi"/>
          <w:sz w:val="24"/>
          <w:szCs w:val="24"/>
        </w:rPr>
        <w:t xml:space="preserve"> from 7pm in the small hall at the Erskine Centre.</w:t>
      </w:r>
    </w:p>
    <w:p w14:paraId="3F2E036B" w14:textId="3C7B3CD2" w:rsidR="00136454" w:rsidRPr="00E729A3" w:rsidRDefault="00136454" w:rsidP="002B1B78">
      <w:pPr>
        <w:contextualSpacing/>
        <w:jc w:val="right"/>
        <w:rPr>
          <w:rFonts w:cstheme="minorHAnsi"/>
          <w:sz w:val="24"/>
          <w:szCs w:val="24"/>
        </w:rPr>
      </w:pPr>
      <w:r w:rsidRPr="00E729A3">
        <w:rPr>
          <w:rFonts w:cstheme="minorHAnsi"/>
          <w:sz w:val="24"/>
          <w:szCs w:val="24"/>
        </w:rPr>
        <w:t>Frances Betts</w:t>
      </w:r>
    </w:p>
    <w:p w14:paraId="5ED920A3" w14:textId="196FA725" w:rsidR="00136454" w:rsidRPr="00E729A3" w:rsidRDefault="00136454" w:rsidP="002B1B78">
      <w:pPr>
        <w:contextualSpacing/>
        <w:jc w:val="right"/>
        <w:rPr>
          <w:rFonts w:cstheme="minorHAnsi"/>
          <w:sz w:val="24"/>
          <w:szCs w:val="24"/>
        </w:rPr>
      </w:pPr>
      <w:r w:rsidRPr="00E729A3">
        <w:rPr>
          <w:rFonts w:cstheme="minorHAnsi"/>
          <w:sz w:val="24"/>
          <w:szCs w:val="24"/>
        </w:rPr>
        <w:t>Clerk to the Parish Council</w:t>
      </w:r>
    </w:p>
    <w:p w14:paraId="6B6C0351" w14:textId="41DE3C3B" w:rsidR="00136454" w:rsidRPr="00E729A3" w:rsidRDefault="00000000" w:rsidP="002B1B78">
      <w:pPr>
        <w:contextualSpacing/>
        <w:jc w:val="right"/>
        <w:rPr>
          <w:rFonts w:cstheme="minorHAnsi"/>
          <w:sz w:val="24"/>
          <w:szCs w:val="24"/>
          <w:u w:val="single"/>
        </w:rPr>
      </w:pPr>
      <w:hyperlink r:id="rId5" w:history="1">
        <w:r w:rsidR="00136454" w:rsidRPr="00E729A3">
          <w:rPr>
            <w:rStyle w:val="Hyperlink"/>
            <w:rFonts w:cstheme="minorHAnsi"/>
            <w:sz w:val="24"/>
            <w:szCs w:val="24"/>
          </w:rPr>
          <w:t>Chedburgh-pc@outlook.com</w:t>
        </w:r>
      </w:hyperlink>
    </w:p>
    <w:p w14:paraId="774C64BD" w14:textId="3E356D07" w:rsidR="00136454" w:rsidRPr="00E729A3" w:rsidRDefault="00136454" w:rsidP="00136454">
      <w:pPr>
        <w:jc w:val="center"/>
        <w:rPr>
          <w:rFonts w:cstheme="minorHAnsi"/>
          <w:sz w:val="24"/>
          <w:szCs w:val="24"/>
          <w:u w:val="single"/>
        </w:rPr>
      </w:pPr>
      <w:r w:rsidRPr="00E729A3">
        <w:rPr>
          <w:rFonts w:cstheme="minorHAnsi"/>
          <w:sz w:val="24"/>
          <w:szCs w:val="24"/>
          <w:u w:val="single"/>
        </w:rPr>
        <w:t>Agenda</w:t>
      </w:r>
    </w:p>
    <w:p w14:paraId="22A46CF4" w14:textId="5C8C6528"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Welcome by Chair</w:t>
      </w:r>
      <w:r w:rsidR="002F6498" w:rsidRPr="00E729A3">
        <w:rPr>
          <w:rFonts w:cstheme="minorHAnsi"/>
          <w:sz w:val="24"/>
          <w:szCs w:val="24"/>
        </w:rPr>
        <w:t>/Vice Chair</w:t>
      </w:r>
      <w:r w:rsidRPr="00E729A3">
        <w:rPr>
          <w:rFonts w:cstheme="minorHAnsi"/>
          <w:sz w:val="24"/>
          <w:szCs w:val="24"/>
        </w:rPr>
        <w:t xml:space="preserve"> and apologies for absence</w:t>
      </w:r>
      <w:r w:rsidR="00F60D82">
        <w:rPr>
          <w:rFonts w:cstheme="minorHAnsi"/>
          <w:sz w:val="24"/>
          <w:szCs w:val="24"/>
        </w:rPr>
        <w:t xml:space="preserve">. </w:t>
      </w:r>
    </w:p>
    <w:p w14:paraId="1CB0E3B3" w14:textId="7A318B51"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To receive declarations of interest by Councillors</w:t>
      </w:r>
    </w:p>
    <w:p w14:paraId="2023D5F7" w14:textId="27FE1392"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Public </w:t>
      </w:r>
      <w:r w:rsidR="00CF672F" w:rsidRPr="00E729A3">
        <w:rPr>
          <w:rFonts w:cstheme="minorHAnsi"/>
          <w:sz w:val="24"/>
          <w:szCs w:val="24"/>
        </w:rPr>
        <w:t>Participation</w:t>
      </w:r>
    </w:p>
    <w:p w14:paraId="43C3FE2F" w14:textId="0F807CDC" w:rsidR="002B45E5" w:rsidRPr="00E729A3" w:rsidRDefault="002B45E5" w:rsidP="00136454">
      <w:pPr>
        <w:pStyle w:val="ListParagraph"/>
        <w:numPr>
          <w:ilvl w:val="0"/>
          <w:numId w:val="1"/>
        </w:numPr>
        <w:rPr>
          <w:rFonts w:cstheme="minorHAnsi"/>
          <w:sz w:val="24"/>
          <w:szCs w:val="24"/>
        </w:rPr>
      </w:pPr>
      <w:r w:rsidRPr="00E729A3">
        <w:rPr>
          <w:rFonts w:cstheme="minorHAnsi"/>
          <w:sz w:val="24"/>
          <w:szCs w:val="24"/>
        </w:rPr>
        <w:t>Planning Applications</w:t>
      </w:r>
      <w:r w:rsidR="001928D1">
        <w:rPr>
          <w:rFonts w:cstheme="minorHAnsi"/>
          <w:sz w:val="24"/>
          <w:szCs w:val="24"/>
        </w:rPr>
        <w:t>.</w:t>
      </w:r>
    </w:p>
    <w:p w14:paraId="019EF1C6" w14:textId="6E1EA1D8" w:rsidR="00737BC9" w:rsidRPr="00E729A3" w:rsidRDefault="00737BC9" w:rsidP="00737BC9">
      <w:pPr>
        <w:pStyle w:val="ListParagraph"/>
        <w:numPr>
          <w:ilvl w:val="0"/>
          <w:numId w:val="11"/>
        </w:numPr>
        <w:rPr>
          <w:rFonts w:cstheme="minorHAnsi"/>
          <w:sz w:val="24"/>
          <w:szCs w:val="24"/>
        </w:rPr>
      </w:pPr>
      <w:r w:rsidRPr="00E729A3">
        <w:rPr>
          <w:rFonts w:cstheme="minorHAnsi"/>
          <w:sz w:val="24"/>
          <w:szCs w:val="24"/>
        </w:rPr>
        <w:t>DC/22/2034/FUL</w:t>
      </w:r>
      <w:r w:rsidR="000F1570" w:rsidRPr="00E729A3">
        <w:rPr>
          <w:rFonts w:cstheme="minorHAnsi"/>
          <w:sz w:val="24"/>
          <w:szCs w:val="24"/>
        </w:rPr>
        <w:t xml:space="preserve"> - </w:t>
      </w:r>
      <w:r w:rsidR="000F1570" w:rsidRPr="00E729A3">
        <w:rPr>
          <w:rFonts w:cstheme="minorHAnsi"/>
          <w:color w:val="333333"/>
          <w:sz w:val="24"/>
          <w:szCs w:val="24"/>
          <w:shd w:val="clear" w:color="auto" w:fill="FFFFFF"/>
        </w:rPr>
        <w:t>Porters Farm Queens Lane Chedburgh Suffolk IP29 4UT. Planning application - change of use of land to well-being centre comprising of a. central hub, b. therapy building, c. pets as therapy building, d. replacement storage building and animal enclosure e. installation of four camping domes f. remodelled access, parking and associated works g. replacement garage</w:t>
      </w:r>
    </w:p>
    <w:p w14:paraId="3ADE66F2" w14:textId="7D035510" w:rsidR="007638E7" w:rsidRPr="001928D1" w:rsidRDefault="007638E7" w:rsidP="00737BC9">
      <w:pPr>
        <w:pStyle w:val="ListParagraph"/>
        <w:numPr>
          <w:ilvl w:val="0"/>
          <w:numId w:val="11"/>
        </w:numPr>
        <w:rPr>
          <w:rFonts w:cstheme="minorHAnsi"/>
          <w:sz w:val="24"/>
          <w:szCs w:val="24"/>
        </w:rPr>
      </w:pPr>
      <w:r w:rsidRPr="00E729A3">
        <w:rPr>
          <w:rFonts w:cstheme="minorHAnsi"/>
          <w:sz w:val="24"/>
          <w:szCs w:val="24"/>
        </w:rPr>
        <w:t xml:space="preserve">DC/22/2035/LB – </w:t>
      </w:r>
      <w:r w:rsidR="002D3B5C" w:rsidRPr="00E729A3">
        <w:rPr>
          <w:rFonts w:cstheme="minorHAnsi"/>
          <w:sz w:val="24"/>
          <w:szCs w:val="24"/>
        </w:rPr>
        <w:t>Porters Farm, Queen’s Lane, Chedburgh. Suffolk. IP29 4UT</w:t>
      </w:r>
      <w:r w:rsidR="00E729A3" w:rsidRPr="00E729A3">
        <w:rPr>
          <w:rFonts w:cstheme="minorHAnsi"/>
          <w:sz w:val="24"/>
          <w:szCs w:val="24"/>
        </w:rPr>
        <w:t xml:space="preserve"> - </w:t>
      </w:r>
      <w:r w:rsidR="002D3B5C" w:rsidRPr="00E729A3">
        <w:rPr>
          <w:rFonts w:cstheme="minorHAnsi"/>
          <w:color w:val="333333"/>
          <w:sz w:val="24"/>
          <w:szCs w:val="24"/>
          <w:shd w:val="clear" w:color="auto" w:fill="FFFFFF"/>
        </w:rPr>
        <w:t xml:space="preserve">Application for listed building consent - removal of the </w:t>
      </w:r>
      <w:r w:rsidR="009E681B" w:rsidRPr="00E729A3">
        <w:rPr>
          <w:rFonts w:cstheme="minorHAnsi"/>
          <w:color w:val="333333"/>
          <w:sz w:val="24"/>
          <w:szCs w:val="24"/>
          <w:shd w:val="clear" w:color="auto" w:fill="FFFFFF"/>
        </w:rPr>
        <w:t>World War</w:t>
      </w:r>
      <w:r w:rsidR="002D3B5C" w:rsidRPr="00E729A3">
        <w:rPr>
          <w:rFonts w:cstheme="minorHAnsi"/>
          <w:color w:val="333333"/>
          <w:sz w:val="24"/>
          <w:szCs w:val="24"/>
          <w:shd w:val="clear" w:color="auto" w:fill="FFFFFF"/>
        </w:rPr>
        <w:t xml:space="preserve"> </w:t>
      </w:r>
      <w:r w:rsidR="009E681B">
        <w:rPr>
          <w:rFonts w:cstheme="minorHAnsi"/>
          <w:color w:val="333333"/>
          <w:sz w:val="24"/>
          <w:szCs w:val="24"/>
          <w:shd w:val="clear" w:color="auto" w:fill="FFFFFF"/>
        </w:rPr>
        <w:t>II</w:t>
      </w:r>
      <w:r w:rsidR="002D3B5C" w:rsidRPr="00E729A3">
        <w:rPr>
          <w:rFonts w:cstheme="minorHAnsi"/>
          <w:color w:val="333333"/>
          <w:sz w:val="24"/>
          <w:szCs w:val="24"/>
          <w:shd w:val="clear" w:color="auto" w:fill="FFFFFF"/>
        </w:rPr>
        <w:t xml:space="preserve"> Laing Hut</w:t>
      </w:r>
    </w:p>
    <w:p w14:paraId="4F4BA12A" w14:textId="6BA3D615" w:rsidR="001928D1" w:rsidRPr="00A41FFF" w:rsidRDefault="001928D1" w:rsidP="00A41FFF">
      <w:pPr>
        <w:ind w:left="720"/>
        <w:rPr>
          <w:rFonts w:cstheme="minorHAnsi"/>
          <w:sz w:val="24"/>
          <w:szCs w:val="24"/>
        </w:rPr>
      </w:pPr>
    </w:p>
    <w:p w14:paraId="48A35D0C" w14:textId="77777777" w:rsidR="00136454" w:rsidRPr="00E729A3" w:rsidRDefault="00136454" w:rsidP="00136454">
      <w:pPr>
        <w:jc w:val="center"/>
        <w:rPr>
          <w:rFonts w:cstheme="minorHAnsi"/>
          <w:sz w:val="24"/>
          <w:szCs w:val="24"/>
          <w:u w:val="single"/>
        </w:rPr>
      </w:pPr>
    </w:p>
    <w:p w14:paraId="69534FF3" w14:textId="341F3A15" w:rsidR="000100E5" w:rsidRPr="00E729A3" w:rsidRDefault="000100E5" w:rsidP="000100E5">
      <w:pPr>
        <w:rPr>
          <w:rFonts w:cstheme="minorHAnsi"/>
          <w:b/>
          <w:bCs/>
          <w:sz w:val="24"/>
          <w:szCs w:val="24"/>
        </w:rPr>
      </w:pPr>
    </w:p>
    <w:sectPr w:rsidR="000100E5" w:rsidRPr="00E72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8F11EC"/>
    <w:multiLevelType w:val="hybridMultilevel"/>
    <w:tmpl w:val="75E2BD64"/>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2"/>
  </w:num>
  <w:num w:numId="2" w16cid:durableId="1513563999">
    <w:abstractNumId w:val="1"/>
  </w:num>
  <w:num w:numId="3" w16cid:durableId="632441981">
    <w:abstractNumId w:val="3"/>
  </w:num>
  <w:num w:numId="4" w16cid:durableId="1493334434">
    <w:abstractNumId w:val="9"/>
  </w:num>
  <w:num w:numId="5" w16cid:durableId="355666981">
    <w:abstractNumId w:val="5"/>
  </w:num>
  <w:num w:numId="6" w16cid:durableId="864828462">
    <w:abstractNumId w:val="0"/>
  </w:num>
  <w:num w:numId="7" w16cid:durableId="1390690347">
    <w:abstractNumId w:val="10"/>
  </w:num>
  <w:num w:numId="8" w16cid:durableId="1370835890">
    <w:abstractNumId w:val="7"/>
  </w:num>
  <w:num w:numId="9" w16cid:durableId="630526172">
    <w:abstractNumId w:val="4"/>
  </w:num>
  <w:num w:numId="10" w16cid:durableId="431777691">
    <w:abstractNumId w:val="6"/>
  </w:num>
  <w:num w:numId="11" w16cid:durableId="55663445">
    <w:abstractNumId w:val="11"/>
  </w:num>
  <w:num w:numId="12" w16cid:durableId="961497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100E5"/>
    <w:rsid w:val="00016A9F"/>
    <w:rsid w:val="00030E84"/>
    <w:rsid w:val="000363E6"/>
    <w:rsid w:val="00043A9D"/>
    <w:rsid w:val="000617A5"/>
    <w:rsid w:val="000740CD"/>
    <w:rsid w:val="000B508F"/>
    <w:rsid w:val="000B7124"/>
    <w:rsid w:val="000C2F72"/>
    <w:rsid w:val="000F1570"/>
    <w:rsid w:val="000F2D91"/>
    <w:rsid w:val="00114127"/>
    <w:rsid w:val="0012225C"/>
    <w:rsid w:val="00136454"/>
    <w:rsid w:val="00171B49"/>
    <w:rsid w:val="00190EE8"/>
    <w:rsid w:val="001928D1"/>
    <w:rsid w:val="001D37CE"/>
    <w:rsid w:val="0026356D"/>
    <w:rsid w:val="002833FC"/>
    <w:rsid w:val="002873C2"/>
    <w:rsid w:val="00290679"/>
    <w:rsid w:val="002947DC"/>
    <w:rsid w:val="002B1B78"/>
    <w:rsid w:val="002B38B4"/>
    <w:rsid w:val="002B45E5"/>
    <w:rsid w:val="002D3B5C"/>
    <w:rsid w:val="002F6498"/>
    <w:rsid w:val="00302619"/>
    <w:rsid w:val="00312D26"/>
    <w:rsid w:val="00341517"/>
    <w:rsid w:val="00374EB1"/>
    <w:rsid w:val="003D1FD2"/>
    <w:rsid w:val="003F3839"/>
    <w:rsid w:val="00420EB1"/>
    <w:rsid w:val="00427EF9"/>
    <w:rsid w:val="004675E5"/>
    <w:rsid w:val="0049175E"/>
    <w:rsid w:val="004979BE"/>
    <w:rsid w:val="004A04F9"/>
    <w:rsid w:val="004F3296"/>
    <w:rsid w:val="004F5DA9"/>
    <w:rsid w:val="005124BE"/>
    <w:rsid w:val="00515EED"/>
    <w:rsid w:val="00524729"/>
    <w:rsid w:val="00555FCA"/>
    <w:rsid w:val="00557ED6"/>
    <w:rsid w:val="00565510"/>
    <w:rsid w:val="00590E73"/>
    <w:rsid w:val="005B1CBE"/>
    <w:rsid w:val="0060405C"/>
    <w:rsid w:val="0067219D"/>
    <w:rsid w:val="00672A00"/>
    <w:rsid w:val="00672E5A"/>
    <w:rsid w:val="00695759"/>
    <w:rsid w:val="006B495A"/>
    <w:rsid w:val="006B7188"/>
    <w:rsid w:val="006E5FB8"/>
    <w:rsid w:val="006F7B15"/>
    <w:rsid w:val="007027B3"/>
    <w:rsid w:val="00703354"/>
    <w:rsid w:val="00737BC9"/>
    <w:rsid w:val="007638E7"/>
    <w:rsid w:val="0077722F"/>
    <w:rsid w:val="007813EA"/>
    <w:rsid w:val="007A6A76"/>
    <w:rsid w:val="007B3251"/>
    <w:rsid w:val="007B50DF"/>
    <w:rsid w:val="00810E3B"/>
    <w:rsid w:val="00813736"/>
    <w:rsid w:val="008476E3"/>
    <w:rsid w:val="008E0F27"/>
    <w:rsid w:val="008E2881"/>
    <w:rsid w:val="00923E09"/>
    <w:rsid w:val="00927FC9"/>
    <w:rsid w:val="0095686B"/>
    <w:rsid w:val="00994C96"/>
    <w:rsid w:val="009A5F70"/>
    <w:rsid w:val="009E04F6"/>
    <w:rsid w:val="009E681B"/>
    <w:rsid w:val="00A33D4E"/>
    <w:rsid w:val="00A41FFF"/>
    <w:rsid w:val="00A617B3"/>
    <w:rsid w:val="00A74C4C"/>
    <w:rsid w:val="00A8040A"/>
    <w:rsid w:val="00AD56E5"/>
    <w:rsid w:val="00B6539D"/>
    <w:rsid w:val="00B73037"/>
    <w:rsid w:val="00B734C7"/>
    <w:rsid w:val="00BA32D6"/>
    <w:rsid w:val="00C171B5"/>
    <w:rsid w:val="00C504D8"/>
    <w:rsid w:val="00C72C81"/>
    <w:rsid w:val="00CC6D9E"/>
    <w:rsid w:val="00CF672F"/>
    <w:rsid w:val="00D33693"/>
    <w:rsid w:val="00DA6AB4"/>
    <w:rsid w:val="00DA7430"/>
    <w:rsid w:val="00DD682F"/>
    <w:rsid w:val="00E131D9"/>
    <w:rsid w:val="00E24949"/>
    <w:rsid w:val="00E32D17"/>
    <w:rsid w:val="00E501B6"/>
    <w:rsid w:val="00E51C31"/>
    <w:rsid w:val="00E70313"/>
    <w:rsid w:val="00E72701"/>
    <w:rsid w:val="00E729A3"/>
    <w:rsid w:val="00E749E8"/>
    <w:rsid w:val="00E8247B"/>
    <w:rsid w:val="00E86D18"/>
    <w:rsid w:val="00EC2F3E"/>
    <w:rsid w:val="00F047E7"/>
    <w:rsid w:val="00F167A0"/>
    <w:rsid w:val="00F266A4"/>
    <w:rsid w:val="00F51C6D"/>
    <w:rsid w:val="00F5288D"/>
    <w:rsid w:val="00F57145"/>
    <w:rsid w:val="00F60D82"/>
    <w:rsid w:val="00FD3431"/>
    <w:rsid w:val="00FD3DE6"/>
    <w:rsid w:val="00FD535C"/>
    <w:rsid w:val="00FE14A2"/>
    <w:rsid w:val="00FE3003"/>
    <w:rsid w:val="00FF3555"/>
    <w:rsid w:val="00FF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dburgh-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cp:revision>
  <dcterms:created xsi:type="dcterms:W3CDTF">2023-01-03T12:27:00Z</dcterms:created>
  <dcterms:modified xsi:type="dcterms:W3CDTF">2023-01-03T12:28:00Z</dcterms:modified>
</cp:coreProperties>
</file>