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2C0D08" w:rsidRDefault="000100E5" w:rsidP="000100E5">
      <w:pPr>
        <w:jc w:val="center"/>
        <w:rPr>
          <w:rFonts w:cstheme="minorHAnsi"/>
          <w:sz w:val="24"/>
          <w:szCs w:val="24"/>
        </w:rPr>
      </w:pPr>
      <w:bookmarkStart w:id="0" w:name="_Hlk132711281"/>
      <w:r w:rsidRPr="002C0D08">
        <w:rPr>
          <w:rFonts w:cstheme="minorHAnsi"/>
          <w:sz w:val="24"/>
          <w:szCs w:val="24"/>
        </w:rPr>
        <w:t>CHEDBURGH PARISH COUNCIL</w:t>
      </w:r>
    </w:p>
    <w:p w14:paraId="04283EB1" w14:textId="1194B16C" w:rsidR="000100E5" w:rsidRPr="002C0D08" w:rsidRDefault="000100E5" w:rsidP="000100E5">
      <w:pPr>
        <w:jc w:val="center"/>
        <w:rPr>
          <w:rFonts w:cstheme="minorHAnsi"/>
          <w:sz w:val="24"/>
          <w:szCs w:val="24"/>
        </w:rPr>
      </w:pPr>
      <w:r w:rsidRPr="002C0D08">
        <w:rPr>
          <w:rFonts w:cstheme="minorHAnsi"/>
          <w:sz w:val="24"/>
          <w:szCs w:val="24"/>
        </w:rPr>
        <w:t>AGENDA FOR</w:t>
      </w:r>
      <w:r w:rsidR="00652120" w:rsidRPr="002C0D08">
        <w:rPr>
          <w:rFonts w:cstheme="minorHAnsi"/>
          <w:sz w:val="24"/>
          <w:szCs w:val="24"/>
        </w:rPr>
        <w:t xml:space="preserve"> </w:t>
      </w:r>
      <w:r w:rsidR="00FF705B" w:rsidRPr="002C0D08">
        <w:rPr>
          <w:rFonts w:cstheme="minorHAnsi"/>
          <w:sz w:val="24"/>
          <w:szCs w:val="24"/>
        </w:rPr>
        <w:t xml:space="preserve">PARISH </w:t>
      </w:r>
      <w:r w:rsidRPr="002C0D08">
        <w:rPr>
          <w:rFonts w:cstheme="minorHAnsi"/>
          <w:sz w:val="24"/>
          <w:szCs w:val="24"/>
        </w:rPr>
        <w:t xml:space="preserve">COUNCIL MEETING Monday </w:t>
      </w:r>
      <w:r w:rsidR="00BC51CB">
        <w:rPr>
          <w:rFonts w:cstheme="minorHAnsi"/>
          <w:sz w:val="24"/>
          <w:szCs w:val="24"/>
        </w:rPr>
        <w:t>4</w:t>
      </w:r>
      <w:r w:rsidR="00BC51CB" w:rsidRPr="00BC51CB">
        <w:rPr>
          <w:rFonts w:cstheme="minorHAnsi"/>
          <w:sz w:val="24"/>
          <w:szCs w:val="24"/>
          <w:vertAlign w:val="superscript"/>
        </w:rPr>
        <w:t>th</w:t>
      </w:r>
      <w:r w:rsidR="00BC51CB">
        <w:rPr>
          <w:rFonts w:cstheme="minorHAnsi"/>
          <w:sz w:val="24"/>
          <w:szCs w:val="24"/>
        </w:rPr>
        <w:t xml:space="preserve"> December</w:t>
      </w:r>
      <w:r w:rsidR="00FF705B" w:rsidRPr="002C0D08">
        <w:rPr>
          <w:rFonts w:cstheme="minorHAnsi"/>
          <w:sz w:val="24"/>
          <w:szCs w:val="24"/>
        </w:rPr>
        <w:t xml:space="preserve"> </w:t>
      </w:r>
      <w:r w:rsidR="00CC6D9E" w:rsidRPr="002C0D08">
        <w:rPr>
          <w:rFonts w:cstheme="minorHAnsi"/>
          <w:sz w:val="24"/>
          <w:szCs w:val="24"/>
        </w:rPr>
        <w:t>2023</w:t>
      </w:r>
    </w:p>
    <w:tbl>
      <w:tblPr>
        <w:tblStyle w:val="TableGrid"/>
        <w:tblW w:w="0" w:type="auto"/>
        <w:tblLook w:val="04A0" w:firstRow="1" w:lastRow="0" w:firstColumn="1" w:lastColumn="0" w:noHBand="0" w:noVBand="1"/>
      </w:tblPr>
      <w:tblGrid>
        <w:gridCol w:w="4508"/>
        <w:gridCol w:w="4508"/>
      </w:tblGrid>
      <w:tr w:rsidR="00046D96" w:rsidRPr="002C0D08" w14:paraId="003E0DC5" w14:textId="77777777" w:rsidTr="000100E5">
        <w:tc>
          <w:tcPr>
            <w:tcW w:w="4508" w:type="dxa"/>
          </w:tcPr>
          <w:p w14:paraId="4F653FE2" w14:textId="41990DF2" w:rsidR="000100E5" w:rsidRPr="002C0D08" w:rsidRDefault="000100E5" w:rsidP="000100E5">
            <w:pPr>
              <w:rPr>
                <w:rFonts w:cstheme="minorHAnsi"/>
                <w:sz w:val="24"/>
                <w:szCs w:val="24"/>
              </w:rPr>
            </w:pPr>
            <w:r w:rsidRPr="002C0D08">
              <w:rPr>
                <w:rFonts w:cstheme="minorHAnsi"/>
                <w:sz w:val="24"/>
                <w:szCs w:val="24"/>
              </w:rPr>
              <w:t>Clerk: Frances Betts</w:t>
            </w:r>
          </w:p>
        </w:tc>
        <w:tc>
          <w:tcPr>
            <w:tcW w:w="4508" w:type="dxa"/>
          </w:tcPr>
          <w:p w14:paraId="7A5093AB" w14:textId="52F9FA52" w:rsidR="000100E5" w:rsidRPr="002C0D08" w:rsidRDefault="000100E5" w:rsidP="000100E5">
            <w:pPr>
              <w:rPr>
                <w:rFonts w:cstheme="minorHAnsi"/>
                <w:sz w:val="24"/>
                <w:szCs w:val="24"/>
              </w:rPr>
            </w:pPr>
            <w:r w:rsidRPr="002C0D08">
              <w:rPr>
                <w:rFonts w:cstheme="minorHAnsi"/>
                <w:sz w:val="24"/>
                <w:szCs w:val="24"/>
              </w:rPr>
              <w:t>Old Apple Farm</w:t>
            </w:r>
          </w:p>
        </w:tc>
      </w:tr>
      <w:tr w:rsidR="00046D96" w:rsidRPr="002C0D08" w14:paraId="446EA1F0" w14:textId="77777777" w:rsidTr="000100E5">
        <w:tc>
          <w:tcPr>
            <w:tcW w:w="4508" w:type="dxa"/>
          </w:tcPr>
          <w:p w14:paraId="67A301C6" w14:textId="77777777" w:rsidR="000100E5" w:rsidRPr="002C0D08" w:rsidRDefault="000100E5" w:rsidP="000100E5">
            <w:pPr>
              <w:rPr>
                <w:rFonts w:cstheme="minorHAnsi"/>
                <w:sz w:val="24"/>
                <w:szCs w:val="24"/>
              </w:rPr>
            </w:pPr>
          </w:p>
        </w:tc>
        <w:tc>
          <w:tcPr>
            <w:tcW w:w="4508" w:type="dxa"/>
          </w:tcPr>
          <w:p w14:paraId="73880682" w14:textId="42E98DF8" w:rsidR="000100E5" w:rsidRPr="002C0D08" w:rsidRDefault="000100E5" w:rsidP="000100E5">
            <w:pPr>
              <w:rPr>
                <w:rFonts w:cstheme="minorHAnsi"/>
                <w:sz w:val="24"/>
                <w:szCs w:val="24"/>
              </w:rPr>
            </w:pPr>
            <w:r w:rsidRPr="002C0D08">
              <w:rPr>
                <w:rFonts w:cstheme="minorHAnsi"/>
                <w:sz w:val="24"/>
                <w:szCs w:val="24"/>
              </w:rPr>
              <w:t>The Green</w:t>
            </w:r>
          </w:p>
        </w:tc>
      </w:tr>
      <w:tr w:rsidR="00046D96" w:rsidRPr="002C0D08" w14:paraId="12D5905E" w14:textId="77777777" w:rsidTr="000100E5">
        <w:tc>
          <w:tcPr>
            <w:tcW w:w="4508" w:type="dxa"/>
          </w:tcPr>
          <w:p w14:paraId="63473FA3" w14:textId="3E782BE9" w:rsidR="000100E5" w:rsidRPr="002C0D08" w:rsidRDefault="000100E5" w:rsidP="000100E5">
            <w:pPr>
              <w:rPr>
                <w:rFonts w:cstheme="minorHAnsi"/>
                <w:sz w:val="24"/>
                <w:szCs w:val="24"/>
              </w:rPr>
            </w:pPr>
            <w:r w:rsidRPr="002C0D08">
              <w:rPr>
                <w:rFonts w:cstheme="minorHAnsi"/>
                <w:sz w:val="24"/>
                <w:szCs w:val="24"/>
              </w:rPr>
              <w:t>Tel: 01284 810508</w:t>
            </w:r>
          </w:p>
        </w:tc>
        <w:tc>
          <w:tcPr>
            <w:tcW w:w="4508" w:type="dxa"/>
          </w:tcPr>
          <w:p w14:paraId="3F614D0C" w14:textId="6F7BDFDC" w:rsidR="000100E5" w:rsidRPr="002C0D08" w:rsidRDefault="000100E5" w:rsidP="000100E5">
            <w:pPr>
              <w:rPr>
                <w:rFonts w:cstheme="minorHAnsi"/>
                <w:sz w:val="24"/>
                <w:szCs w:val="24"/>
              </w:rPr>
            </w:pPr>
            <w:r w:rsidRPr="002C0D08">
              <w:rPr>
                <w:rFonts w:cstheme="minorHAnsi"/>
                <w:sz w:val="24"/>
                <w:szCs w:val="24"/>
              </w:rPr>
              <w:t>Barrow</w:t>
            </w:r>
          </w:p>
        </w:tc>
      </w:tr>
      <w:tr w:rsidR="00046D96" w:rsidRPr="002C0D08" w14:paraId="26BC2773" w14:textId="77777777" w:rsidTr="000100E5">
        <w:tc>
          <w:tcPr>
            <w:tcW w:w="4508" w:type="dxa"/>
          </w:tcPr>
          <w:p w14:paraId="261012CF" w14:textId="77777777" w:rsidR="000100E5" w:rsidRPr="002C0D08" w:rsidRDefault="000100E5" w:rsidP="000100E5">
            <w:pPr>
              <w:rPr>
                <w:rFonts w:cstheme="minorHAnsi"/>
                <w:sz w:val="24"/>
                <w:szCs w:val="24"/>
              </w:rPr>
            </w:pPr>
          </w:p>
        </w:tc>
        <w:tc>
          <w:tcPr>
            <w:tcW w:w="4508" w:type="dxa"/>
          </w:tcPr>
          <w:p w14:paraId="51AE4C91" w14:textId="08D3FD1F" w:rsidR="000100E5" w:rsidRPr="002C0D08" w:rsidRDefault="000100E5" w:rsidP="000100E5">
            <w:pPr>
              <w:rPr>
                <w:rFonts w:cstheme="minorHAnsi"/>
                <w:sz w:val="24"/>
                <w:szCs w:val="24"/>
              </w:rPr>
            </w:pPr>
            <w:r w:rsidRPr="002C0D08">
              <w:rPr>
                <w:rFonts w:cstheme="minorHAnsi"/>
                <w:sz w:val="24"/>
                <w:szCs w:val="24"/>
              </w:rPr>
              <w:t>Suffolk</w:t>
            </w:r>
          </w:p>
        </w:tc>
      </w:tr>
      <w:tr w:rsidR="00046D96" w:rsidRPr="002C0D08" w14:paraId="3B7B65A5" w14:textId="77777777" w:rsidTr="000100E5">
        <w:tc>
          <w:tcPr>
            <w:tcW w:w="4508" w:type="dxa"/>
          </w:tcPr>
          <w:p w14:paraId="1B423947" w14:textId="27D10668" w:rsidR="000100E5" w:rsidRPr="002C0D08" w:rsidRDefault="000100E5" w:rsidP="000100E5">
            <w:pPr>
              <w:rPr>
                <w:rFonts w:cstheme="minorHAnsi"/>
                <w:sz w:val="24"/>
                <w:szCs w:val="24"/>
              </w:rPr>
            </w:pPr>
            <w:r w:rsidRPr="002C0D08">
              <w:rPr>
                <w:rFonts w:cstheme="minorHAnsi"/>
                <w:sz w:val="24"/>
                <w:szCs w:val="24"/>
              </w:rPr>
              <w:t>Email:Chedburgh-pc@outlook.com</w:t>
            </w:r>
          </w:p>
        </w:tc>
        <w:tc>
          <w:tcPr>
            <w:tcW w:w="4508" w:type="dxa"/>
          </w:tcPr>
          <w:p w14:paraId="569C0BBE" w14:textId="0232BA74" w:rsidR="000100E5" w:rsidRPr="002C0D08" w:rsidRDefault="000100E5" w:rsidP="000100E5">
            <w:pPr>
              <w:rPr>
                <w:rFonts w:cstheme="minorHAnsi"/>
                <w:sz w:val="24"/>
                <w:szCs w:val="24"/>
              </w:rPr>
            </w:pPr>
            <w:r w:rsidRPr="002C0D08">
              <w:rPr>
                <w:rFonts w:cstheme="minorHAnsi"/>
                <w:sz w:val="24"/>
                <w:szCs w:val="24"/>
              </w:rPr>
              <w:t>IP29 5DT</w:t>
            </w:r>
          </w:p>
        </w:tc>
      </w:tr>
    </w:tbl>
    <w:p w14:paraId="60FF3037" w14:textId="03E286B2" w:rsidR="00672E5A" w:rsidRPr="002C0D08" w:rsidRDefault="000100E5" w:rsidP="00136454">
      <w:pPr>
        <w:rPr>
          <w:rFonts w:cstheme="minorHAnsi"/>
          <w:sz w:val="24"/>
          <w:szCs w:val="24"/>
        </w:rPr>
      </w:pPr>
      <w:r w:rsidRPr="002C0D08">
        <w:rPr>
          <w:rFonts w:cstheme="minorHAnsi"/>
          <w:sz w:val="24"/>
          <w:szCs w:val="24"/>
        </w:rPr>
        <w:t xml:space="preserve">To: </w:t>
      </w:r>
      <w:r w:rsidR="0043485B" w:rsidRPr="002C0D08">
        <w:rPr>
          <w:rFonts w:cstheme="minorHAnsi"/>
          <w:sz w:val="24"/>
          <w:szCs w:val="24"/>
        </w:rPr>
        <w:t xml:space="preserve">Cllr </w:t>
      </w:r>
      <w:r w:rsidR="00147777" w:rsidRPr="002C0D08">
        <w:rPr>
          <w:rFonts w:cstheme="minorHAnsi"/>
          <w:sz w:val="24"/>
          <w:szCs w:val="24"/>
        </w:rPr>
        <w:t xml:space="preserve">A </w:t>
      </w:r>
      <w:r w:rsidR="0043485B" w:rsidRPr="002C0D08">
        <w:rPr>
          <w:rFonts w:cstheme="minorHAnsi"/>
          <w:sz w:val="24"/>
          <w:szCs w:val="24"/>
        </w:rPr>
        <w:t xml:space="preserve">Smith, </w:t>
      </w:r>
      <w:r w:rsidRPr="002C0D08">
        <w:rPr>
          <w:rFonts w:cstheme="minorHAnsi"/>
          <w:sz w:val="24"/>
          <w:szCs w:val="24"/>
        </w:rPr>
        <w:t>Cllr Rickard,</w:t>
      </w:r>
      <w:r w:rsidR="00136454" w:rsidRPr="002C0D08">
        <w:rPr>
          <w:rFonts w:cstheme="minorHAnsi"/>
          <w:sz w:val="24"/>
          <w:szCs w:val="24"/>
        </w:rPr>
        <w:t xml:space="preserve"> </w:t>
      </w:r>
      <w:r w:rsidR="00652120" w:rsidRPr="002C0D08">
        <w:rPr>
          <w:rFonts w:cstheme="minorHAnsi"/>
          <w:sz w:val="24"/>
          <w:szCs w:val="24"/>
        </w:rPr>
        <w:t>Cllr Sellars,</w:t>
      </w:r>
      <w:r w:rsidR="0043485B" w:rsidRPr="002C0D08">
        <w:rPr>
          <w:rFonts w:cstheme="minorHAnsi"/>
          <w:sz w:val="24"/>
          <w:szCs w:val="24"/>
        </w:rPr>
        <w:t xml:space="preserve"> Cllr S Smith,</w:t>
      </w:r>
      <w:r w:rsidR="00397CDD">
        <w:rPr>
          <w:rFonts w:cstheme="minorHAnsi"/>
          <w:sz w:val="24"/>
          <w:szCs w:val="24"/>
        </w:rPr>
        <w:t xml:space="preserve"> Cllr McGhee,</w:t>
      </w:r>
      <w:r w:rsidR="00652120" w:rsidRPr="002C0D08">
        <w:rPr>
          <w:rFonts w:cstheme="minorHAnsi"/>
          <w:sz w:val="24"/>
          <w:szCs w:val="24"/>
        </w:rPr>
        <w:t xml:space="preserve"> </w:t>
      </w:r>
      <w:r w:rsidR="00672E5A" w:rsidRPr="002C0D08">
        <w:rPr>
          <w:rFonts w:cstheme="minorHAnsi"/>
          <w:sz w:val="24"/>
          <w:szCs w:val="24"/>
        </w:rPr>
        <w:t>S C Cllr Soons and W S D Cllr Chester</w:t>
      </w:r>
    </w:p>
    <w:p w14:paraId="1E342D00" w14:textId="281B722D" w:rsidR="00136454" w:rsidRPr="002C0D08" w:rsidRDefault="000C24E6" w:rsidP="00136454">
      <w:pPr>
        <w:rPr>
          <w:rFonts w:cstheme="minorHAnsi"/>
          <w:sz w:val="24"/>
          <w:szCs w:val="24"/>
        </w:rPr>
      </w:pPr>
      <w:r w:rsidRPr="002C0D08">
        <w:rPr>
          <w:rFonts w:cstheme="minorHAnsi"/>
          <w:sz w:val="24"/>
          <w:szCs w:val="24"/>
        </w:rPr>
        <w:t xml:space="preserve">You are duly summoned to the next </w:t>
      </w:r>
      <w:r w:rsidR="00136454" w:rsidRPr="002C0D08">
        <w:rPr>
          <w:rFonts w:cstheme="minorHAnsi"/>
          <w:sz w:val="24"/>
          <w:szCs w:val="24"/>
        </w:rPr>
        <w:t xml:space="preserve">meeting of </w:t>
      </w:r>
      <w:r w:rsidRPr="002C0D08">
        <w:rPr>
          <w:rFonts w:cstheme="minorHAnsi"/>
          <w:sz w:val="24"/>
          <w:szCs w:val="24"/>
        </w:rPr>
        <w:t xml:space="preserve">Chedburgh </w:t>
      </w:r>
      <w:r w:rsidR="00136454" w:rsidRPr="002C0D08">
        <w:rPr>
          <w:rFonts w:cstheme="minorHAnsi"/>
          <w:sz w:val="24"/>
          <w:szCs w:val="24"/>
        </w:rPr>
        <w:t xml:space="preserve">Parish Council </w:t>
      </w:r>
      <w:r w:rsidRPr="002C0D08">
        <w:rPr>
          <w:rFonts w:cstheme="minorHAnsi"/>
          <w:sz w:val="24"/>
          <w:szCs w:val="24"/>
        </w:rPr>
        <w:t xml:space="preserve">to </w:t>
      </w:r>
      <w:r w:rsidR="00136454" w:rsidRPr="002C0D08">
        <w:rPr>
          <w:rFonts w:cstheme="minorHAnsi"/>
          <w:sz w:val="24"/>
          <w:szCs w:val="24"/>
        </w:rPr>
        <w:t>be held on Monday</w:t>
      </w:r>
      <w:r w:rsidR="00A74C4C" w:rsidRPr="002C0D08">
        <w:rPr>
          <w:rFonts w:cstheme="minorHAnsi"/>
          <w:sz w:val="24"/>
          <w:szCs w:val="24"/>
        </w:rPr>
        <w:t xml:space="preserve"> </w:t>
      </w:r>
      <w:r w:rsidR="00BC51CB">
        <w:rPr>
          <w:rFonts w:cstheme="minorHAnsi"/>
          <w:sz w:val="24"/>
          <w:szCs w:val="24"/>
        </w:rPr>
        <w:t>4</w:t>
      </w:r>
      <w:r w:rsidR="00BC51CB" w:rsidRPr="00BC51CB">
        <w:rPr>
          <w:rFonts w:cstheme="minorHAnsi"/>
          <w:sz w:val="24"/>
          <w:szCs w:val="24"/>
          <w:vertAlign w:val="superscript"/>
        </w:rPr>
        <w:t>th</w:t>
      </w:r>
      <w:r w:rsidR="00BC51CB">
        <w:rPr>
          <w:rFonts w:cstheme="minorHAnsi"/>
          <w:sz w:val="24"/>
          <w:szCs w:val="24"/>
        </w:rPr>
        <w:t xml:space="preserve"> December</w:t>
      </w:r>
      <w:r w:rsidR="00FF705B" w:rsidRPr="002C0D08">
        <w:rPr>
          <w:rFonts w:cstheme="minorHAnsi"/>
          <w:sz w:val="24"/>
          <w:szCs w:val="24"/>
        </w:rPr>
        <w:t xml:space="preserve"> </w:t>
      </w:r>
      <w:r w:rsidR="00E72701" w:rsidRPr="002C0D08">
        <w:rPr>
          <w:rFonts w:cstheme="minorHAnsi"/>
          <w:sz w:val="24"/>
          <w:szCs w:val="24"/>
        </w:rPr>
        <w:t>2023</w:t>
      </w:r>
      <w:r w:rsidR="00136454" w:rsidRPr="002C0D08">
        <w:rPr>
          <w:rFonts w:cstheme="minorHAnsi"/>
          <w:sz w:val="24"/>
          <w:szCs w:val="24"/>
        </w:rPr>
        <w:t xml:space="preserve"> from </w:t>
      </w:r>
      <w:r w:rsidR="00FF705B" w:rsidRPr="002C0D08">
        <w:rPr>
          <w:rFonts w:cstheme="minorHAnsi"/>
          <w:sz w:val="24"/>
          <w:szCs w:val="24"/>
        </w:rPr>
        <w:t xml:space="preserve">7.30 </w:t>
      </w:r>
      <w:r w:rsidR="00136454" w:rsidRPr="002C0D08">
        <w:rPr>
          <w:rFonts w:cstheme="minorHAnsi"/>
          <w:sz w:val="24"/>
          <w:szCs w:val="24"/>
        </w:rPr>
        <w:t xml:space="preserve">pm in the </w:t>
      </w:r>
      <w:r w:rsidR="00A75FD0" w:rsidRPr="002C0D08">
        <w:rPr>
          <w:rFonts w:cstheme="minorHAnsi"/>
          <w:sz w:val="24"/>
          <w:szCs w:val="24"/>
        </w:rPr>
        <w:t>Stirling Room</w:t>
      </w:r>
      <w:r w:rsidR="00136454" w:rsidRPr="002C0D08">
        <w:rPr>
          <w:rFonts w:cstheme="minorHAnsi"/>
          <w:sz w:val="24"/>
          <w:szCs w:val="24"/>
        </w:rPr>
        <w:t xml:space="preserve"> at the Erskine Centre.</w:t>
      </w:r>
    </w:p>
    <w:p w14:paraId="3F2E036B" w14:textId="3C7B3CD2" w:rsidR="00136454" w:rsidRPr="002C0D08" w:rsidRDefault="00136454" w:rsidP="002B1B78">
      <w:pPr>
        <w:contextualSpacing/>
        <w:jc w:val="right"/>
        <w:rPr>
          <w:rFonts w:cstheme="minorHAnsi"/>
          <w:sz w:val="24"/>
          <w:szCs w:val="24"/>
        </w:rPr>
      </w:pPr>
      <w:r w:rsidRPr="002C0D08">
        <w:rPr>
          <w:rFonts w:cstheme="minorHAnsi"/>
          <w:sz w:val="24"/>
          <w:szCs w:val="24"/>
        </w:rPr>
        <w:t>Frances Betts</w:t>
      </w:r>
    </w:p>
    <w:p w14:paraId="5ED920A3" w14:textId="196FA725" w:rsidR="00136454" w:rsidRPr="002C0D08" w:rsidRDefault="00136454" w:rsidP="002B1B78">
      <w:pPr>
        <w:contextualSpacing/>
        <w:jc w:val="right"/>
        <w:rPr>
          <w:rFonts w:cstheme="minorHAnsi"/>
          <w:sz w:val="24"/>
          <w:szCs w:val="24"/>
        </w:rPr>
      </w:pPr>
      <w:r w:rsidRPr="002C0D08">
        <w:rPr>
          <w:rFonts w:cstheme="minorHAnsi"/>
          <w:sz w:val="24"/>
          <w:szCs w:val="24"/>
        </w:rPr>
        <w:t>Clerk to the Parish Council</w:t>
      </w:r>
    </w:p>
    <w:p w14:paraId="6B6C0351" w14:textId="41DE3C3B" w:rsidR="00136454" w:rsidRPr="002C0D08" w:rsidRDefault="00C26B4F" w:rsidP="002B1B78">
      <w:pPr>
        <w:contextualSpacing/>
        <w:jc w:val="right"/>
        <w:rPr>
          <w:rFonts w:cstheme="minorHAnsi"/>
          <w:sz w:val="24"/>
          <w:szCs w:val="24"/>
          <w:u w:val="single"/>
        </w:rPr>
      </w:pPr>
      <w:hyperlink r:id="rId7" w:history="1">
        <w:r w:rsidR="00136454" w:rsidRPr="002C0D08">
          <w:rPr>
            <w:rStyle w:val="Hyperlink"/>
            <w:rFonts w:cstheme="minorHAnsi"/>
            <w:color w:val="auto"/>
            <w:sz w:val="24"/>
            <w:szCs w:val="24"/>
          </w:rPr>
          <w:t>Chedburgh-pc@outlook.com</w:t>
        </w:r>
      </w:hyperlink>
    </w:p>
    <w:p w14:paraId="774C64BD" w14:textId="3E356D07" w:rsidR="00136454" w:rsidRPr="002C0D08" w:rsidRDefault="00136454" w:rsidP="00136454">
      <w:pPr>
        <w:jc w:val="center"/>
        <w:rPr>
          <w:rFonts w:cstheme="minorHAnsi"/>
          <w:sz w:val="24"/>
          <w:szCs w:val="24"/>
          <w:u w:val="single"/>
        </w:rPr>
      </w:pPr>
      <w:r w:rsidRPr="002C0D08">
        <w:rPr>
          <w:rFonts w:cstheme="minorHAnsi"/>
          <w:sz w:val="24"/>
          <w:szCs w:val="24"/>
          <w:u w:val="single"/>
        </w:rPr>
        <w:t>Agenda</w:t>
      </w:r>
    </w:p>
    <w:bookmarkEnd w:id="0"/>
    <w:p w14:paraId="1B5F5353" w14:textId="77777777" w:rsidR="004D7614" w:rsidRPr="002C0D08" w:rsidRDefault="00FF705B" w:rsidP="004D7614">
      <w:pPr>
        <w:pStyle w:val="ListParagraph"/>
        <w:numPr>
          <w:ilvl w:val="0"/>
          <w:numId w:val="1"/>
        </w:numPr>
        <w:rPr>
          <w:rFonts w:cstheme="minorHAnsi"/>
          <w:sz w:val="24"/>
          <w:szCs w:val="24"/>
        </w:rPr>
      </w:pPr>
      <w:r w:rsidRPr="002C0D08">
        <w:rPr>
          <w:rFonts w:cstheme="minorHAnsi"/>
          <w:sz w:val="24"/>
          <w:szCs w:val="24"/>
        </w:rPr>
        <w:t>Welcome by</w:t>
      </w:r>
      <w:r w:rsidR="00136454" w:rsidRPr="002C0D08">
        <w:rPr>
          <w:rFonts w:cstheme="minorHAnsi"/>
          <w:sz w:val="24"/>
          <w:szCs w:val="24"/>
        </w:rPr>
        <w:t xml:space="preserve"> Chair and apologies for absence</w:t>
      </w:r>
      <w:r w:rsidR="00F60D82" w:rsidRPr="002C0D08">
        <w:rPr>
          <w:rFonts w:cstheme="minorHAnsi"/>
          <w:sz w:val="24"/>
          <w:szCs w:val="24"/>
        </w:rPr>
        <w:t>.</w:t>
      </w:r>
    </w:p>
    <w:p w14:paraId="334FAA6B" w14:textId="35D6AB32" w:rsidR="004D7614" w:rsidRPr="00EC33E8" w:rsidRDefault="004D7614" w:rsidP="004D7614">
      <w:pPr>
        <w:pStyle w:val="ListParagraph"/>
        <w:numPr>
          <w:ilvl w:val="0"/>
          <w:numId w:val="1"/>
        </w:numPr>
        <w:rPr>
          <w:rFonts w:cstheme="minorHAnsi"/>
          <w:sz w:val="24"/>
          <w:szCs w:val="24"/>
        </w:rPr>
      </w:pPr>
      <w:r w:rsidRPr="00EC33E8">
        <w:rPr>
          <w:rFonts w:cstheme="minorHAnsi"/>
          <w:sz w:val="24"/>
          <w:szCs w:val="24"/>
        </w:rPr>
        <w:t xml:space="preserve">Declaration of Councillors’ Interests </w:t>
      </w:r>
    </w:p>
    <w:p w14:paraId="7270D871" w14:textId="1D00B428" w:rsidR="008373F8" w:rsidRPr="00EC33E8" w:rsidRDefault="008373F8" w:rsidP="004D7614">
      <w:pPr>
        <w:pStyle w:val="ListParagraph"/>
        <w:numPr>
          <w:ilvl w:val="0"/>
          <w:numId w:val="1"/>
        </w:numPr>
        <w:rPr>
          <w:rFonts w:cstheme="minorHAnsi"/>
          <w:sz w:val="24"/>
          <w:szCs w:val="24"/>
        </w:rPr>
      </w:pPr>
      <w:r w:rsidRPr="00EC33E8">
        <w:rPr>
          <w:rFonts w:cstheme="minorHAnsi"/>
          <w:sz w:val="24"/>
          <w:szCs w:val="24"/>
        </w:rPr>
        <w:t>Public Participation</w:t>
      </w:r>
      <w:r w:rsidR="00A135DA" w:rsidRPr="00EC33E8">
        <w:rPr>
          <w:rFonts w:cstheme="minorHAnsi"/>
          <w:sz w:val="24"/>
          <w:szCs w:val="24"/>
        </w:rPr>
        <w:t xml:space="preserve">. </w:t>
      </w:r>
      <w:r w:rsidR="00DA636A">
        <w:rPr>
          <w:rFonts w:cstheme="minorHAnsi"/>
          <w:sz w:val="24"/>
          <w:szCs w:val="24"/>
        </w:rPr>
        <w:t>Presentation by SCC’s Emergency Planning Officer</w:t>
      </w:r>
    </w:p>
    <w:p w14:paraId="2023D5F7" w14:textId="3E0F799E" w:rsidR="004A04F9" w:rsidRPr="00EC33E8" w:rsidRDefault="004A04F9" w:rsidP="00652120">
      <w:pPr>
        <w:pStyle w:val="ListParagraph"/>
        <w:numPr>
          <w:ilvl w:val="0"/>
          <w:numId w:val="1"/>
        </w:numPr>
        <w:rPr>
          <w:rFonts w:cstheme="minorHAnsi"/>
          <w:sz w:val="24"/>
          <w:szCs w:val="24"/>
        </w:rPr>
      </w:pPr>
      <w:r w:rsidRPr="00EC33E8">
        <w:rPr>
          <w:rFonts w:cstheme="minorHAnsi"/>
          <w:sz w:val="24"/>
          <w:szCs w:val="24"/>
        </w:rPr>
        <w:t xml:space="preserve">To Approve and Sign the Minutes of the Meetings held on </w:t>
      </w:r>
      <w:r w:rsidR="00BC51CB" w:rsidRPr="00EC33E8">
        <w:rPr>
          <w:rFonts w:cstheme="minorHAnsi"/>
          <w:sz w:val="24"/>
          <w:szCs w:val="24"/>
        </w:rPr>
        <w:t>October 23</w:t>
      </w:r>
      <w:r w:rsidR="00BC51CB" w:rsidRPr="00EC33E8">
        <w:rPr>
          <w:rFonts w:cstheme="minorHAnsi"/>
          <w:sz w:val="24"/>
          <w:szCs w:val="24"/>
          <w:vertAlign w:val="superscript"/>
        </w:rPr>
        <w:t>rd</w:t>
      </w:r>
      <w:r w:rsidR="002A5DB5" w:rsidRPr="00EC33E8">
        <w:rPr>
          <w:rFonts w:cstheme="minorHAnsi"/>
          <w:sz w:val="24"/>
          <w:szCs w:val="24"/>
        </w:rPr>
        <w:t xml:space="preserve"> </w:t>
      </w:r>
      <w:r w:rsidR="00C87474" w:rsidRPr="00EC33E8">
        <w:rPr>
          <w:rFonts w:cstheme="minorHAnsi"/>
          <w:sz w:val="24"/>
          <w:szCs w:val="24"/>
        </w:rPr>
        <w:t>2023</w:t>
      </w:r>
      <w:r w:rsidR="00EC33E8">
        <w:rPr>
          <w:rFonts w:cstheme="minorHAnsi"/>
          <w:sz w:val="24"/>
          <w:szCs w:val="24"/>
        </w:rPr>
        <w:t xml:space="preserve"> and the Budget meeting held on November 13</w:t>
      </w:r>
      <w:r w:rsidR="00EC33E8" w:rsidRPr="00EC33E8">
        <w:rPr>
          <w:rFonts w:cstheme="minorHAnsi"/>
          <w:sz w:val="24"/>
          <w:szCs w:val="24"/>
          <w:vertAlign w:val="superscript"/>
        </w:rPr>
        <w:t>th</w:t>
      </w:r>
      <w:r w:rsidR="00EC33E8">
        <w:rPr>
          <w:rFonts w:cstheme="minorHAnsi"/>
          <w:sz w:val="24"/>
          <w:szCs w:val="24"/>
        </w:rPr>
        <w:t xml:space="preserve"> 2023.</w:t>
      </w:r>
      <w:r w:rsidR="00273D2C" w:rsidRPr="00EC33E8">
        <w:rPr>
          <w:rFonts w:cstheme="minorHAnsi"/>
          <w:sz w:val="24"/>
          <w:szCs w:val="24"/>
        </w:rPr>
        <w:t xml:space="preserve"> </w:t>
      </w:r>
    </w:p>
    <w:p w14:paraId="2A67B34E" w14:textId="57D20930" w:rsidR="00FF705B" w:rsidRPr="00EC33E8" w:rsidRDefault="00FF705B" w:rsidP="00652120">
      <w:pPr>
        <w:pStyle w:val="ListParagraph"/>
        <w:numPr>
          <w:ilvl w:val="0"/>
          <w:numId w:val="1"/>
        </w:numPr>
        <w:rPr>
          <w:rFonts w:cstheme="minorHAnsi"/>
          <w:sz w:val="24"/>
          <w:szCs w:val="24"/>
        </w:rPr>
      </w:pPr>
      <w:r w:rsidRPr="00EC33E8">
        <w:rPr>
          <w:rFonts w:cstheme="minorHAnsi"/>
          <w:sz w:val="24"/>
          <w:szCs w:val="24"/>
        </w:rPr>
        <w:t>Chair’s Report</w:t>
      </w:r>
      <w:r w:rsidR="00F566E7" w:rsidRPr="00EC33E8">
        <w:rPr>
          <w:rFonts w:cstheme="minorHAnsi"/>
          <w:sz w:val="24"/>
          <w:szCs w:val="24"/>
        </w:rPr>
        <w:t xml:space="preserve"> and progress reports for information</w:t>
      </w:r>
    </w:p>
    <w:p w14:paraId="771773E7" w14:textId="68E238C4" w:rsidR="007D599F" w:rsidRDefault="00EC33E8" w:rsidP="00FF705B">
      <w:pPr>
        <w:pStyle w:val="ListParagraph"/>
        <w:numPr>
          <w:ilvl w:val="0"/>
          <w:numId w:val="13"/>
        </w:numPr>
        <w:rPr>
          <w:rFonts w:cstheme="minorHAnsi"/>
          <w:sz w:val="24"/>
          <w:szCs w:val="24"/>
        </w:rPr>
      </w:pPr>
      <w:r>
        <w:rPr>
          <w:rFonts w:cstheme="minorHAnsi"/>
          <w:sz w:val="24"/>
          <w:szCs w:val="24"/>
        </w:rPr>
        <w:t>Playground maintenance update</w:t>
      </w:r>
    </w:p>
    <w:p w14:paraId="67DBCA99" w14:textId="0C1637E5" w:rsidR="00EC33E8" w:rsidRDefault="00EC33E8" w:rsidP="00FF705B">
      <w:pPr>
        <w:pStyle w:val="ListParagraph"/>
        <w:numPr>
          <w:ilvl w:val="0"/>
          <w:numId w:val="13"/>
        </w:numPr>
        <w:rPr>
          <w:rFonts w:cstheme="minorHAnsi"/>
          <w:sz w:val="24"/>
          <w:szCs w:val="24"/>
        </w:rPr>
      </w:pPr>
      <w:r>
        <w:rPr>
          <w:rFonts w:cstheme="minorHAnsi"/>
          <w:sz w:val="24"/>
          <w:szCs w:val="24"/>
        </w:rPr>
        <w:t>Flooding in Queen’s Lane</w:t>
      </w:r>
    </w:p>
    <w:p w14:paraId="617AA4D4" w14:textId="3A0357B8" w:rsidR="00EC33E8" w:rsidRDefault="000D4415" w:rsidP="00FF705B">
      <w:pPr>
        <w:pStyle w:val="ListParagraph"/>
        <w:numPr>
          <w:ilvl w:val="0"/>
          <w:numId w:val="13"/>
        </w:numPr>
        <w:rPr>
          <w:rFonts w:cstheme="minorHAnsi"/>
          <w:sz w:val="24"/>
          <w:szCs w:val="24"/>
        </w:rPr>
      </w:pPr>
      <w:r>
        <w:rPr>
          <w:rFonts w:cstheme="minorHAnsi"/>
          <w:sz w:val="24"/>
          <w:szCs w:val="24"/>
        </w:rPr>
        <w:t>Parking in Paddocks Way</w:t>
      </w:r>
    </w:p>
    <w:p w14:paraId="37651F42" w14:textId="1E473A62" w:rsidR="005F2F1D" w:rsidRDefault="005F2F1D" w:rsidP="00FF705B">
      <w:pPr>
        <w:pStyle w:val="ListParagraph"/>
        <w:numPr>
          <w:ilvl w:val="0"/>
          <w:numId w:val="13"/>
        </w:numPr>
        <w:rPr>
          <w:rFonts w:cstheme="minorHAnsi"/>
          <w:sz w:val="24"/>
          <w:szCs w:val="24"/>
        </w:rPr>
      </w:pPr>
      <w:r>
        <w:rPr>
          <w:rFonts w:cstheme="minorHAnsi"/>
          <w:sz w:val="24"/>
          <w:szCs w:val="24"/>
        </w:rPr>
        <w:t>Grass cutting around the village</w:t>
      </w:r>
    </w:p>
    <w:p w14:paraId="26CF4DCD" w14:textId="7073BC59" w:rsidR="005F2F1D" w:rsidRDefault="005F2F1D" w:rsidP="00FF705B">
      <w:pPr>
        <w:pStyle w:val="ListParagraph"/>
        <w:numPr>
          <w:ilvl w:val="0"/>
          <w:numId w:val="13"/>
        </w:numPr>
        <w:rPr>
          <w:rFonts w:cstheme="minorHAnsi"/>
          <w:sz w:val="24"/>
          <w:szCs w:val="24"/>
        </w:rPr>
      </w:pPr>
      <w:r>
        <w:rPr>
          <w:rFonts w:cstheme="minorHAnsi"/>
          <w:sz w:val="24"/>
          <w:szCs w:val="24"/>
        </w:rPr>
        <w:t>Carpark at old public house</w:t>
      </w:r>
    </w:p>
    <w:p w14:paraId="34386420" w14:textId="4534703D" w:rsidR="000C7018" w:rsidRPr="000C7018" w:rsidRDefault="000C7018" w:rsidP="000C7018">
      <w:pPr>
        <w:pStyle w:val="ListParagraph"/>
        <w:numPr>
          <w:ilvl w:val="0"/>
          <w:numId w:val="13"/>
        </w:numPr>
        <w:rPr>
          <w:rFonts w:cstheme="minorHAnsi"/>
          <w:sz w:val="24"/>
          <w:szCs w:val="24"/>
        </w:rPr>
      </w:pPr>
      <w:r>
        <w:rPr>
          <w:rFonts w:cstheme="minorHAnsi"/>
          <w:sz w:val="24"/>
          <w:szCs w:val="24"/>
        </w:rPr>
        <w:t>R</w:t>
      </w:r>
      <w:r w:rsidR="00126E75">
        <w:rPr>
          <w:rFonts w:cstheme="minorHAnsi"/>
          <w:sz w:val="24"/>
          <w:szCs w:val="24"/>
        </w:rPr>
        <w:t>esignation of Councillor and r</w:t>
      </w:r>
      <w:r>
        <w:rPr>
          <w:rFonts w:cstheme="minorHAnsi"/>
          <w:sz w:val="24"/>
          <w:szCs w:val="24"/>
        </w:rPr>
        <w:t>ecruiting new Councillors</w:t>
      </w:r>
    </w:p>
    <w:p w14:paraId="13FE449A" w14:textId="3B2BBB0F" w:rsidR="000C7018" w:rsidRPr="00126E75" w:rsidRDefault="000C7018" w:rsidP="00FF705B">
      <w:pPr>
        <w:pStyle w:val="ListParagraph"/>
        <w:numPr>
          <w:ilvl w:val="0"/>
          <w:numId w:val="13"/>
        </w:numPr>
        <w:rPr>
          <w:rFonts w:cstheme="minorHAnsi"/>
          <w:sz w:val="24"/>
          <w:szCs w:val="24"/>
        </w:rPr>
      </w:pPr>
      <w:r w:rsidRPr="00126E75">
        <w:rPr>
          <w:rFonts w:cstheme="minorHAnsi"/>
          <w:sz w:val="24"/>
          <w:szCs w:val="24"/>
        </w:rPr>
        <w:t>Playground revamp questionnaire to parishioners</w:t>
      </w:r>
    </w:p>
    <w:p w14:paraId="49456746" w14:textId="71D12E7D" w:rsidR="004A04F9" w:rsidRPr="00126E75" w:rsidRDefault="004A04F9" w:rsidP="00652120">
      <w:pPr>
        <w:pStyle w:val="ListParagraph"/>
        <w:numPr>
          <w:ilvl w:val="0"/>
          <w:numId w:val="1"/>
        </w:numPr>
        <w:rPr>
          <w:rFonts w:cstheme="minorHAnsi"/>
          <w:sz w:val="24"/>
          <w:szCs w:val="24"/>
        </w:rPr>
      </w:pPr>
      <w:r w:rsidRPr="00126E75">
        <w:rPr>
          <w:rFonts w:cstheme="minorHAnsi"/>
          <w:sz w:val="24"/>
          <w:szCs w:val="24"/>
        </w:rPr>
        <w:t xml:space="preserve">To receive County Councillor’s </w:t>
      </w:r>
      <w:r w:rsidR="002A5DB5" w:rsidRPr="00126E75">
        <w:rPr>
          <w:rFonts w:cstheme="minorHAnsi"/>
          <w:sz w:val="24"/>
          <w:szCs w:val="24"/>
        </w:rPr>
        <w:t>report</w:t>
      </w:r>
    </w:p>
    <w:p w14:paraId="60C24A7D" w14:textId="77777777" w:rsidR="002A5DB5" w:rsidRPr="00126E75" w:rsidRDefault="004A04F9" w:rsidP="002A5DB5">
      <w:pPr>
        <w:pStyle w:val="ListParagraph"/>
        <w:numPr>
          <w:ilvl w:val="0"/>
          <w:numId w:val="1"/>
        </w:numPr>
        <w:rPr>
          <w:rFonts w:cstheme="minorHAnsi"/>
          <w:sz w:val="24"/>
          <w:szCs w:val="24"/>
        </w:rPr>
      </w:pPr>
      <w:r w:rsidRPr="00126E75">
        <w:rPr>
          <w:rFonts w:cstheme="minorHAnsi"/>
          <w:sz w:val="24"/>
          <w:szCs w:val="24"/>
        </w:rPr>
        <w:t>To receive the District Councillor’s report</w:t>
      </w:r>
      <w:r w:rsidR="00C82931" w:rsidRPr="00126E75">
        <w:rPr>
          <w:rFonts w:cstheme="minorHAnsi"/>
          <w:sz w:val="24"/>
          <w:szCs w:val="24"/>
        </w:rPr>
        <w:t xml:space="preserve"> </w:t>
      </w:r>
    </w:p>
    <w:p w14:paraId="26F654EE" w14:textId="5A53DB15" w:rsidR="00DC21A2" w:rsidRPr="00126E75" w:rsidRDefault="00DC21A2" w:rsidP="00DC21A2">
      <w:pPr>
        <w:pStyle w:val="ListParagraph"/>
        <w:numPr>
          <w:ilvl w:val="0"/>
          <w:numId w:val="1"/>
        </w:numPr>
        <w:rPr>
          <w:rFonts w:cstheme="minorHAnsi"/>
          <w:sz w:val="24"/>
          <w:szCs w:val="24"/>
        </w:rPr>
      </w:pPr>
      <w:r w:rsidRPr="00126E75">
        <w:rPr>
          <w:rFonts w:cstheme="minorHAnsi"/>
          <w:sz w:val="24"/>
          <w:szCs w:val="24"/>
        </w:rPr>
        <w:t>Parish Councillors reports</w:t>
      </w:r>
    </w:p>
    <w:p w14:paraId="5E1550B3" w14:textId="7916D7A0" w:rsidR="004960E4" w:rsidRPr="00126E75" w:rsidRDefault="004960E4" w:rsidP="004960E4">
      <w:pPr>
        <w:pStyle w:val="ListParagraph"/>
        <w:numPr>
          <w:ilvl w:val="0"/>
          <w:numId w:val="28"/>
        </w:numPr>
        <w:rPr>
          <w:rFonts w:cstheme="minorHAnsi"/>
          <w:sz w:val="24"/>
          <w:szCs w:val="24"/>
        </w:rPr>
      </w:pPr>
      <w:r w:rsidRPr="00126E75">
        <w:rPr>
          <w:rFonts w:cstheme="minorHAnsi"/>
          <w:sz w:val="24"/>
          <w:szCs w:val="24"/>
        </w:rPr>
        <w:t>Cllr Sellars – Community Larder</w:t>
      </w:r>
    </w:p>
    <w:p w14:paraId="45E8DC92" w14:textId="77777777" w:rsidR="00DC21A2" w:rsidRPr="00DC21A2" w:rsidRDefault="00206761" w:rsidP="00DC21A2">
      <w:pPr>
        <w:pStyle w:val="ListParagraph"/>
        <w:numPr>
          <w:ilvl w:val="0"/>
          <w:numId w:val="1"/>
        </w:numPr>
        <w:rPr>
          <w:rFonts w:cstheme="minorHAnsi"/>
          <w:sz w:val="24"/>
          <w:szCs w:val="24"/>
        </w:rPr>
      </w:pPr>
      <w:r w:rsidRPr="00DC21A2">
        <w:rPr>
          <w:rFonts w:cstheme="minorHAnsi"/>
          <w:sz w:val="24"/>
          <w:szCs w:val="24"/>
        </w:rPr>
        <w:t>Plann</w:t>
      </w:r>
      <w:r w:rsidR="002B45E5" w:rsidRPr="00DC21A2">
        <w:rPr>
          <w:rFonts w:cstheme="minorHAnsi"/>
          <w:sz w:val="24"/>
          <w:szCs w:val="24"/>
        </w:rPr>
        <w:t>ing Applications</w:t>
      </w:r>
      <w:r w:rsidR="001928D1" w:rsidRPr="00DC21A2">
        <w:rPr>
          <w:rFonts w:cstheme="minorHAnsi"/>
          <w:sz w:val="24"/>
          <w:szCs w:val="24"/>
        </w:rPr>
        <w:t>.</w:t>
      </w:r>
      <w:r w:rsidR="001A6829" w:rsidRPr="00DC21A2">
        <w:rPr>
          <w:rFonts w:cstheme="minorHAnsi"/>
          <w:sz w:val="24"/>
          <w:szCs w:val="24"/>
        </w:rPr>
        <w:t xml:space="preserve"> </w:t>
      </w:r>
    </w:p>
    <w:p w14:paraId="0A98F466" w14:textId="3C1CBE36" w:rsidR="00DC21A2" w:rsidRPr="009E2038" w:rsidRDefault="00DC21A2" w:rsidP="00DC21A2">
      <w:pPr>
        <w:pStyle w:val="ListParagraph"/>
        <w:numPr>
          <w:ilvl w:val="0"/>
          <w:numId w:val="25"/>
        </w:numPr>
        <w:rPr>
          <w:rFonts w:cstheme="minorHAnsi"/>
          <w:sz w:val="18"/>
          <w:szCs w:val="18"/>
        </w:rPr>
      </w:pPr>
      <w:r w:rsidRPr="009E2038">
        <w:rPr>
          <w:rFonts w:cstheme="minorHAnsi"/>
          <w:sz w:val="18"/>
          <w:szCs w:val="18"/>
        </w:rPr>
        <w:t>DC/23/1753/TPO – 3 Tudor Close, Chedburgh. IP29 4XDTPO 502 (2010) tree preservation order - one Oak (T1 on plan and order) a. reduce upper crown growing towards house by one metre b. crown lift by five metres c. reduce upper central limb growing towards footpath by two metres</w:t>
      </w:r>
      <w:r w:rsidR="009E2038" w:rsidRPr="009E2038">
        <w:rPr>
          <w:rFonts w:cstheme="minorHAnsi"/>
          <w:sz w:val="18"/>
          <w:szCs w:val="18"/>
        </w:rPr>
        <w:t>. No objections</w:t>
      </w:r>
      <w:r w:rsidR="009E2038">
        <w:rPr>
          <w:rFonts w:cstheme="minorHAnsi"/>
          <w:sz w:val="18"/>
          <w:szCs w:val="18"/>
        </w:rPr>
        <w:t xml:space="preserve"> (awaiting decision)</w:t>
      </w:r>
    </w:p>
    <w:p w14:paraId="68C43A97" w14:textId="54C74E00" w:rsidR="00E93E62" w:rsidRPr="009E2038" w:rsidRDefault="00E93E62" w:rsidP="00DC21A2">
      <w:pPr>
        <w:pStyle w:val="ListParagraph"/>
        <w:numPr>
          <w:ilvl w:val="0"/>
          <w:numId w:val="25"/>
        </w:numPr>
        <w:rPr>
          <w:rFonts w:cstheme="minorHAnsi"/>
          <w:sz w:val="18"/>
          <w:szCs w:val="18"/>
        </w:rPr>
      </w:pPr>
      <w:r w:rsidRPr="009E2038">
        <w:rPr>
          <w:rFonts w:cstheme="minorHAnsi"/>
          <w:sz w:val="18"/>
          <w:szCs w:val="18"/>
        </w:rPr>
        <w:t>DC/23/1675/HH – 11 Majors Close, Chedburgh. Replace steps with ramp</w:t>
      </w:r>
      <w:r w:rsidR="009E2038">
        <w:rPr>
          <w:rFonts w:cstheme="minorHAnsi"/>
          <w:sz w:val="18"/>
          <w:szCs w:val="18"/>
        </w:rPr>
        <w:t xml:space="preserve">. No objections. </w:t>
      </w:r>
      <w:r w:rsidR="00DC21A2" w:rsidRPr="009E2038">
        <w:rPr>
          <w:rFonts w:cstheme="minorHAnsi"/>
          <w:sz w:val="18"/>
          <w:szCs w:val="18"/>
        </w:rPr>
        <w:t xml:space="preserve"> (awaiting decision)</w:t>
      </w:r>
    </w:p>
    <w:p w14:paraId="15B9A99B" w14:textId="786EB541" w:rsidR="00F566E7" w:rsidRPr="00EC33E8" w:rsidRDefault="00206761" w:rsidP="00206761">
      <w:pPr>
        <w:ind w:left="360"/>
        <w:rPr>
          <w:rFonts w:cstheme="minorHAnsi"/>
          <w:sz w:val="24"/>
          <w:szCs w:val="24"/>
        </w:rPr>
      </w:pPr>
      <w:r w:rsidRPr="00EC33E8">
        <w:rPr>
          <w:rFonts w:cstheme="minorHAnsi"/>
          <w:sz w:val="24"/>
          <w:szCs w:val="24"/>
        </w:rPr>
        <w:t xml:space="preserve">10 </w:t>
      </w:r>
      <w:r w:rsidR="004A04F9" w:rsidRPr="00EC33E8">
        <w:rPr>
          <w:rFonts w:cstheme="minorHAnsi"/>
          <w:sz w:val="24"/>
          <w:szCs w:val="24"/>
        </w:rPr>
        <w:t>To receive Financial Officer’s Report</w:t>
      </w:r>
      <w:r w:rsidR="00F566E7" w:rsidRPr="00EC33E8">
        <w:rPr>
          <w:rFonts w:cstheme="minorHAnsi"/>
          <w:sz w:val="24"/>
          <w:szCs w:val="24"/>
        </w:rPr>
        <w:t xml:space="preserve"> </w:t>
      </w:r>
    </w:p>
    <w:p w14:paraId="5EDA572E" w14:textId="77A11595" w:rsidR="00F566E7" w:rsidRPr="00EC33E8" w:rsidRDefault="00F566E7" w:rsidP="00F566E7">
      <w:pPr>
        <w:pStyle w:val="ListParagraph"/>
        <w:numPr>
          <w:ilvl w:val="0"/>
          <w:numId w:val="15"/>
        </w:numPr>
        <w:rPr>
          <w:rFonts w:cstheme="minorHAnsi"/>
          <w:sz w:val="24"/>
          <w:szCs w:val="24"/>
        </w:rPr>
      </w:pPr>
      <w:r w:rsidRPr="00EC33E8">
        <w:rPr>
          <w:rFonts w:cstheme="minorHAnsi"/>
          <w:sz w:val="24"/>
          <w:szCs w:val="24"/>
        </w:rPr>
        <w:t xml:space="preserve">Discuss and sign off all bank transactions since the last meeting (self governance) </w:t>
      </w:r>
    </w:p>
    <w:p w14:paraId="5E8F6DCD" w14:textId="613CE8DE" w:rsidR="00644AD6" w:rsidRPr="00EC33E8" w:rsidRDefault="00F566E7" w:rsidP="00397CDD">
      <w:pPr>
        <w:pStyle w:val="ListParagraph"/>
        <w:ind w:left="1080"/>
        <w:rPr>
          <w:rFonts w:cstheme="minorHAnsi"/>
          <w:i/>
          <w:iCs/>
          <w:sz w:val="16"/>
          <w:szCs w:val="16"/>
        </w:rPr>
      </w:pPr>
      <w:r w:rsidRPr="00EC33E8">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10314" w:type="dxa"/>
        <w:tblLayout w:type="fixed"/>
        <w:tblLook w:val="04A0" w:firstRow="1" w:lastRow="0" w:firstColumn="1" w:lastColumn="0" w:noHBand="0" w:noVBand="1"/>
      </w:tblPr>
      <w:tblGrid>
        <w:gridCol w:w="846"/>
        <w:gridCol w:w="3969"/>
        <w:gridCol w:w="850"/>
        <w:gridCol w:w="3515"/>
        <w:gridCol w:w="1134"/>
      </w:tblGrid>
      <w:tr w:rsidR="00E6709A" w:rsidRPr="00E6709A" w14:paraId="4FD4B289" w14:textId="77777777" w:rsidTr="00AC36C1">
        <w:trPr>
          <w:trHeight w:val="246"/>
        </w:trPr>
        <w:tc>
          <w:tcPr>
            <w:tcW w:w="846" w:type="dxa"/>
          </w:tcPr>
          <w:p w14:paraId="1A33F640" w14:textId="1E07ED61" w:rsidR="004A04F9" w:rsidRPr="006E72D6" w:rsidRDefault="00A8040A" w:rsidP="004A04F9">
            <w:pPr>
              <w:pStyle w:val="ListParagraph"/>
              <w:ind w:left="0"/>
              <w:rPr>
                <w:rFonts w:cstheme="minorHAnsi"/>
                <w:sz w:val="16"/>
                <w:szCs w:val="16"/>
              </w:rPr>
            </w:pPr>
            <w:r w:rsidRPr="006E72D6">
              <w:rPr>
                <w:rFonts w:cstheme="minorHAnsi"/>
                <w:sz w:val="16"/>
                <w:szCs w:val="16"/>
              </w:rPr>
              <w:t>Invoice detail</w:t>
            </w:r>
          </w:p>
        </w:tc>
        <w:tc>
          <w:tcPr>
            <w:tcW w:w="3969" w:type="dxa"/>
          </w:tcPr>
          <w:p w14:paraId="567AAB20" w14:textId="54938027" w:rsidR="004A04F9" w:rsidRPr="006E72D6" w:rsidRDefault="00A8040A" w:rsidP="004A04F9">
            <w:pPr>
              <w:pStyle w:val="ListParagraph"/>
              <w:ind w:left="0"/>
              <w:rPr>
                <w:rFonts w:cstheme="minorHAnsi"/>
                <w:sz w:val="16"/>
                <w:szCs w:val="16"/>
              </w:rPr>
            </w:pPr>
            <w:r w:rsidRPr="006E72D6">
              <w:rPr>
                <w:rFonts w:cstheme="minorHAnsi"/>
                <w:sz w:val="16"/>
                <w:szCs w:val="16"/>
              </w:rPr>
              <w:t>Details of Payee</w:t>
            </w:r>
          </w:p>
        </w:tc>
        <w:tc>
          <w:tcPr>
            <w:tcW w:w="850" w:type="dxa"/>
          </w:tcPr>
          <w:p w14:paraId="3B03C09B" w14:textId="4B675663" w:rsidR="004A04F9" w:rsidRPr="006E72D6" w:rsidRDefault="00A8040A" w:rsidP="004A04F9">
            <w:pPr>
              <w:pStyle w:val="ListParagraph"/>
              <w:ind w:left="0"/>
              <w:rPr>
                <w:rFonts w:cstheme="minorHAnsi"/>
                <w:sz w:val="16"/>
                <w:szCs w:val="16"/>
              </w:rPr>
            </w:pPr>
            <w:r w:rsidRPr="006E72D6">
              <w:rPr>
                <w:rFonts w:cstheme="minorHAnsi"/>
                <w:sz w:val="16"/>
                <w:szCs w:val="16"/>
              </w:rPr>
              <w:t>Amount £</w:t>
            </w:r>
          </w:p>
        </w:tc>
        <w:tc>
          <w:tcPr>
            <w:tcW w:w="3515" w:type="dxa"/>
          </w:tcPr>
          <w:p w14:paraId="1A00D187" w14:textId="181F4105" w:rsidR="004A04F9" w:rsidRPr="006E72D6" w:rsidRDefault="00A8040A" w:rsidP="004A04F9">
            <w:pPr>
              <w:pStyle w:val="ListParagraph"/>
              <w:ind w:left="0"/>
              <w:rPr>
                <w:rFonts w:cstheme="minorHAnsi"/>
                <w:sz w:val="16"/>
                <w:szCs w:val="16"/>
              </w:rPr>
            </w:pPr>
            <w:r w:rsidRPr="006E72D6">
              <w:rPr>
                <w:rFonts w:cstheme="minorHAnsi"/>
                <w:sz w:val="16"/>
                <w:szCs w:val="16"/>
              </w:rPr>
              <w:t>Statute Power</w:t>
            </w:r>
          </w:p>
        </w:tc>
        <w:tc>
          <w:tcPr>
            <w:tcW w:w="1134" w:type="dxa"/>
          </w:tcPr>
          <w:p w14:paraId="2C72EC01" w14:textId="11253035" w:rsidR="004A04F9" w:rsidRPr="006E72D6" w:rsidRDefault="00A8040A" w:rsidP="004A04F9">
            <w:pPr>
              <w:pStyle w:val="ListParagraph"/>
              <w:ind w:left="0"/>
              <w:rPr>
                <w:rFonts w:cstheme="minorHAnsi"/>
                <w:sz w:val="16"/>
                <w:szCs w:val="16"/>
              </w:rPr>
            </w:pPr>
            <w:r w:rsidRPr="006E72D6">
              <w:rPr>
                <w:rFonts w:cstheme="minorHAnsi"/>
                <w:sz w:val="16"/>
                <w:szCs w:val="16"/>
              </w:rPr>
              <w:t>BACS or Cheque NO</w:t>
            </w:r>
          </w:p>
        </w:tc>
      </w:tr>
      <w:tr w:rsidR="00E6709A" w:rsidRPr="00E6709A" w14:paraId="50D36CA5" w14:textId="77777777" w:rsidTr="00AC36C1">
        <w:trPr>
          <w:trHeight w:val="246"/>
        </w:trPr>
        <w:tc>
          <w:tcPr>
            <w:tcW w:w="846" w:type="dxa"/>
          </w:tcPr>
          <w:p w14:paraId="5F8CA999" w14:textId="3607DF61" w:rsidR="00644AD6" w:rsidRPr="005B75B8" w:rsidRDefault="008E5F99" w:rsidP="00FD684F">
            <w:pPr>
              <w:pStyle w:val="ListParagraph"/>
              <w:ind w:left="0"/>
              <w:jc w:val="right"/>
              <w:rPr>
                <w:rFonts w:cstheme="minorHAnsi"/>
                <w:sz w:val="16"/>
                <w:szCs w:val="16"/>
              </w:rPr>
            </w:pPr>
            <w:r w:rsidRPr="005B75B8">
              <w:rPr>
                <w:rFonts w:cstheme="minorHAnsi"/>
                <w:sz w:val="16"/>
                <w:szCs w:val="16"/>
              </w:rPr>
              <w:t>02</w:t>
            </w:r>
            <w:r w:rsidR="006E72D6" w:rsidRPr="005B75B8">
              <w:rPr>
                <w:rFonts w:cstheme="minorHAnsi"/>
                <w:sz w:val="16"/>
                <w:szCs w:val="16"/>
              </w:rPr>
              <w:t>7</w:t>
            </w:r>
          </w:p>
        </w:tc>
        <w:tc>
          <w:tcPr>
            <w:tcW w:w="3969" w:type="dxa"/>
          </w:tcPr>
          <w:p w14:paraId="32532E98" w14:textId="7F985FD8" w:rsidR="00644AD6" w:rsidRPr="005B75B8" w:rsidRDefault="008E5F99" w:rsidP="00FD684F">
            <w:pPr>
              <w:pStyle w:val="ListParagraph"/>
              <w:ind w:left="0"/>
              <w:jc w:val="right"/>
              <w:rPr>
                <w:rFonts w:cstheme="minorHAnsi"/>
                <w:sz w:val="16"/>
                <w:szCs w:val="16"/>
              </w:rPr>
            </w:pPr>
            <w:r w:rsidRPr="005B75B8">
              <w:rPr>
                <w:rFonts w:cstheme="minorHAnsi"/>
                <w:sz w:val="16"/>
                <w:szCs w:val="16"/>
              </w:rPr>
              <w:t xml:space="preserve">Clerk </w:t>
            </w:r>
            <w:r w:rsidR="006E72D6" w:rsidRPr="005B75B8">
              <w:rPr>
                <w:rFonts w:cstheme="minorHAnsi"/>
                <w:sz w:val="16"/>
                <w:szCs w:val="16"/>
              </w:rPr>
              <w:t>October</w:t>
            </w:r>
            <w:r w:rsidRPr="005B75B8">
              <w:rPr>
                <w:rFonts w:cstheme="minorHAnsi"/>
                <w:sz w:val="16"/>
                <w:szCs w:val="16"/>
              </w:rPr>
              <w:t xml:space="preserve"> salary</w:t>
            </w:r>
          </w:p>
        </w:tc>
        <w:tc>
          <w:tcPr>
            <w:tcW w:w="850" w:type="dxa"/>
          </w:tcPr>
          <w:p w14:paraId="3C2F5928" w14:textId="16EA3235" w:rsidR="00644AD6" w:rsidRPr="005B75B8" w:rsidRDefault="006E72D6" w:rsidP="00FD684F">
            <w:pPr>
              <w:pStyle w:val="ListParagraph"/>
              <w:ind w:left="0"/>
              <w:jc w:val="right"/>
              <w:rPr>
                <w:rFonts w:cstheme="minorHAnsi"/>
                <w:sz w:val="16"/>
                <w:szCs w:val="16"/>
              </w:rPr>
            </w:pPr>
            <w:r w:rsidRPr="005B75B8">
              <w:rPr>
                <w:rFonts w:cstheme="minorHAnsi"/>
                <w:sz w:val="16"/>
                <w:szCs w:val="16"/>
              </w:rPr>
              <w:t>317.04</w:t>
            </w:r>
          </w:p>
        </w:tc>
        <w:tc>
          <w:tcPr>
            <w:tcW w:w="3515" w:type="dxa"/>
          </w:tcPr>
          <w:p w14:paraId="7F7C287F" w14:textId="2FAE3614" w:rsidR="00644AD6" w:rsidRPr="005B75B8" w:rsidRDefault="008E5F99" w:rsidP="00FD684F">
            <w:pPr>
              <w:pStyle w:val="ListParagraph"/>
              <w:ind w:left="0"/>
              <w:jc w:val="right"/>
              <w:rPr>
                <w:rFonts w:cstheme="minorHAnsi"/>
                <w:sz w:val="16"/>
                <w:szCs w:val="16"/>
              </w:rPr>
            </w:pPr>
            <w:r w:rsidRPr="005B75B8">
              <w:rPr>
                <w:rFonts w:cstheme="minorHAnsi"/>
                <w:sz w:val="16"/>
                <w:szCs w:val="16"/>
              </w:rPr>
              <w:t>S112 LGA 1972</w:t>
            </w:r>
          </w:p>
        </w:tc>
        <w:tc>
          <w:tcPr>
            <w:tcW w:w="1134" w:type="dxa"/>
          </w:tcPr>
          <w:p w14:paraId="592A8F97" w14:textId="1676DE44" w:rsidR="00644AD6" w:rsidRPr="005B75B8" w:rsidRDefault="008E5F99" w:rsidP="004A04F9">
            <w:pPr>
              <w:pStyle w:val="ListParagraph"/>
              <w:ind w:left="0"/>
              <w:rPr>
                <w:rFonts w:cstheme="minorHAnsi"/>
                <w:sz w:val="16"/>
                <w:szCs w:val="16"/>
              </w:rPr>
            </w:pPr>
            <w:r w:rsidRPr="005B75B8">
              <w:rPr>
                <w:rFonts w:cstheme="minorHAnsi"/>
                <w:sz w:val="16"/>
                <w:szCs w:val="16"/>
              </w:rPr>
              <w:t>SO</w:t>
            </w:r>
          </w:p>
        </w:tc>
      </w:tr>
      <w:tr w:rsidR="00E6709A" w:rsidRPr="00E6709A" w14:paraId="30B758DC" w14:textId="77777777" w:rsidTr="00AC36C1">
        <w:trPr>
          <w:trHeight w:val="246"/>
        </w:trPr>
        <w:tc>
          <w:tcPr>
            <w:tcW w:w="846" w:type="dxa"/>
          </w:tcPr>
          <w:p w14:paraId="7835B5C1" w14:textId="2282D38F" w:rsidR="00374EB1" w:rsidRPr="005B75B8" w:rsidRDefault="00FD684F" w:rsidP="00FD684F">
            <w:pPr>
              <w:pStyle w:val="ListParagraph"/>
              <w:ind w:left="0"/>
              <w:jc w:val="right"/>
              <w:rPr>
                <w:rFonts w:cstheme="minorHAnsi"/>
                <w:sz w:val="16"/>
                <w:szCs w:val="16"/>
              </w:rPr>
            </w:pPr>
            <w:r w:rsidRPr="005B75B8">
              <w:rPr>
                <w:rFonts w:cstheme="minorHAnsi"/>
                <w:sz w:val="16"/>
                <w:szCs w:val="16"/>
              </w:rPr>
              <w:t>02</w:t>
            </w:r>
            <w:r w:rsidR="006E72D6" w:rsidRPr="005B75B8">
              <w:rPr>
                <w:rFonts w:cstheme="minorHAnsi"/>
                <w:sz w:val="16"/>
                <w:szCs w:val="16"/>
              </w:rPr>
              <w:t>8</w:t>
            </w:r>
          </w:p>
        </w:tc>
        <w:tc>
          <w:tcPr>
            <w:tcW w:w="3969" w:type="dxa"/>
          </w:tcPr>
          <w:p w14:paraId="3F8AB196" w14:textId="27A773F1" w:rsidR="00374EB1" w:rsidRPr="005B75B8" w:rsidRDefault="00FD684F" w:rsidP="00FD684F">
            <w:pPr>
              <w:pStyle w:val="ListParagraph"/>
              <w:ind w:left="0"/>
              <w:jc w:val="right"/>
              <w:rPr>
                <w:rFonts w:cstheme="minorHAnsi"/>
                <w:sz w:val="16"/>
                <w:szCs w:val="16"/>
              </w:rPr>
            </w:pPr>
            <w:proofErr w:type="gramStart"/>
            <w:r w:rsidRPr="005B75B8">
              <w:rPr>
                <w:rFonts w:cstheme="minorHAnsi"/>
                <w:sz w:val="16"/>
                <w:szCs w:val="16"/>
              </w:rPr>
              <w:t xml:space="preserve">Clerk’s </w:t>
            </w:r>
            <w:r w:rsidR="006E72D6" w:rsidRPr="005B75B8">
              <w:rPr>
                <w:rFonts w:cstheme="minorHAnsi"/>
                <w:sz w:val="16"/>
                <w:szCs w:val="16"/>
              </w:rPr>
              <w:t xml:space="preserve"> November</w:t>
            </w:r>
            <w:proofErr w:type="gramEnd"/>
            <w:r w:rsidR="006E72D6" w:rsidRPr="005B75B8">
              <w:rPr>
                <w:rFonts w:cstheme="minorHAnsi"/>
                <w:sz w:val="16"/>
                <w:szCs w:val="16"/>
              </w:rPr>
              <w:t xml:space="preserve"> salary and back pay</w:t>
            </w:r>
          </w:p>
        </w:tc>
        <w:tc>
          <w:tcPr>
            <w:tcW w:w="850" w:type="dxa"/>
          </w:tcPr>
          <w:p w14:paraId="46CBA6BA" w14:textId="6D1161A3" w:rsidR="00374EB1" w:rsidRPr="005B75B8" w:rsidRDefault="006E72D6" w:rsidP="00FD684F">
            <w:pPr>
              <w:pStyle w:val="ListParagraph"/>
              <w:ind w:left="0"/>
              <w:jc w:val="right"/>
              <w:rPr>
                <w:rFonts w:cstheme="minorHAnsi"/>
                <w:sz w:val="16"/>
                <w:szCs w:val="16"/>
              </w:rPr>
            </w:pPr>
            <w:r w:rsidRPr="005B75B8">
              <w:rPr>
                <w:rFonts w:cstheme="minorHAnsi"/>
                <w:sz w:val="16"/>
                <w:szCs w:val="16"/>
              </w:rPr>
              <w:t>482.04</w:t>
            </w:r>
          </w:p>
        </w:tc>
        <w:tc>
          <w:tcPr>
            <w:tcW w:w="3515" w:type="dxa"/>
          </w:tcPr>
          <w:p w14:paraId="0DC8023E" w14:textId="13B5BAB0" w:rsidR="00374EB1" w:rsidRPr="005B75B8" w:rsidRDefault="00FD684F" w:rsidP="00FD684F">
            <w:pPr>
              <w:pStyle w:val="ListParagraph"/>
              <w:ind w:left="0"/>
              <w:jc w:val="right"/>
              <w:rPr>
                <w:rFonts w:cstheme="minorHAnsi"/>
                <w:sz w:val="16"/>
                <w:szCs w:val="16"/>
              </w:rPr>
            </w:pPr>
            <w:r w:rsidRPr="005B75B8">
              <w:rPr>
                <w:rFonts w:cstheme="minorHAnsi"/>
                <w:sz w:val="16"/>
                <w:szCs w:val="16"/>
              </w:rPr>
              <w:t>S112 LGA 1972</w:t>
            </w:r>
          </w:p>
        </w:tc>
        <w:tc>
          <w:tcPr>
            <w:tcW w:w="1134" w:type="dxa"/>
          </w:tcPr>
          <w:p w14:paraId="4D0AC1BD" w14:textId="37DD593D" w:rsidR="00374EB1" w:rsidRPr="005B75B8" w:rsidRDefault="006E72D6" w:rsidP="00374EB1">
            <w:pPr>
              <w:pStyle w:val="ListParagraph"/>
              <w:ind w:left="0"/>
              <w:rPr>
                <w:rFonts w:cstheme="minorHAnsi"/>
                <w:sz w:val="16"/>
                <w:szCs w:val="16"/>
              </w:rPr>
            </w:pPr>
            <w:proofErr w:type="gramStart"/>
            <w:r w:rsidRPr="005B75B8">
              <w:rPr>
                <w:rFonts w:cstheme="minorHAnsi"/>
                <w:sz w:val="16"/>
                <w:szCs w:val="16"/>
              </w:rPr>
              <w:t>SO</w:t>
            </w:r>
            <w:proofErr w:type="gramEnd"/>
            <w:r w:rsidRPr="005B75B8">
              <w:rPr>
                <w:rFonts w:cstheme="minorHAnsi"/>
                <w:sz w:val="16"/>
                <w:szCs w:val="16"/>
              </w:rPr>
              <w:t xml:space="preserve"> and BACS</w:t>
            </w:r>
          </w:p>
        </w:tc>
      </w:tr>
      <w:tr w:rsidR="00E6709A" w:rsidRPr="00E6709A" w14:paraId="67C8B6BC" w14:textId="77777777" w:rsidTr="00AC36C1">
        <w:trPr>
          <w:trHeight w:val="246"/>
        </w:trPr>
        <w:tc>
          <w:tcPr>
            <w:tcW w:w="846" w:type="dxa"/>
          </w:tcPr>
          <w:p w14:paraId="08212835" w14:textId="5F1A742C" w:rsidR="00D55018" w:rsidRPr="005B75B8" w:rsidRDefault="00D55018" w:rsidP="00D21FEA">
            <w:pPr>
              <w:pStyle w:val="ListParagraph"/>
              <w:ind w:left="0"/>
              <w:jc w:val="right"/>
              <w:rPr>
                <w:rFonts w:cstheme="minorHAnsi"/>
                <w:sz w:val="16"/>
                <w:szCs w:val="16"/>
              </w:rPr>
            </w:pPr>
            <w:r w:rsidRPr="005B75B8">
              <w:rPr>
                <w:rFonts w:cstheme="minorHAnsi"/>
                <w:sz w:val="16"/>
                <w:szCs w:val="16"/>
              </w:rPr>
              <w:lastRenderedPageBreak/>
              <w:t>026</w:t>
            </w:r>
          </w:p>
        </w:tc>
        <w:tc>
          <w:tcPr>
            <w:tcW w:w="3969" w:type="dxa"/>
          </w:tcPr>
          <w:p w14:paraId="7B1020D0" w14:textId="7F6EC66F" w:rsidR="00D55018" w:rsidRPr="005B75B8" w:rsidRDefault="00D55018" w:rsidP="00D55018">
            <w:pPr>
              <w:pStyle w:val="ListParagraph"/>
              <w:ind w:left="0"/>
              <w:jc w:val="right"/>
              <w:rPr>
                <w:rFonts w:cstheme="minorHAnsi"/>
                <w:sz w:val="16"/>
                <w:szCs w:val="16"/>
              </w:rPr>
            </w:pPr>
            <w:r w:rsidRPr="005B75B8">
              <w:rPr>
                <w:rFonts w:cstheme="minorHAnsi"/>
                <w:sz w:val="16"/>
                <w:szCs w:val="16"/>
              </w:rPr>
              <w:t>Clerk’s mileage expense</w:t>
            </w:r>
          </w:p>
        </w:tc>
        <w:tc>
          <w:tcPr>
            <w:tcW w:w="850" w:type="dxa"/>
          </w:tcPr>
          <w:p w14:paraId="34C7C82B" w14:textId="0CE50B47" w:rsidR="00D55018" w:rsidRPr="005B75B8" w:rsidRDefault="00D55018" w:rsidP="007173B2">
            <w:pPr>
              <w:pStyle w:val="ListParagraph"/>
              <w:ind w:left="0"/>
              <w:jc w:val="right"/>
              <w:rPr>
                <w:rFonts w:cstheme="minorHAnsi"/>
                <w:sz w:val="16"/>
                <w:szCs w:val="16"/>
              </w:rPr>
            </w:pPr>
            <w:r w:rsidRPr="005B75B8">
              <w:rPr>
                <w:rFonts w:cstheme="minorHAnsi"/>
                <w:sz w:val="16"/>
                <w:szCs w:val="16"/>
              </w:rPr>
              <w:t>23.40</w:t>
            </w:r>
          </w:p>
        </w:tc>
        <w:tc>
          <w:tcPr>
            <w:tcW w:w="3515" w:type="dxa"/>
          </w:tcPr>
          <w:p w14:paraId="6F56F628" w14:textId="329FDE3A" w:rsidR="00D55018" w:rsidRPr="005B75B8" w:rsidRDefault="00D55018" w:rsidP="00941A19">
            <w:pPr>
              <w:pStyle w:val="ListParagraph"/>
              <w:ind w:left="0"/>
              <w:jc w:val="right"/>
              <w:rPr>
                <w:rFonts w:cstheme="minorHAnsi"/>
                <w:sz w:val="16"/>
                <w:szCs w:val="16"/>
              </w:rPr>
            </w:pPr>
            <w:r w:rsidRPr="005B75B8">
              <w:rPr>
                <w:rFonts w:cstheme="minorHAnsi"/>
                <w:sz w:val="16"/>
                <w:szCs w:val="16"/>
              </w:rPr>
              <w:t>S112 LGA 1972</w:t>
            </w:r>
          </w:p>
        </w:tc>
        <w:tc>
          <w:tcPr>
            <w:tcW w:w="1134" w:type="dxa"/>
          </w:tcPr>
          <w:p w14:paraId="762E42E1" w14:textId="77777777" w:rsidR="00D55018" w:rsidRPr="005B75B8" w:rsidRDefault="00D55018" w:rsidP="004A04F9">
            <w:pPr>
              <w:pStyle w:val="ListParagraph"/>
              <w:ind w:left="0"/>
              <w:rPr>
                <w:rFonts w:cstheme="minorHAnsi"/>
                <w:sz w:val="16"/>
                <w:szCs w:val="16"/>
              </w:rPr>
            </w:pPr>
          </w:p>
        </w:tc>
      </w:tr>
      <w:tr w:rsidR="00E6709A" w:rsidRPr="00E6709A" w14:paraId="3CB1DE56" w14:textId="77777777" w:rsidTr="00AC36C1">
        <w:trPr>
          <w:trHeight w:val="246"/>
        </w:trPr>
        <w:tc>
          <w:tcPr>
            <w:tcW w:w="846" w:type="dxa"/>
          </w:tcPr>
          <w:p w14:paraId="069F876D" w14:textId="20B15FDD" w:rsidR="00905655" w:rsidRPr="005B75B8" w:rsidRDefault="00905655" w:rsidP="00D21FEA">
            <w:pPr>
              <w:pStyle w:val="ListParagraph"/>
              <w:ind w:left="0"/>
              <w:jc w:val="right"/>
              <w:rPr>
                <w:rFonts w:cstheme="minorHAnsi"/>
                <w:sz w:val="16"/>
                <w:szCs w:val="16"/>
              </w:rPr>
            </w:pPr>
            <w:r w:rsidRPr="005B75B8">
              <w:rPr>
                <w:rFonts w:cstheme="minorHAnsi"/>
                <w:sz w:val="16"/>
                <w:szCs w:val="16"/>
              </w:rPr>
              <w:t>49</w:t>
            </w:r>
            <w:r w:rsidR="005B75B8" w:rsidRPr="005B75B8">
              <w:rPr>
                <w:rFonts w:cstheme="minorHAnsi"/>
                <w:sz w:val="16"/>
                <w:szCs w:val="16"/>
              </w:rPr>
              <w:t>55</w:t>
            </w:r>
          </w:p>
        </w:tc>
        <w:tc>
          <w:tcPr>
            <w:tcW w:w="3969" w:type="dxa"/>
          </w:tcPr>
          <w:p w14:paraId="311B2083" w14:textId="3FF3C24E" w:rsidR="00905655" w:rsidRPr="005B75B8" w:rsidRDefault="00905655" w:rsidP="005B75B8">
            <w:pPr>
              <w:pStyle w:val="ListParagraph"/>
              <w:ind w:left="0"/>
              <w:jc w:val="right"/>
              <w:rPr>
                <w:rFonts w:cstheme="minorHAnsi"/>
                <w:sz w:val="16"/>
                <w:szCs w:val="16"/>
              </w:rPr>
            </w:pPr>
            <w:r w:rsidRPr="005B75B8">
              <w:rPr>
                <w:rFonts w:cstheme="minorHAnsi"/>
                <w:sz w:val="16"/>
                <w:szCs w:val="16"/>
              </w:rPr>
              <w:t xml:space="preserve">McGregor’s services </w:t>
            </w:r>
            <w:r w:rsidR="005B75B8" w:rsidRPr="005B75B8">
              <w:rPr>
                <w:rFonts w:cstheme="minorHAnsi"/>
                <w:sz w:val="16"/>
                <w:szCs w:val="16"/>
              </w:rPr>
              <w:t>flail Mulberry Green</w:t>
            </w:r>
          </w:p>
        </w:tc>
        <w:tc>
          <w:tcPr>
            <w:tcW w:w="850" w:type="dxa"/>
          </w:tcPr>
          <w:p w14:paraId="78BB191A" w14:textId="6BCCCE58" w:rsidR="00905655" w:rsidRPr="005B75B8" w:rsidRDefault="005B75B8" w:rsidP="007173B2">
            <w:pPr>
              <w:pStyle w:val="ListParagraph"/>
              <w:ind w:left="0"/>
              <w:jc w:val="right"/>
              <w:rPr>
                <w:rFonts w:cstheme="minorHAnsi"/>
                <w:sz w:val="16"/>
                <w:szCs w:val="16"/>
              </w:rPr>
            </w:pPr>
            <w:r w:rsidRPr="005B75B8">
              <w:rPr>
                <w:rFonts w:cstheme="minorHAnsi"/>
                <w:sz w:val="16"/>
                <w:szCs w:val="16"/>
              </w:rPr>
              <w:t>120</w:t>
            </w:r>
          </w:p>
        </w:tc>
        <w:tc>
          <w:tcPr>
            <w:tcW w:w="3515" w:type="dxa"/>
          </w:tcPr>
          <w:p w14:paraId="3CBF00A4" w14:textId="783F8177" w:rsidR="00905655" w:rsidRPr="005B75B8" w:rsidRDefault="00905655" w:rsidP="00941A19">
            <w:pPr>
              <w:pStyle w:val="ListParagraph"/>
              <w:ind w:left="0"/>
              <w:jc w:val="right"/>
              <w:rPr>
                <w:rFonts w:cstheme="minorHAnsi"/>
                <w:sz w:val="16"/>
                <w:szCs w:val="16"/>
              </w:rPr>
            </w:pPr>
            <w:r w:rsidRPr="005B75B8">
              <w:rPr>
                <w:rFonts w:cstheme="minorHAnsi"/>
                <w:sz w:val="16"/>
                <w:szCs w:val="16"/>
              </w:rPr>
              <w:t>Ss9-10 Open Spaces Act 1909</w:t>
            </w:r>
          </w:p>
        </w:tc>
        <w:tc>
          <w:tcPr>
            <w:tcW w:w="1134" w:type="dxa"/>
          </w:tcPr>
          <w:p w14:paraId="068879B6" w14:textId="00C8BC02" w:rsidR="00905655" w:rsidRPr="005B75B8" w:rsidRDefault="00905655" w:rsidP="004A04F9">
            <w:pPr>
              <w:pStyle w:val="ListParagraph"/>
              <w:ind w:left="0"/>
              <w:rPr>
                <w:rFonts w:cstheme="minorHAnsi"/>
                <w:sz w:val="16"/>
                <w:szCs w:val="16"/>
              </w:rPr>
            </w:pPr>
            <w:r w:rsidRPr="005B75B8">
              <w:rPr>
                <w:rFonts w:cstheme="minorHAnsi"/>
                <w:sz w:val="16"/>
                <w:szCs w:val="16"/>
              </w:rPr>
              <w:t>BACS</w:t>
            </w:r>
          </w:p>
        </w:tc>
      </w:tr>
    </w:tbl>
    <w:p w14:paraId="7A49DEDA" w14:textId="77777777" w:rsidR="00644AD6" w:rsidRPr="00E6709A" w:rsidRDefault="00644AD6" w:rsidP="00074E7B">
      <w:pPr>
        <w:jc w:val="both"/>
        <w:rPr>
          <w:rFonts w:cstheme="minorHAnsi"/>
          <w:color w:val="FF0000"/>
          <w:sz w:val="24"/>
          <w:szCs w:val="24"/>
        </w:rPr>
      </w:pPr>
    </w:p>
    <w:p w14:paraId="5712E967" w14:textId="1846D10E" w:rsidR="00644AD6" w:rsidRPr="00152C6F" w:rsidRDefault="00644AD6" w:rsidP="00206761">
      <w:pPr>
        <w:pStyle w:val="ListParagraph"/>
        <w:numPr>
          <w:ilvl w:val="0"/>
          <w:numId w:val="15"/>
        </w:numPr>
        <w:rPr>
          <w:rFonts w:cstheme="minorHAnsi"/>
          <w:sz w:val="24"/>
          <w:szCs w:val="24"/>
        </w:rPr>
      </w:pPr>
      <w:r w:rsidRPr="00152C6F">
        <w:rPr>
          <w:rFonts w:cstheme="minorHAnsi"/>
          <w:sz w:val="24"/>
          <w:szCs w:val="24"/>
        </w:rPr>
        <w:t xml:space="preserve">Bank balance as of </w:t>
      </w:r>
      <w:r w:rsidR="00152C6F" w:rsidRPr="00152C6F">
        <w:rPr>
          <w:rFonts w:cstheme="minorHAnsi"/>
          <w:sz w:val="24"/>
          <w:szCs w:val="24"/>
        </w:rPr>
        <w:t>December 1</w:t>
      </w:r>
      <w:r w:rsidR="00152C6F" w:rsidRPr="00152C6F">
        <w:rPr>
          <w:rFonts w:cstheme="minorHAnsi"/>
          <w:sz w:val="24"/>
          <w:szCs w:val="24"/>
          <w:vertAlign w:val="superscript"/>
        </w:rPr>
        <w:t>st</w:t>
      </w:r>
      <w:r w:rsidR="00152C6F" w:rsidRPr="00152C6F">
        <w:rPr>
          <w:rFonts w:cstheme="minorHAnsi"/>
          <w:sz w:val="24"/>
          <w:szCs w:val="24"/>
        </w:rPr>
        <w:t xml:space="preserve"> </w:t>
      </w:r>
    </w:p>
    <w:p w14:paraId="21F9714C" w14:textId="1397C463" w:rsidR="002A0D19" w:rsidRPr="00152C6F" w:rsidRDefault="00EC33E8" w:rsidP="00206761">
      <w:pPr>
        <w:pStyle w:val="ListParagraph"/>
        <w:numPr>
          <w:ilvl w:val="0"/>
          <w:numId w:val="15"/>
        </w:numPr>
        <w:rPr>
          <w:rFonts w:cstheme="minorHAnsi"/>
          <w:sz w:val="24"/>
          <w:szCs w:val="24"/>
        </w:rPr>
      </w:pPr>
      <w:r w:rsidRPr="00152C6F">
        <w:rPr>
          <w:rFonts w:cstheme="minorHAnsi"/>
          <w:sz w:val="24"/>
          <w:szCs w:val="24"/>
        </w:rPr>
        <w:t>Agree to and sign off Precept form</w:t>
      </w:r>
    </w:p>
    <w:p w14:paraId="0EEA83B7" w14:textId="026D6FBC" w:rsidR="000D4415" w:rsidRDefault="000D4415" w:rsidP="000D4415">
      <w:pPr>
        <w:pStyle w:val="ListParagraph"/>
        <w:rPr>
          <w:rFonts w:cstheme="minorHAnsi"/>
          <w:color w:val="FF0000"/>
          <w:sz w:val="24"/>
          <w:szCs w:val="24"/>
        </w:rPr>
      </w:pPr>
    </w:p>
    <w:p w14:paraId="0C8AAF5C" w14:textId="74EBFA6D" w:rsidR="008A40D0" w:rsidRDefault="00237E70" w:rsidP="000D4415">
      <w:pPr>
        <w:pStyle w:val="ListParagraph"/>
        <w:numPr>
          <w:ilvl w:val="0"/>
          <w:numId w:val="26"/>
        </w:numPr>
        <w:rPr>
          <w:rFonts w:cstheme="minorHAnsi"/>
          <w:sz w:val="24"/>
          <w:szCs w:val="24"/>
        </w:rPr>
      </w:pPr>
      <w:r w:rsidRPr="000D4415">
        <w:rPr>
          <w:rFonts w:cstheme="minorHAnsi"/>
          <w:sz w:val="24"/>
          <w:szCs w:val="24"/>
        </w:rPr>
        <w:t>Clerk’s report</w:t>
      </w:r>
      <w:r w:rsidR="00F566E7" w:rsidRPr="000D4415">
        <w:rPr>
          <w:rFonts w:cstheme="minorHAnsi"/>
          <w:sz w:val="24"/>
          <w:szCs w:val="24"/>
        </w:rPr>
        <w:t xml:space="preserve"> </w:t>
      </w:r>
    </w:p>
    <w:p w14:paraId="162AF8E1" w14:textId="77EDFDB7" w:rsidR="000D4415" w:rsidRDefault="000D4415" w:rsidP="000D4415">
      <w:pPr>
        <w:pStyle w:val="ListParagraph"/>
        <w:numPr>
          <w:ilvl w:val="0"/>
          <w:numId w:val="27"/>
        </w:numPr>
        <w:rPr>
          <w:rFonts w:cstheme="minorHAnsi"/>
          <w:sz w:val="24"/>
          <w:szCs w:val="24"/>
        </w:rPr>
      </w:pPr>
      <w:r>
        <w:rPr>
          <w:rFonts w:cstheme="minorHAnsi"/>
          <w:sz w:val="24"/>
          <w:szCs w:val="24"/>
        </w:rPr>
        <w:t>Grass cutting invoice from WSC</w:t>
      </w:r>
    </w:p>
    <w:p w14:paraId="16BFCC23" w14:textId="63BCBF46" w:rsidR="000D4415" w:rsidRDefault="001C53FF" w:rsidP="000D4415">
      <w:pPr>
        <w:pStyle w:val="ListParagraph"/>
        <w:numPr>
          <w:ilvl w:val="0"/>
          <w:numId w:val="27"/>
        </w:numPr>
        <w:rPr>
          <w:rFonts w:cstheme="minorHAnsi"/>
          <w:sz w:val="24"/>
          <w:szCs w:val="24"/>
        </w:rPr>
      </w:pPr>
      <w:r>
        <w:rPr>
          <w:rFonts w:cstheme="minorHAnsi"/>
          <w:sz w:val="24"/>
          <w:szCs w:val="24"/>
        </w:rPr>
        <w:t>Tree planting around the village.</w:t>
      </w:r>
    </w:p>
    <w:p w14:paraId="656440FB" w14:textId="6FC1349D" w:rsidR="00BC0E5C" w:rsidRDefault="00BC0E5C" w:rsidP="000D4415">
      <w:pPr>
        <w:pStyle w:val="ListParagraph"/>
        <w:numPr>
          <w:ilvl w:val="0"/>
          <w:numId w:val="27"/>
        </w:numPr>
        <w:rPr>
          <w:rFonts w:cstheme="minorHAnsi"/>
          <w:sz w:val="24"/>
          <w:szCs w:val="24"/>
        </w:rPr>
      </w:pPr>
      <w:r>
        <w:rPr>
          <w:rFonts w:cstheme="minorHAnsi"/>
          <w:sz w:val="24"/>
          <w:szCs w:val="24"/>
        </w:rPr>
        <w:t>BT box and electricity update</w:t>
      </w:r>
    </w:p>
    <w:p w14:paraId="27ED189F" w14:textId="24FFACE4" w:rsidR="00126E75" w:rsidRDefault="00126E75" w:rsidP="000D4415">
      <w:pPr>
        <w:pStyle w:val="ListParagraph"/>
        <w:numPr>
          <w:ilvl w:val="0"/>
          <w:numId w:val="27"/>
        </w:numPr>
        <w:rPr>
          <w:rFonts w:cstheme="minorHAnsi"/>
          <w:sz w:val="24"/>
          <w:szCs w:val="24"/>
        </w:rPr>
      </w:pPr>
      <w:r>
        <w:rPr>
          <w:rFonts w:cstheme="minorHAnsi"/>
          <w:sz w:val="24"/>
          <w:szCs w:val="24"/>
        </w:rPr>
        <w:t>SALC training</w:t>
      </w:r>
    </w:p>
    <w:p w14:paraId="52AE26C4" w14:textId="4CB61032" w:rsidR="00126E75" w:rsidRDefault="00126E75" w:rsidP="000D4415">
      <w:pPr>
        <w:pStyle w:val="ListParagraph"/>
        <w:numPr>
          <w:ilvl w:val="0"/>
          <w:numId w:val="27"/>
        </w:numPr>
        <w:rPr>
          <w:rFonts w:cstheme="minorHAnsi"/>
          <w:sz w:val="24"/>
          <w:szCs w:val="24"/>
        </w:rPr>
      </w:pPr>
      <w:r>
        <w:rPr>
          <w:rFonts w:cstheme="minorHAnsi"/>
          <w:sz w:val="24"/>
          <w:szCs w:val="24"/>
        </w:rPr>
        <w:t xml:space="preserve">Email to </w:t>
      </w:r>
      <w:proofErr w:type="spellStart"/>
      <w:r>
        <w:rPr>
          <w:rFonts w:cstheme="minorHAnsi"/>
          <w:sz w:val="24"/>
          <w:szCs w:val="24"/>
        </w:rPr>
        <w:t>SCllr</w:t>
      </w:r>
      <w:proofErr w:type="spellEnd"/>
      <w:r>
        <w:rPr>
          <w:rFonts w:cstheme="minorHAnsi"/>
          <w:sz w:val="24"/>
          <w:szCs w:val="24"/>
        </w:rPr>
        <w:t xml:space="preserve"> Soons regarding highways and gas pipes</w:t>
      </w:r>
    </w:p>
    <w:p w14:paraId="2BDB4245" w14:textId="31C29D8F" w:rsidR="002B6C27" w:rsidRDefault="002B6C27" w:rsidP="000D4415">
      <w:pPr>
        <w:pStyle w:val="ListParagraph"/>
        <w:numPr>
          <w:ilvl w:val="0"/>
          <w:numId w:val="27"/>
        </w:numPr>
        <w:rPr>
          <w:rFonts w:cstheme="minorHAnsi"/>
          <w:sz w:val="24"/>
          <w:szCs w:val="24"/>
        </w:rPr>
      </w:pPr>
      <w:r>
        <w:rPr>
          <w:rFonts w:cstheme="minorHAnsi"/>
          <w:sz w:val="24"/>
          <w:szCs w:val="24"/>
        </w:rPr>
        <w:t xml:space="preserve">Email to </w:t>
      </w:r>
      <w:proofErr w:type="spellStart"/>
      <w:r>
        <w:rPr>
          <w:rFonts w:cstheme="minorHAnsi"/>
          <w:sz w:val="24"/>
          <w:szCs w:val="24"/>
        </w:rPr>
        <w:t>SCllr</w:t>
      </w:r>
      <w:proofErr w:type="spellEnd"/>
      <w:r>
        <w:rPr>
          <w:rFonts w:cstheme="minorHAnsi"/>
          <w:sz w:val="24"/>
          <w:szCs w:val="24"/>
        </w:rPr>
        <w:t xml:space="preserve"> Soons regarding jetting of drains around village</w:t>
      </w:r>
    </w:p>
    <w:p w14:paraId="7D0B4D7D" w14:textId="6C47CC1D" w:rsidR="00DA636A" w:rsidRDefault="00DA636A" w:rsidP="000D4415">
      <w:pPr>
        <w:pStyle w:val="ListParagraph"/>
        <w:numPr>
          <w:ilvl w:val="0"/>
          <w:numId w:val="27"/>
        </w:numPr>
        <w:rPr>
          <w:rFonts w:cstheme="minorHAnsi"/>
          <w:sz w:val="24"/>
          <w:szCs w:val="24"/>
        </w:rPr>
      </w:pPr>
      <w:r>
        <w:rPr>
          <w:rFonts w:cstheme="minorHAnsi"/>
          <w:sz w:val="24"/>
          <w:szCs w:val="24"/>
        </w:rPr>
        <w:t xml:space="preserve">Email to </w:t>
      </w:r>
      <w:proofErr w:type="spellStart"/>
      <w:r>
        <w:rPr>
          <w:rFonts w:cstheme="minorHAnsi"/>
          <w:sz w:val="24"/>
          <w:szCs w:val="24"/>
        </w:rPr>
        <w:t>SCllr</w:t>
      </w:r>
      <w:proofErr w:type="spellEnd"/>
      <w:r>
        <w:rPr>
          <w:rFonts w:cstheme="minorHAnsi"/>
          <w:sz w:val="24"/>
          <w:szCs w:val="24"/>
        </w:rPr>
        <w:t xml:space="preserve"> Soons regarding signage poles sited on A143</w:t>
      </w:r>
    </w:p>
    <w:p w14:paraId="52ABA33C" w14:textId="45139DC8" w:rsidR="00DA636A" w:rsidRDefault="00DA636A" w:rsidP="000D4415">
      <w:pPr>
        <w:pStyle w:val="ListParagraph"/>
        <w:numPr>
          <w:ilvl w:val="0"/>
          <w:numId w:val="27"/>
        </w:numPr>
        <w:rPr>
          <w:rFonts w:cstheme="minorHAnsi"/>
          <w:sz w:val="24"/>
          <w:szCs w:val="24"/>
        </w:rPr>
      </w:pPr>
      <w:r>
        <w:rPr>
          <w:rFonts w:cstheme="minorHAnsi"/>
          <w:sz w:val="24"/>
          <w:szCs w:val="24"/>
        </w:rPr>
        <w:t>Flooding alerts and information added to PC website</w:t>
      </w:r>
    </w:p>
    <w:p w14:paraId="31C44ACE" w14:textId="0953EEED" w:rsidR="00DA636A" w:rsidRDefault="00DA636A" w:rsidP="000D4415">
      <w:pPr>
        <w:pStyle w:val="ListParagraph"/>
        <w:numPr>
          <w:ilvl w:val="0"/>
          <w:numId w:val="27"/>
        </w:numPr>
        <w:rPr>
          <w:rFonts w:cstheme="minorHAnsi"/>
          <w:sz w:val="24"/>
          <w:szCs w:val="24"/>
        </w:rPr>
      </w:pPr>
      <w:r>
        <w:rPr>
          <w:rFonts w:cstheme="minorHAnsi"/>
          <w:sz w:val="24"/>
          <w:szCs w:val="24"/>
        </w:rPr>
        <w:t>WSC Locality budget request sent</w:t>
      </w:r>
    </w:p>
    <w:p w14:paraId="0FDFCED6" w14:textId="7AE99CCC" w:rsidR="001E578F" w:rsidRPr="000D4415" w:rsidRDefault="001E578F" w:rsidP="000D4415">
      <w:pPr>
        <w:pStyle w:val="ListParagraph"/>
        <w:numPr>
          <w:ilvl w:val="0"/>
          <w:numId w:val="27"/>
        </w:numPr>
        <w:rPr>
          <w:rFonts w:cstheme="minorHAnsi"/>
          <w:sz w:val="24"/>
          <w:szCs w:val="24"/>
        </w:rPr>
      </w:pPr>
      <w:r>
        <w:rPr>
          <w:rFonts w:cstheme="minorHAnsi"/>
          <w:sz w:val="24"/>
          <w:szCs w:val="24"/>
        </w:rPr>
        <w:t>Riparian Rights</w:t>
      </w:r>
    </w:p>
    <w:p w14:paraId="024B240E" w14:textId="6BECB958" w:rsidR="002C5BC4" w:rsidRPr="000D4415" w:rsidRDefault="002C5BC4" w:rsidP="000D4415">
      <w:pPr>
        <w:pStyle w:val="ListParagraph"/>
        <w:numPr>
          <w:ilvl w:val="0"/>
          <w:numId w:val="26"/>
        </w:numPr>
        <w:rPr>
          <w:rFonts w:cstheme="minorHAnsi"/>
          <w:sz w:val="24"/>
          <w:szCs w:val="24"/>
        </w:rPr>
      </w:pPr>
      <w:r w:rsidRPr="000D4415">
        <w:rPr>
          <w:rFonts w:cstheme="minorHAnsi"/>
          <w:sz w:val="24"/>
          <w:szCs w:val="24"/>
        </w:rPr>
        <w:t>Community Speed Watch Team</w:t>
      </w:r>
    </w:p>
    <w:p w14:paraId="1A976FD2" w14:textId="2CBB6B39" w:rsidR="002C5BC4" w:rsidRPr="000D4415" w:rsidRDefault="002C5BC4" w:rsidP="000D4415">
      <w:pPr>
        <w:pStyle w:val="ListParagraph"/>
        <w:numPr>
          <w:ilvl w:val="0"/>
          <w:numId w:val="26"/>
        </w:numPr>
        <w:rPr>
          <w:rFonts w:cstheme="minorHAnsi"/>
          <w:sz w:val="24"/>
          <w:szCs w:val="24"/>
        </w:rPr>
      </w:pPr>
      <w:r w:rsidRPr="000D4415">
        <w:rPr>
          <w:rFonts w:cstheme="minorHAnsi"/>
          <w:sz w:val="24"/>
          <w:szCs w:val="24"/>
        </w:rPr>
        <w:t>Community Larder</w:t>
      </w:r>
    </w:p>
    <w:p w14:paraId="6C948113" w14:textId="6B50D297" w:rsidR="005F5E51" w:rsidRDefault="005F5E51" w:rsidP="000D4415">
      <w:pPr>
        <w:pStyle w:val="ListParagraph"/>
        <w:numPr>
          <w:ilvl w:val="0"/>
          <w:numId w:val="26"/>
        </w:numPr>
        <w:rPr>
          <w:rFonts w:cstheme="minorHAnsi"/>
          <w:sz w:val="24"/>
          <w:szCs w:val="24"/>
        </w:rPr>
      </w:pPr>
      <w:r w:rsidRPr="000D4415">
        <w:rPr>
          <w:rFonts w:cstheme="minorHAnsi"/>
          <w:sz w:val="24"/>
          <w:szCs w:val="24"/>
        </w:rPr>
        <w:t xml:space="preserve">Items for next agenda – </w:t>
      </w:r>
    </w:p>
    <w:p w14:paraId="0CF58C83" w14:textId="1E15D6EF" w:rsidR="00126E75" w:rsidRPr="000D4415" w:rsidRDefault="00126E75" w:rsidP="00126E75">
      <w:pPr>
        <w:pStyle w:val="ListParagraph"/>
        <w:numPr>
          <w:ilvl w:val="0"/>
          <w:numId w:val="29"/>
        </w:numPr>
        <w:rPr>
          <w:rFonts w:cstheme="minorHAnsi"/>
          <w:sz w:val="24"/>
          <w:szCs w:val="24"/>
        </w:rPr>
      </w:pPr>
      <w:r>
        <w:rPr>
          <w:rFonts w:cstheme="minorHAnsi"/>
          <w:sz w:val="24"/>
          <w:szCs w:val="24"/>
        </w:rPr>
        <w:t>New notice board</w:t>
      </w:r>
    </w:p>
    <w:p w14:paraId="550CE8EE" w14:textId="77777777" w:rsidR="000D4415" w:rsidRPr="000D4415" w:rsidRDefault="000D4415" w:rsidP="000D4415">
      <w:pPr>
        <w:pStyle w:val="ListParagraph"/>
        <w:rPr>
          <w:rFonts w:cstheme="minorHAnsi"/>
          <w:color w:val="FF0000"/>
          <w:sz w:val="24"/>
          <w:szCs w:val="24"/>
        </w:rPr>
      </w:pPr>
    </w:p>
    <w:p w14:paraId="1829B165" w14:textId="77777777" w:rsidR="007E2D63" w:rsidRPr="00E6709A" w:rsidRDefault="007E2D63" w:rsidP="007E2D63">
      <w:pPr>
        <w:rPr>
          <w:rFonts w:cstheme="minorHAnsi"/>
          <w:color w:val="FF0000"/>
          <w:sz w:val="24"/>
          <w:szCs w:val="24"/>
        </w:rPr>
      </w:pPr>
    </w:p>
    <w:p w14:paraId="6949B4D6" w14:textId="33C62775" w:rsidR="00FF0C00" w:rsidRPr="000D4415" w:rsidRDefault="005B1CBE" w:rsidP="00136454">
      <w:pPr>
        <w:rPr>
          <w:rFonts w:cstheme="minorHAnsi"/>
          <w:sz w:val="24"/>
          <w:szCs w:val="24"/>
        </w:rPr>
      </w:pPr>
      <w:r w:rsidRPr="000D4415">
        <w:rPr>
          <w:rFonts w:cstheme="minorHAnsi"/>
          <w:sz w:val="24"/>
          <w:szCs w:val="24"/>
        </w:rPr>
        <w:t>Date of next meeting</w:t>
      </w:r>
      <w:r w:rsidR="00152C6F" w:rsidRPr="000D4415">
        <w:rPr>
          <w:rFonts w:cstheme="minorHAnsi"/>
          <w:sz w:val="24"/>
          <w:szCs w:val="24"/>
        </w:rPr>
        <w:t xml:space="preserve">: </w:t>
      </w:r>
      <w:r w:rsidR="00FF0C00" w:rsidRPr="000D4415">
        <w:rPr>
          <w:rFonts w:cstheme="minorHAnsi"/>
          <w:sz w:val="24"/>
          <w:szCs w:val="24"/>
        </w:rPr>
        <w:t xml:space="preserve">Monday </w:t>
      </w:r>
      <w:r w:rsidR="000D4415" w:rsidRPr="000D4415">
        <w:rPr>
          <w:rFonts w:cstheme="minorHAnsi"/>
          <w:sz w:val="24"/>
          <w:szCs w:val="24"/>
        </w:rPr>
        <w:t>January 15</w:t>
      </w:r>
      <w:r w:rsidR="000D4415" w:rsidRPr="000D4415">
        <w:rPr>
          <w:rFonts w:cstheme="minorHAnsi"/>
          <w:sz w:val="24"/>
          <w:szCs w:val="24"/>
          <w:vertAlign w:val="superscript"/>
        </w:rPr>
        <w:t>th</w:t>
      </w:r>
      <w:r w:rsidR="000D4415" w:rsidRPr="000D4415">
        <w:rPr>
          <w:rFonts w:cstheme="minorHAnsi"/>
          <w:sz w:val="24"/>
          <w:szCs w:val="24"/>
        </w:rPr>
        <w:t xml:space="preserve"> 2024</w:t>
      </w:r>
      <w:r w:rsidR="00FF0C00" w:rsidRPr="000D4415">
        <w:rPr>
          <w:rFonts w:cstheme="minorHAnsi"/>
          <w:sz w:val="24"/>
          <w:szCs w:val="24"/>
        </w:rPr>
        <w:t xml:space="preserve"> at 7.30pm</w:t>
      </w:r>
      <w:r w:rsidR="00152C6F" w:rsidRPr="000D4415">
        <w:rPr>
          <w:rFonts w:cstheme="minorHAnsi"/>
          <w:sz w:val="24"/>
          <w:szCs w:val="24"/>
        </w:rPr>
        <w:t xml:space="preserve"> </w:t>
      </w:r>
    </w:p>
    <w:sectPr w:rsidR="00FF0C00" w:rsidRPr="000D4415" w:rsidSect="000844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127D" w14:textId="77777777" w:rsidR="00136E2A" w:rsidRDefault="00136E2A" w:rsidP="008178A9">
      <w:pPr>
        <w:spacing w:after="0" w:line="240" w:lineRule="auto"/>
      </w:pPr>
      <w:r>
        <w:separator/>
      </w:r>
    </w:p>
  </w:endnote>
  <w:endnote w:type="continuationSeparator" w:id="0">
    <w:p w14:paraId="6E7EEC3C" w14:textId="77777777" w:rsidR="00136E2A" w:rsidRDefault="00136E2A"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3BEA" w14:textId="77777777" w:rsidR="00136E2A" w:rsidRDefault="00136E2A" w:rsidP="008178A9">
      <w:pPr>
        <w:spacing w:after="0" w:line="240" w:lineRule="auto"/>
      </w:pPr>
      <w:r>
        <w:separator/>
      </w:r>
    </w:p>
  </w:footnote>
  <w:footnote w:type="continuationSeparator" w:id="0">
    <w:p w14:paraId="1CA6EBF4" w14:textId="77777777" w:rsidR="00136E2A" w:rsidRDefault="00136E2A"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8"/>
  </w:num>
  <w:num w:numId="2" w16cid:durableId="1513563999">
    <w:abstractNumId w:val="6"/>
  </w:num>
  <w:num w:numId="3" w16cid:durableId="632441981">
    <w:abstractNumId w:val="11"/>
  </w:num>
  <w:num w:numId="4" w16cid:durableId="1493334434">
    <w:abstractNumId w:val="20"/>
  </w:num>
  <w:num w:numId="5" w16cid:durableId="355666981">
    <w:abstractNumId w:val="15"/>
  </w:num>
  <w:num w:numId="6" w16cid:durableId="864828462">
    <w:abstractNumId w:val="1"/>
  </w:num>
  <w:num w:numId="7" w16cid:durableId="1390690347">
    <w:abstractNumId w:val="21"/>
  </w:num>
  <w:num w:numId="8" w16cid:durableId="1370835890">
    <w:abstractNumId w:val="17"/>
  </w:num>
  <w:num w:numId="9" w16cid:durableId="630526172">
    <w:abstractNumId w:val="13"/>
  </w:num>
  <w:num w:numId="10" w16cid:durableId="431777691">
    <w:abstractNumId w:val="16"/>
  </w:num>
  <w:num w:numId="11" w16cid:durableId="55663445">
    <w:abstractNumId w:val="26"/>
  </w:num>
  <w:num w:numId="12" w16cid:durableId="961497148">
    <w:abstractNumId w:val="19"/>
  </w:num>
  <w:num w:numId="13" w16cid:durableId="1387098140">
    <w:abstractNumId w:val="23"/>
  </w:num>
  <w:num w:numId="14" w16cid:durableId="1685472668">
    <w:abstractNumId w:val="22"/>
  </w:num>
  <w:num w:numId="15" w16cid:durableId="2109618434">
    <w:abstractNumId w:val="14"/>
  </w:num>
  <w:num w:numId="16" w16cid:durableId="527908211">
    <w:abstractNumId w:val="25"/>
  </w:num>
  <w:num w:numId="17" w16cid:durableId="1613169482">
    <w:abstractNumId w:val="24"/>
  </w:num>
  <w:num w:numId="18" w16cid:durableId="476335500">
    <w:abstractNumId w:val="28"/>
  </w:num>
  <w:num w:numId="19" w16cid:durableId="385877583">
    <w:abstractNumId w:val="18"/>
  </w:num>
  <w:num w:numId="20" w16cid:durableId="246617581">
    <w:abstractNumId w:val="7"/>
  </w:num>
  <w:num w:numId="21" w16cid:durableId="1354263919">
    <w:abstractNumId w:val="27"/>
  </w:num>
  <w:num w:numId="22" w16cid:durableId="1793090967">
    <w:abstractNumId w:val="12"/>
  </w:num>
  <w:num w:numId="23" w16cid:durableId="944071981">
    <w:abstractNumId w:val="4"/>
  </w:num>
  <w:num w:numId="24" w16cid:durableId="218516616">
    <w:abstractNumId w:val="5"/>
  </w:num>
  <w:num w:numId="25" w16cid:durableId="1553148871">
    <w:abstractNumId w:val="2"/>
  </w:num>
  <w:num w:numId="26" w16cid:durableId="904335552">
    <w:abstractNumId w:val="0"/>
  </w:num>
  <w:num w:numId="27" w16cid:durableId="1206452417">
    <w:abstractNumId w:val="3"/>
  </w:num>
  <w:num w:numId="28" w16cid:durableId="697968381">
    <w:abstractNumId w:val="9"/>
  </w:num>
  <w:num w:numId="29" w16cid:durableId="1927807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4415"/>
    <w:rsid w:val="000F1570"/>
    <w:rsid w:val="000F2D91"/>
    <w:rsid w:val="00100915"/>
    <w:rsid w:val="00114127"/>
    <w:rsid w:val="0012225C"/>
    <w:rsid w:val="00126E75"/>
    <w:rsid w:val="0013005C"/>
    <w:rsid w:val="00132ADB"/>
    <w:rsid w:val="001341D4"/>
    <w:rsid w:val="00136454"/>
    <w:rsid w:val="001366FD"/>
    <w:rsid w:val="00136E2A"/>
    <w:rsid w:val="00140614"/>
    <w:rsid w:val="001450C1"/>
    <w:rsid w:val="00147777"/>
    <w:rsid w:val="00152921"/>
    <w:rsid w:val="00152C6F"/>
    <w:rsid w:val="00166B83"/>
    <w:rsid w:val="00171B49"/>
    <w:rsid w:val="001741F5"/>
    <w:rsid w:val="00177F39"/>
    <w:rsid w:val="00186B3B"/>
    <w:rsid w:val="00190EE8"/>
    <w:rsid w:val="001928D1"/>
    <w:rsid w:val="001A64D4"/>
    <w:rsid w:val="001A6829"/>
    <w:rsid w:val="001B6EEC"/>
    <w:rsid w:val="001C47B1"/>
    <w:rsid w:val="001C53FF"/>
    <w:rsid w:val="001C676C"/>
    <w:rsid w:val="001D18D1"/>
    <w:rsid w:val="001D37CE"/>
    <w:rsid w:val="001E578F"/>
    <w:rsid w:val="001F0B5F"/>
    <w:rsid w:val="00206761"/>
    <w:rsid w:val="00212092"/>
    <w:rsid w:val="002121E0"/>
    <w:rsid w:val="00221594"/>
    <w:rsid w:val="002325D8"/>
    <w:rsid w:val="00235ACF"/>
    <w:rsid w:val="00237E70"/>
    <w:rsid w:val="002420D8"/>
    <w:rsid w:val="002462B7"/>
    <w:rsid w:val="00254243"/>
    <w:rsid w:val="00262708"/>
    <w:rsid w:val="0026356D"/>
    <w:rsid w:val="00273D2C"/>
    <w:rsid w:val="002833FC"/>
    <w:rsid w:val="002873C2"/>
    <w:rsid w:val="00290679"/>
    <w:rsid w:val="002947DC"/>
    <w:rsid w:val="002A0D19"/>
    <w:rsid w:val="002A5DB5"/>
    <w:rsid w:val="002B1B78"/>
    <w:rsid w:val="002B24BD"/>
    <w:rsid w:val="002B38B4"/>
    <w:rsid w:val="002B45E5"/>
    <w:rsid w:val="002B6C27"/>
    <w:rsid w:val="002C0D08"/>
    <w:rsid w:val="002C5BC4"/>
    <w:rsid w:val="002D3A4F"/>
    <w:rsid w:val="002D3B5C"/>
    <w:rsid w:val="002D66AE"/>
    <w:rsid w:val="002D72FA"/>
    <w:rsid w:val="002F6498"/>
    <w:rsid w:val="00302619"/>
    <w:rsid w:val="00307A6D"/>
    <w:rsid w:val="00312D26"/>
    <w:rsid w:val="003377F8"/>
    <w:rsid w:val="00341517"/>
    <w:rsid w:val="00346F22"/>
    <w:rsid w:val="00374EB1"/>
    <w:rsid w:val="003764E2"/>
    <w:rsid w:val="00383EE7"/>
    <w:rsid w:val="003843C0"/>
    <w:rsid w:val="00394926"/>
    <w:rsid w:val="00395A8B"/>
    <w:rsid w:val="00397CDD"/>
    <w:rsid w:val="003A524B"/>
    <w:rsid w:val="003B1D78"/>
    <w:rsid w:val="003B33A4"/>
    <w:rsid w:val="003C7642"/>
    <w:rsid w:val="003D1FD2"/>
    <w:rsid w:val="003E3029"/>
    <w:rsid w:val="003E5B89"/>
    <w:rsid w:val="003F3839"/>
    <w:rsid w:val="004052D6"/>
    <w:rsid w:val="00420841"/>
    <w:rsid w:val="00420EB1"/>
    <w:rsid w:val="00427EF9"/>
    <w:rsid w:val="0043485B"/>
    <w:rsid w:val="0043602C"/>
    <w:rsid w:val="004372C2"/>
    <w:rsid w:val="00455C31"/>
    <w:rsid w:val="00455F24"/>
    <w:rsid w:val="00464DB9"/>
    <w:rsid w:val="004675E5"/>
    <w:rsid w:val="00471147"/>
    <w:rsid w:val="00472036"/>
    <w:rsid w:val="004871FD"/>
    <w:rsid w:val="004905DF"/>
    <w:rsid w:val="00491650"/>
    <w:rsid w:val="0049175E"/>
    <w:rsid w:val="004931CC"/>
    <w:rsid w:val="004960E4"/>
    <w:rsid w:val="004979BE"/>
    <w:rsid w:val="004A04F9"/>
    <w:rsid w:val="004A71F2"/>
    <w:rsid w:val="004B1C01"/>
    <w:rsid w:val="004B5137"/>
    <w:rsid w:val="004D7614"/>
    <w:rsid w:val="004E21B5"/>
    <w:rsid w:val="004F3296"/>
    <w:rsid w:val="004F5DA5"/>
    <w:rsid w:val="004F5DA9"/>
    <w:rsid w:val="00503E4D"/>
    <w:rsid w:val="00503FC4"/>
    <w:rsid w:val="005124BE"/>
    <w:rsid w:val="00515EED"/>
    <w:rsid w:val="00524729"/>
    <w:rsid w:val="00540F8B"/>
    <w:rsid w:val="00544DC0"/>
    <w:rsid w:val="00546DBF"/>
    <w:rsid w:val="00554724"/>
    <w:rsid w:val="00555FCA"/>
    <w:rsid w:val="00557ED6"/>
    <w:rsid w:val="00565510"/>
    <w:rsid w:val="005703DC"/>
    <w:rsid w:val="00584A10"/>
    <w:rsid w:val="00590E73"/>
    <w:rsid w:val="005B1CBE"/>
    <w:rsid w:val="005B75B8"/>
    <w:rsid w:val="005C0B01"/>
    <w:rsid w:val="005D2573"/>
    <w:rsid w:val="005D32FD"/>
    <w:rsid w:val="005E517C"/>
    <w:rsid w:val="005F2F1D"/>
    <w:rsid w:val="005F5E51"/>
    <w:rsid w:val="005F79F8"/>
    <w:rsid w:val="005F7ABF"/>
    <w:rsid w:val="006015CA"/>
    <w:rsid w:val="0060405C"/>
    <w:rsid w:val="00623411"/>
    <w:rsid w:val="00627BB5"/>
    <w:rsid w:val="00642D07"/>
    <w:rsid w:val="00644AD6"/>
    <w:rsid w:val="00652120"/>
    <w:rsid w:val="00656578"/>
    <w:rsid w:val="00662D89"/>
    <w:rsid w:val="0067219D"/>
    <w:rsid w:val="00672A00"/>
    <w:rsid w:val="00672E5A"/>
    <w:rsid w:val="0067500F"/>
    <w:rsid w:val="00681D66"/>
    <w:rsid w:val="00695759"/>
    <w:rsid w:val="006A05ED"/>
    <w:rsid w:val="006A5C42"/>
    <w:rsid w:val="006B495A"/>
    <w:rsid w:val="006B7188"/>
    <w:rsid w:val="006C20A9"/>
    <w:rsid w:val="006C3324"/>
    <w:rsid w:val="006D39EA"/>
    <w:rsid w:val="006D7114"/>
    <w:rsid w:val="006E3473"/>
    <w:rsid w:val="006E5FB8"/>
    <w:rsid w:val="006E72D6"/>
    <w:rsid w:val="006F3F9A"/>
    <w:rsid w:val="0070210E"/>
    <w:rsid w:val="007027B3"/>
    <w:rsid w:val="00703354"/>
    <w:rsid w:val="00704385"/>
    <w:rsid w:val="007173B2"/>
    <w:rsid w:val="00726379"/>
    <w:rsid w:val="0073185C"/>
    <w:rsid w:val="007358F5"/>
    <w:rsid w:val="00737BC9"/>
    <w:rsid w:val="00754715"/>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F5E18"/>
    <w:rsid w:val="00810056"/>
    <w:rsid w:val="00810E3B"/>
    <w:rsid w:val="00812D20"/>
    <w:rsid w:val="00813736"/>
    <w:rsid w:val="00813AD8"/>
    <w:rsid w:val="008178A9"/>
    <w:rsid w:val="0082247C"/>
    <w:rsid w:val="008373F8"/>
    <w:rsid w:val="008476E3"/>
    <w:rsid w:val="0085436B"/>
    <w:rsid w:val="00862F46"/>
    <w:rsid w:val="008A40D0"/>
    <w:rsid w:val="008A5E39"/>
    <w:rsid w:val="008C17A9"/>
    <w:rsid w:val="008C6A31"/>
    <w:rsid w:val="008E0F27"/>
    <w:rsid w:val="008E2881"/>
    <w:rsid w:val="008E5F99"/>
    <w:rsid w:val="0090428B"/>
    <w:rsid w:val="00905655"/>
    <w:rsid w:val="00907482"/>
    <w:rsid w:val="009131B6"/>
    <w:rsid w:val="009216FB"/>
    <w:rsid w:val="00923E09"/>
    <w:rsid w:val="009270DB"/>
    <w:rsid w:val="00927E24"/>
    <w:rsid w:val="00927FC9"/>
    <w:rsid w:val="00941A19"/>
    <w:rsid w:val="0095686B"/>
    <w:rsid w:val="00962175"/>
    <w:rsid w:val="0097781F"/>
    <w:rsid w:val="00977E1A"/>
    <w:rsid w:val="00993875"/>
    <w:rsid w:val="00994C96"/>
    <w:rsid w:val="009A5F70"/>
    <w:rsid w:val="009B05A2"/>
    <w:rsid w:val="009B5549"/>
    <w:rsid w:val="009B779D"/>
    <w:rsid w:val="009E04F6"/>
    <w:rsid w:val="009E2038"/>
    <w:rsid w:val="009E681B"/>
    <w:rsid w:val="009F5E40"/>
    <w:rsid w:val="00A1129F"/>
    <w:rsid w:val="00A135DA"/>
    <w:rsid w:val="00A33D4E"/>
    <w:rsid w:val="00A433E2"/>
    <w:rsid w:val="00A434CA"/>
    <w:rsid w:val="00A617B3"/>
    <w:rsid w:val="00A74C4C"/>
    <w:rsid w:val="00A75FD0"/>
    <w:rsid w:val="00A8040A"/>
    <w:rsid w:val="00A919E0"/>
    <w:rsid w:val="00A91B78"/>
    <w:rsid w:val="00AA7ACD"/>
    <w:rsid w:val="00AB06AF"/>
    <w:rsid w:val="00AC36C1"/>
    <w:rsid w:val="00AD56E5"/>
    <w:rsid w:val="00AE27EE"/>
    <w:rsid w:val="00AF0F62"/>
    <w:rsid w:val="00B024DD"/>
    <w:rsid w:val="00B2500D"/>
    <w:rsid w:val="00B31300"/>
    <w:rsid w:val="00B35943"/>
    <w:rsid w:val="00B369FA"/>
    <w:rsid w:val="00B413C9"/>
    <w:rsid w:val="00B423F5"/>
    <w:rsid w:val="00B60C1B"/>
    <w:rsid w:val="00B6539D"/>
    <w:rsid w:val="00B73037"/>
    <w:rsid w:val="00B734C7"/>
    <w:rsid w:val="00B9493C"/>
    <w:rsid w:val="00B95F39"/>
    <w:rsid w:val="00BA18AE"/>
    <w:rsid w:val="00BA32D6"/>
    <w:rsid w:val="00BB67C6"/>
    <w:rsid w:val="00BC0E5C"/>
    <w:rsid w:val="00BC51CB"/>
    <w:rsid w:val="00BC6589"/>
    <w:rsid w:val="00BD25E9"/>
    <w:rsid w:val="00C00AE8"/>
    <w:rsid w:val="00C171B5"/>
    <w:rsid w:val="00C23821"/>
    <w:rsid w:val="00C2463A"/>
    <w:rsid w:val="00C25FAB"/>
    <w:rsid w:val="00C2690A"/>
    <w:rsid w:val="00C30A14"/>
    <w:rsid w:val="00C46190"/>
    <w:rsid w:val="00C504D8"/>
    <w:rsid w:val="00C555BF"/>
    <w:rsid w:val="00C56EBD"/>
    <w:rsid w:val="00C61890"/>
    <w:rsid w:val="00C72C81"/>
    <w:rsid w:val="00C82931"/>
    <w:rsid w:val="00C87474"/>
    <w:rsid w:val="00C92920"/>
    <w:rsid w:val="00CA3C2D"/>
    <w:rsid w:val="00CA5A9D"/>
    <w:rsid w:val="00CB34DF"/>
    <w:rsid w:val="00CC5F4E"/>
    <w:rsid w:val="00CC6D9E"/>
    <w:rsid w:val="00CD5EED"/>
    <w:rsid w:val="00CD79EA"/>
    <w:rsid w:val="00CF2290"/>
    <w:rsid w:val="00CF672F"/>
    <w:rsid w:val="00D201C0"/>
    <w:rsid w:val="00D21FEA"/>
    <w:rsid w:val="00D31A73"/>
    <w:rsid w:val="00D33693"/>
    <w:rsid w:val="00D55018"/>
    <w:rsid w:val="00D76005"/>
    <w:rsid w:val="00D779C1"/>
    <w:rsid w:val="00D826C8"/>
    <w:rsid w:val="00D87282"/>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41F7"/>
    <w:rsid w:val="00E04EC0"/>
    <w:rsid w:val="00E131D9"/>
    <w:rsid w:val="00E20C05"/>
    <w:rsid w:val="00E24949"/>
    <w:rsid w:val="00E26E48"/>
    <w:rsid w:val="00E279A6"/>
    <w:rsid w:val="00E32D17"/>
    <w:rsid w:val="00E40363"/>
    <w:rsid w:val="00E4718B"/>
    <w:rsid w:val="00E501B6"/>
    <w:rsid w:val="00E51C31"/>
    <w:rsid w:val="00E552E9"/>
    <w:rsid w:val="00E6709A"/>
    <w:rsid w:val="00E70313"/>
    <w:rsid w:val="00E72701"/>
    <w:rsid w:val="00E729A3"/>
    <w:rsid w:val="00E749E8"/>
    <w:rsid w:val="00E8247B"/>
    <w:rsid w:val="00E86D18"/>
    <w:rsid w:val="00E93E62"/>
    <w:rsid w:val="00EA3D96"/>
    <w:rsid w:val="00EC2F3E"/>
    <w:rsid w:val="00EC33E8"/>
    <w:rsid w:val="00ED0B6A"/>
    <w:rsid w:val="00ED7711"/>
    <w:rsid w:val="00ED7749"/>
    <w:rsid w:val="00EE25E7"/>
    <w:rsid w:val="00EF0F4E"/>
    <w:rsid w:val="00EF109C"/>
    <w:rsid w:val="00EF5989"/>
    <w:rsid w:val="00EF7B7D"/>
    <w:rsid w:val="00F047E7"/>
    <w:rsid w:val="00F167A0"/>
    <w:rsid w:val="00F25E51"/>
    <w:rsid w:val="00F266A4"/>
    <w:rsid w:val="00F34AA1"/>
    <w:rsid w:val="00F51C6D"/>
    <w:rsid w:val="00F5288D"/>
    <w:rsid w:val="00F566E7"/>
    <w:rsid w:val="00F57145"/>
    <w:rsid w:val="00F60D82"/>
    <w:rsid w:val="00F70FAE"/>
    <w:rsid w:val="00F94027"/>
    <w:rsid w:val="00F9413A"/>
    <w:rsid w:val="00FC1D08"/>
    <w:rsid w:val="00FC2BDC"/>
    <w:rsid w:val="00FD3431"/>
    <w:rsid w:val="00FD3DE6"/>
    <w:rsid w:val="00FD535C"/>
    <w:rsid w:val="00FD684F"/>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dburgh-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27</cp:revision>
  <cp:lastPrinted>2023-09-04T09:21:00Z</cp:lastPrinted>
  <dcterms:created xsi:type="dcterms:W3CDTF">2023-09-28T09:38:00Z</dcterms:created>
  <dcterms:modified xsi:type="dcterms:W3CDTF">2023-11-27T13:20:00Z</dcterms:modified>
</cp:coreProperties>
</file>