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D526" w14:textId="7635AC84" w:rsidR="000740CD" w:rsidRPr="006731EF" w:rsidRDefault="000100E5" w:rsidP="005C122F">
      <w:pPr>
        <w:jc w:val="center"/>
        <w:rPr>
          <w:rFonts w:cstheme="minorHAnsi"/>
        </w:rPr>
      </w:pPr>
      <w:bookmarkStart w:id="0" w:name="_Hlk132711281"/>
      <w:r w:rsidRPr="006731EF">
        <w:rPr>
          <w:rFonts w:cstheme="minorHAnsi"/>
        </w:rPr>
        <w:t>CHEDBURGH PARISH COUNCIL</w:t>
      </w:r>
    </w:p>
    <w:p w14:paraId="04283EB1" w14:textId="66344DD2" w:rsidR="000100E5" w:rsidRPr="006731EF" w:rsidRDefault="000100E5" w:rsidP="005C122F">
      <w:pPr>
        <w:jc w:val="center"/>
        <w:rPr>
          <w:rFonts w:cstheme="minorHAnsi"/>
        </w:rPr>
      </w:pPr>
      <w:r w:rsidRPr="006731EF">
        <w:rPr>
          <w:rFonts w:cstheme="minorHAnsi"/>
        </w:rPr>
        <w:t>AGENDA FOR</w:t>
      </w:r>
      <w:r w:rsidR="00652120" w:rsidRPr="006731EF">
        <w:rPr>
          <w:rFonts w:cstheme="minorHAnsi"/>
        </w:rPr>
        <w:t xml:space="preserve"> </w:t>
      </w:r>
      <w:r w:rsidR="00FF705B" w:rsidRPr="006731EF">
        <w:rPr>
          <w:rFonts w:cstheme="minorHAnsi"/>
        </w:rPr>
        <w:t xml:space="preserve">PARISH </w:t>
      </w:r>
      <w:r w:rsidRPr="006731EF">
        <w:rPr>
          <w:rFonts w:cstheme="minorHAnsi"/>
        </w:rPr>
        <w:t xml:space="preserve">COUNCIL MEETING Monday </w:t>
      </w:r>
      <w:r w:rsidR="000C6C9B">
        <w:rPr>
          <w:rFonts w:cstheme="minorHAnsi"/>
        </w:rPr>
        <w:t>March 3rd</w:t>
      </w:r>
      <w:r w:rsidR="003E7540">
        <w:rPr>
          <w:rFonts w:cstheme="minorHAnsi"/>
        </w:rPr>
        <w:t xml:space="preserve">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816E32" w:rsidRPr="006731EF" w14:paraId="003E0DC5" w14:textId="77777777" w:rsidTr="00816E32">
        <w:trPr>
          <w:jc w:val="center"/>
        </w:trPr>
        <w:tc>
          <w:tcPr>
            <w:tcW w:w="4508" w:type="dxa"/>
          </w:tcPr>
          <w:p w14:paraId="4F653FE2" w14:textId="41990DF2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Clerk: Frances Betts</w:t>
            </w:r>
          </w:p>
        </w:tc>
      </w:tr>
      <w:tr w:rsidR="00816E32" w:rsidRPr="006731EF" w14:paraId="12D5905E" w14:textId="77777777" w:rsidTr="00816E32">
        <w:trPr>
          <w:jc w:val="center"/>
        </w:trPr>
        <w:tc>
          <w:tcPr>
            <w:tcW w:w="4508" w:type="dxa"/>
          </w:tcPr>
          <w:p w14:paraId="63473FA3" w14:textId="3E782BE9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Tel: 01284 810508</w:t>
            </w:r>
          </w:p>
        </w:tc>
      </w:tr>
      <w:tr w:rsidR="00816E32" w:rsidRPr="006731EF" w14:paraId="3B7B65A5" w14:textId="77777777" w:rsidTr="00816E32">
        <w:trPr>
          <w:jc w:val="center"/>
        </w:trPr>
        <w:tc>
          <w:tcPr>
            <w:tcW w:w="4508" w:type="dxa"/>
          </w:tcPr>
          <w:p w14:paraId="1B423947" w14:textId="27D10668" w:rsidR="00816E32" w:rsidRPr="006731EF" w:rsidRDefault="00816E32" w:rsidP="00816E32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Email:Chedburgh-pc@outlook.com</w:t>
            </w:r>
          </w:p>
        </w:tc>
      </w:tr>
    </w:tbl>
    <w:p w14:paraId="71B6D306" w14:textId="77777777" w:rsidR="00816E32" w:rsidRPr="006731EF" w:rsidRDefault="00816E32" w:rsidP="005C122F">
      <w:pPr>
        <w:rPr>
          <w:rFonts w:cstheme="minorHAnsi"/>
        </w:rPr>
      </w:pPr>
    </w:p>
    <w:p w14:paraId="60FF3037" w14:textId="34C481DD" w:rsidR="00672E5A" w:rsidRPr="006731EF" w:rsidRDefault="000100E5" w:rsidP="005C122F">
      <w:pPr>
        <w:rPr>
          <w:rFonts w:cstheme="minorHAnsi"/>
        </w:rPr>
      </w:pPr>
      <w:r w:rsidRPr="006731EF">
        <w:rPr>
          <w:rFonts w:cstheme="minorHAnsi"/>
        </w:rPr>
        <w:t xml:space="preserve">To: </w:t>
      </w:r>
      <w:r w:rsidR="0043485B" w:rsidRPr="006731EF">
        <w:rPr>
          <w:rFonts w:cstheme="minorHAnsi"/>
        </w:rPr>
        <w:t xml:space="preserve">Cllr </w:t>
      </w:r>
      <w:r w:rsidR="00147777" w:rsidRPr="006731EF">
        <w:rPr>
          <w:rFonts w:cstheme="minorHAnsi"/>
        </w:rPr>
        <w:t xml:space="preserve">A </w:t>
      </w:r>
      <w:r w:rsidR="0043485B" w:rsidRPr="006731EF">
        <w:rPr>
          <w:rFonts w:cstheme="minorHAnsi"/>
        </w:rPr>
        <w:t xml:space="preserve">Smith, </w:t>
      </w:r>
      <w:r w:rsidR="00652120" w:rsidRPr="006731EF">
        <w:rPr>
          <w:rFonts w:cstheme="minorHAnsi"/>
        </w:rPr>
        <w:t>Cllr Sellars,</w:t>
      </w:r>
      <w:r w:rsidR="00397CDD" w:rsidRPr="006731EF">
        <w:rPr>
          <w:rFonts w:cstheme="minorHAnsi"/>
        </w:rPr>
        <w:t xml:space="preserve"> </w:t>
      </w:r>
      <w:r w:rsidR="00957898" w:rsidRPr="006731EF">
        <w:rPr>
          <w:rFonts w:cstheme="minorHAnsi"/>
        </w:rPr>
        <w:t xml:space="preserve">Cllr Rickard, </w:t>
      </w:r>
      <w:r w:rsidR="00397CDD" w:rsidRPr="006731EF">
        <w:rPr>
          <w:rFonts w:cstheme="minorHAnsi"/>
        </w:rPr>
        <w:t>Cllr McGhee,</w:t>
      </w:r>
      <w:r w:rsidR="00652120" w:rsidRPr="006731EF">
        <w:rPr>
          <w:rFonts w:cstheme="minorHAnsi"/>
        </w:rPr>
        <w:t xml:space="preserve"> </w:t>
      </w:r>
      <w:r w:rsidR="00E34F76" w:rsidRPr="006731EF">
        <w:rPr>
          <w:rFonts w:cstheme="minorHAnsi"/>
        </w:rPr>
        <w:t xml:space="preserve">Cllr Simmons, Cllr Pettit, </w:t>
      </w:r>
      <w:r w:rsidR="00672E5A" w:rsidRPr="006731EF">
        <w:rPr>
          <w:rFonts w:cstheme="minorHAnsi"/>
        </w:rPr>
        <w:t>S C Cllr Soons and W S D Cllr Chester</w:t>
      </w:r>
    </w:p>
    <w:p w14:paraId="1E342D00" w14:textId="324247C2" w:rsidR="00136454" w:rsidRPr="006731EF" w:rsidRDefault="000C24E6" w:rsidP="005C122F">
      <w:pPr>
        <w:rPr>
          <w:rFonts w:cstheme="minorHAnsi"/>
        </w:rPr>
      </w:pPr>
      <w:r w:rsidRPr="006731EF">
        <w:rPr>
          <w:rFonts w:cstheme="minorHAnsi"/>
        </w:rPr>
        <w:t xml:space="preserve">You are duly summoned to the next </w:t>
      </w:r>
      <w:r w:rsidR="00136454" w:rsidRPr="006731EF">
        <w:rPr>
          <w:rFonts w:cstheme="minorHAnsi"/>
        </w:rPr>
        <w:t xml:space="preserve">meeting of </w:t>
      </w:r>
      <w:r w:rsidRPr="006731EF">
        <w:rPr>
          <w:rFonts w:cstheme="minorHAnsi"/>
        </w:rPr>
        <w:t xml:space="preserve">Chedburgh </w:t>
      </w:r>
      <w:r w:rsidR="00136454" w:rsidRPr="006731EF">
        <w:rPr>
          <w:rFonts w:cstheme="minorHAnsi"/>
        </w:rPr>
        <w:t xml:space="preserve">Parish Council </w:t>
      </w:r>
      <w:r w:rsidRPr="006731EF">
        <w:rPr>
          <w:rFonts w:cstheme="minorHAnsi"/>
        </w:rPr>
        <w:t xml:space="preserve">to </w:t>
      </w:r>
      <w:r w:rsidR="00136454" w:rsidRPr="006731EF">
        <w:rPr>
          <w:rFonts w:cstheme="minorHAnsi"/>
        </w:rPr>
        <w:t xml:space="preserve">be held on </w:t>
      </w:r>
      <w:r w:rsidR="00136454" w:rsidRPr="006731EF">
        <w:rPr>
          <w:rFonts w:cstheme="minorHAnsi"/>
          <w:b/>
          <w:bCs/>
        </w:rPr>
        <w:t>M</w:t>
      </w:r>
      <w:r w:rsidR="009636C3" w:rsidRPr="006731EF">
        <w:rPr>
          <w:rFonts w:cstheme="minorHAnsi"/>
          <w:b/>
          <w:bCs/>
        </w:rPr>
        <w:t xml:space="preserve">onday </w:t>
      </w:r>
      <w:r w:rsidR="000C6C9B">
        <w:rPr>
          <w:rFonts w:cstheme="minorHAnsi"/>
          <w:b/>
          <w:bCs/>
        </w:rPr>
        <w:t>3</w:t>
      </w:r>
      <w:r w:rsidR="000C6C9B" w:rsidRPr="000C6C9B">
        <w:rPr>
          <w:rFonts w:cstheme="minorHAnsi"/>
          <w:b/>
          <w:bCs/>
          <w:vertAlign w:val="superscript"/>
        </w:rPr>
        <w:t>rd</w:t>
      </w:r>
      <w:r w:rsidR="000C6C9B">
        <w:rPr>
          <w:rFonts w:cstheme="minorHAnsi"/>
          <w:b/>
          <w:bCs/>
        </w:rPr>
        <w:t xml:space="preserve"> March </w:t>
      </w:r>
      <w:r w:rsidR="003E7540">
        <w:rPr>
          <w:rFonts w:cstheme="minorHAnsi"/>
          <w:b/>
          <w:bCs/>
        </w:rPr>
        <w:t xml:space="preserve">2025 </w:t>
      </w:r>
      <w:r w:rsidR="00136454" w:rsidRPr="006731EF">
        <w:rPr>
          <w:rFonts w:cstheme="minorHAnsi"/>
          <w:b/>
          <w:bCs/>
        </w:rPr>
        <w:t xml:space="preserve">from </w:t>
      </w:r>
      <w:r w:rsidR="00FF705B" w:rsidRPr="006731EF">
        <w:rPr>
          <w:rFonts w:cstheme="minorHAnsi"/>
          <w:b/>
          <w:bCs/>
        </w:rPr>
        <w:t xml:space="preserve">7.30 </w:t>
      </w:r>
      <w:r w:rsidR="00136454" w:rsidRPr="006731EF">
        <w:rPr>
          <w:rFonts w:cstheme="minorHAnsi"/>
          <w:b/>
          <w:bCs/>
        </w:rPr>
        <w:t xml:space="preserve">pm in the </w:t>
      </w:r>
      <w:r w:rsidR="00A75FD0" w:rsidRPr="006731EF">
        <w:rPr>
          <w:rFonts w:cstheme="minorHAnsi"/>
          <w:b/>
          <w:bCs/>
        </w:rPr>
        <w:t>Stirling Room</w:t>
      </w:r>
      <w:r w:rsidR="00136454" w:rsidRPr="006731EF">
        <w:rPr>
          <w:rFonts w:cstheme="minorHAnsi"/>
          <w:b/>
          <w:bCs/>
        </w:rPr>
        <w:t xml:space="preserve"> at the Erskine Centre.</w:t>
      </w:r>
      <w:r w:rsidR="007074E6" w:rsidRPr="006731EF">
        <w:rPr>
          <w:rFonts w:cstheme="minorHAnsi"/>
          <w:b/>
          <w:bCs/>
        </w:rPr>
        <w:t xml:space="preserve"> </w:t>
      </w:r>
    </w:p>
    <w:p w14:paraId="3F2E036B" w14:textId="3C7B3CD2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Frances Betts</w:t>
      </w:r>
    </w:p>
    <w:p w14:paraId="5ED920A3" w14:textId="196FA725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Clerk to the Parish Council</w:t>
      </w:r>
    </w:p>
    <w:p w14:paraId="6B6C0351" w14:textId="41DE3C3B" w:rsidR="00136454" w:rsidRPr="006731EF" w:rsidRDefault="00136454" w:rsidP="005C122F">
      <w:pPr>
        <w:contextualSpacing/>
        <w:jc w:val="right"/>
        <w:rPr>
          <w:rFonts w:cstheme="minorHAnsi"/>
          <w:u w:val="single"/>
        </w:rPr>
      </w:pPr>
      <w:hyperlink r:id="rId7" w:history="1">
        <w:r w:rsidRPr="006731EF">
          <w:rPr>
            <w:rStyle w:val="Hyperlink"/>
            <w:rFonts w:cstheme="minorHAnsi"/>
            <w:color w:val="auto"/>
          </w:rPr>
          <w:t>Chedburgh-pc@outlook.com</w:t>
        </w:r>
      </w:hyperlink>
    </w:p>
    <w:p w14:paraId="5B55C05B" w14:textId="65087A20" w:rsidR="005C122F" w:rsidRPr="006731EF" w:rsidRDefault="00136454" w:rsidP="006731EF">
      <w:pPr>
        <w:jc w:val="center"/>
        <w:rPr>
          <w:rFonts w:cstheme="minorHAnsi"/>
          <w:u w:val="single"/>
        </w:rPr>
      </w:pPr>
      <w:r w:rsidRPr="006731EF">
        <w:rPr>
          <w:rFonts w:cstheme="minorHAnsi"/>
          <w:u w:val="single"/>
        </w:rPr>
        <w:t>Agenda</w:t>
      </w:r>
      <w:bookmarkEnd w:id="0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0"/>
        <w:gridCol w:w="9595"/>
      </w:tblGrid>
      <w:tr w:rsidR="006731EF" w:rsidRPr="006731EF" w14:paraId="1DFF88C1" w14:textId="77777777" w:rsidTr="004F1BB2">
        <w:tc>
          <w:tcPr>
            <w:tcW w:w="440" w:type="dxa"/>
          </w:tcPr>
          <w:p w14:paraId="23DF4D7D" w14:textId="4829010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1</w:t>
            </w:r>
          </w:p>
        </w:tc>
        <w:tc>
          <w:tcPr>
            <w:tcW w:w="9595" w:type="dxa"/>
          </w:tcPr>
          <w:p w14:paraId="48AC888E" w14:textId="393A5EE0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Welcome by Chair and apologies for absence</w:t>
            </w:r>
            <w:r w:rsidR="00D60B20">
              <w:rPr>
                <w:rFonts w:cstheme="minorHAnsi"/>
              </w:rPr>
              <w:t xml:space="preserve"> - Cllr J Jones</w:t>
            </w:r>
          </w:p>
        </w:tc>
      </w:tr>
      <w:tr w:rsidR="006731EF" w:rsidRPr="006731EF" w14:paraId="52B040E7" w14:textId="77777777" w:rsidTr="004F1BB2">
        <w:tc>
          <w:tcPr>
            <w:tcW w:w="440" w:type="dxa"/>
          </w:tcPr>
          <w:p w14:paraId="6F2E0D6E" w14:textId="6818830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2</w:t>
            </w:r>
          </w:p>
        </w:tc>
        <w:tc>
          <w:tcPr>
            <w:tcW w:w="9595" w:type="dxa"/>
          </w:tcPr>
          <w:p w14:paraId="16B8D243" w14:textId="7777777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Public Participation</w:t>
            </w:r>
          </w:p>
          <w:p w14:paraId="64CB17B4" w14:textId="77777777" w:rsidR="00AB791B" w:rsidRPr="006731EF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Suffolk County Councillor Report</w:t>
            </w:r>
          </w:p>
          <w:p w14:paraId="253FC271" w14:textId="77777777" w:rsidR="00AB791B" w:rsidRPr="006731EF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West Suffolk Councillor Report</w:t>
            </w:r>
          </w:p>
          <w:p w14:paraId="54C63370" w14:textId="3AD3C2BE" w:rsidR="007E51CE" w:rsidRPr="00686F91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Members of the Public</w:t>
            </w:r>
          </w:p>
        </w:tc>
      </w:tr>
      <w:tr w:rsidR="006731EF" w:rsidRPr="006731EF" w14:paraId="27564280" w14:textId="77777777" w:rsidTr="004F1BB2">
        <w:tc>
          <w:tcPr>
            <w:tcW w:w="440" w:type="dxa"/>
          </w:tcPr>
          <w:p w14:paraId="4EB6C95D" w14:textId="0F68044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3</w:t>
            </w:r>
          </w:p>
        </w:tc>
        <w:tc>
          <w:tcPr>
            <w:tcW w:w="9595" w:type="dxa"/>
          </w:tcPr>
          <w:p w14:paraId="5557E0C1" w14:textId="0A049AE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Declaration of Councillor’s interests</w:t>
            </w:r>
          </w:p>
        </w:tc>
      </w:tr>
      <w:tr w:rsidR="006731EF" w:rsidRPr="006731EF" w14:paraId="0931F6A0" w14:textId="77777777" w:rsidTr="004F1BB2">
        <w:tc>
          <w:tcPr>
            <w:tcW w:w="440" w:type="dxa"/>
          </w:tcPr>
          <w:p w14:paraId="3342020A" w14:textId="2478017D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065515CC" w14:textId="38D24B05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Approve and Sign the Minutes of the </w:t>
            </w:r>
            <w:r w:rsidR="00475906">
              <w:rPr>
                <w:rFonts w:cstheme="minorHAnsi"/>
              </w:rPr>
              <w:t>m</w:t>
            </w:r>
            <w:r w:rsidRPr="006731EF">
              <w:rPr>
                <w:rFonts w:cstheme="minorHAnsi"/>
              </w:rPr>
              <w:t>eeting</w:t>
            </w:r>
            <w:r w:rsidR="00475906">
              <w:rPr>
                <w:rFonts w:cstheme="minorHAnsi"/>
              </w:rPr>
              <w:t>s</w:t>
            </w:r>
            <w:r w:rsidR="00DF3063">
              <w:rPr>
                <w:rFonts w:cstheme="minorHAnsi"/>
              </w:rPr>
              <w:t xml:space="preserve"> held on </w:t>
            </w:r>
            <w:r w:rsidR="000C6C9B">
              <w:rPr>
                <w:rFonts w:cstheme="minorHAnsi"/>
              </w:rPr>
              <w:t>20</w:t>
            </w:r>
            <w:r w:rsidR="000C6C9B" w:rsidRPr="000C6C9B">
              <w:rPr>
                <w:rFonts w:cstheme="minorHAnsi"/>
                <w:vertAlign w:val="superscript"/>
              </w:rPr>
              <w:t>th</w:t>
            </w:r>
            <w:r w:rsidR="000C6C9B">
              <w:rPr>
                <w:rFonts w:cstheme="minorHAnsi"/>
              </w:rPr>
              <w:t xml:space="preserve"> January 2025</w:t>
            </w:r>
          </w:p>
        </w:tc>
      </w:tr>
      <w:tr w:rsidR="006731EF" w:rsidRPr="006731EF" w14:paraId="57B8F7EC" w14:textId="77777777" w:rsidTr="004F1BB2">
        <w:tc>
          <w:tcPr>
            <w:tcW w:w="440" w:type="dxa"/>
          </w:tcPr>
          <w:p w14:paraId="5CCEFE7D" w14:textId="2ADDE404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5</w:t>
            </w:r>
          </w:p>
        </w:tc>
        <w:tc>
          <w:tcPr>
            <w:tcW w:w="9595" w:type="dxa"/>
          </w:tcPr>
          <w:p w14:paraId="4E475ABC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Chair’s Report and progress reports for information</w:t>
            </w:r>
          </w:p>
          <w:p w14:paraId="0C05DB41" w14:textId="5731FDA2" w:rsidR="000A7C3C" w:rsidRPr="00773E3E" w:rsidRDefault="00BD2723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Welcome and introduction to new Clerk/RFO</w:t>
            </w:r>
          </w:p>
        </w:tc>
      </w:tr>
      <w:tr w:rsidR="006731EF" w:rsidRPr="006731EF" w14:paraId="54530DF2" w14:textId="77777777" w:rsidTr="004F1BB2">
        <w:tc>
          <w:tcPr>
            <w:tcW w:w="440" w:type="dxa"/>
          </w:tcPr>
          <w:p w14:paraId="6E0BF21F" w14:textId="1D812B7F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6</w:t>
            </w:r>
          </w:p>
        </w:tc>
        <w:tc>
          <w:tcPr>
            <w:tcW w:w="9595" w:type="dxa"/>
          </w:tcPr>
          <w:p w14:paraId="13A5F506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Parish Councillors reports</w:t>
            </w:r>
          </w:p>
          <w:p w14:paraId="181C2316" w14:textId="2B60E740" w:rsidR="00E86054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Cllr McGhee – </w:t>
            </w:r>
            <w:r w:rsidR="00E86054">
              <w:rPr>
                <w:rFonts w:cstheme="minorHAnsi"/>
              </w:rPr>
              <w:t>1:1 Community speed watch locations and applications</w:t>
            </w:r>
          </w:p>
          <w:p w14:paraId="61973015" w14:textId="77777777" w:rsidR="00475906" w:rsidRDefault="00E86054" w:rsidP="00475906">
            <w:pPr>
              <w:pStyle w:val="ListParagraph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1:2 </w:t>
            </w:r>
            <w:r w:rsidR="00AB791B" w:rsidRPr="006731EF">
              <w:rPr>
                <w:rFonts w:cstheme="minorHAnsi"/>
              </w:rPr>
              <w:t>VAS data</w:t>
            </w:r>
          </w:p>
          <w:p w14:paraId="31069BB2" w14:textId="7EEAEA62" w:rsidR="00AB791B" w:rsidRPr="00475906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75906">
              <w:rPr>
                <w:rFonts w:cstheme="minorHAnsi"/>
              </w:rPr>
              <w:t xml:space="preserve">Cllr Sellars – </w:t>
            </w:r>
          </w:p>
          <w:p w14:paraId="658FDA12" w14:textId="77777777" w:rsidR="00AB791B" w:rsidRPr="006731EF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Rickard – Pantry</w:t>
            </w:r>
          </w:p>
          <w:p w14:paraId="5B5483D9" w14:textId="7D509325" w:rsidR="00AB791B" w:rsidRPr="006731EF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Simmons –</w:t>
            </w:r>
            <w:r w:rsidR="00D60B20">
              <w:rPr>
                <w:rFonts w:cstheme="minorHAnsi"/>
              </w:rPr>
              <w:t>Youth Council</w:t>
            </w:r>
            <w:r w:rsidRPr="006731EF">
              <w:rPr>
                <w:rFonts w:cstheme="minorHAnsi"/>
              </w:rPr>
              <w:t xml:space="preserve"> </w:t>
            </w:r>
          </w:p>
        </w:tc>
      </w:tr>
      <w:tr w:rsidR="006731EF" w:rsidRPr="006731EF" w14:paraId="69D56462" w14:textId="77777777" w:rsidTr="004F1BB2">
        <w:tc>
          <w:tcPr>
            <w:tcW w:w="440" w:type="dxa"/>
          </w:tcPr>
          <w:p w14:paraId="3A78C8A8" w14:textId="7F6E69E5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7</w:t>
            </w:r>
          </w:p>
        </w:tc>
        <w:tc>
          <w:tcPr>
            <w:tcW w:w="9595" w:type="dxa"/>
          </w:tcPr>
          <w:p w14:paraId="41AF2AC7" w14:textId="77777777" w:rsidR="00AB791B" w:rsidRPr="006731EF" w:rsidRDefault="00AB791B" w:rsidP="00AB791B">
            <w:pPr>
              <w:contextualSpacing/>
              <w:rPr>
                <w:rFonts w:cstheme="minorHAnsi"/>
              </w:rPr>
            </w:pPr>
            <w:r w:rsidRPr="006731EF">
              <w:rPr>
                <w:rFonts w:cstheme="minorHAnsi"/>
              </w:rPr>
              <w:t>Clerk’s report and actions</w:t>
            </w:r>
          </w:p>
          <w:p w14:paraId="46B6B1F2" w14:textId="68E783CB" w:rsidR="0069609D" w:rsidRPr="003A1F1C" w:rsidRDefault="00736F60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Changes to internet bank authorities. </w:t>
            </w:r>
          </w:p>
        </w:tc>
      </w:tr>
      <w:tr w:rsidR="006731EF" w:rsidRPr="006731EF" w14:paraId="0513E9A9" w14:textId="77777777" w:rsidTr="004F1BB2">
        <w:tc>
          <w:tcPr>
            <w:tcW w:w="440" w:type="dxa"/>
          </w:tcPr>
          <w:p w14:paraId="114AEF42" w14:textId="49E17053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8</w:t>
            </w:r>
          </w:p>
        </w:tc>
        <w:tc>
          <w:tcPr>
            <w:tcW w:w="9595" w:type="dxa"/>
          </w:tcPr>
          <w:p w14:paraId="76311E2B" w14:textId="77777777" w:rsidR="00AB791B" w:rsidRPr="006731EF" w:rsidRDefault="00AB791B" w:rsidP="00AB79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Planning Applications. </w:t>
            </w:r>
          </w:p>
          <w:p w14:paraId="02C97180" w14:textId="7D337923" w:rsidR="00AB791B" w:rsidRPr="003A1F1C" w:rsidRDefault="003A1F1C" w:rsidP="003A1F1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Nothing new</w:t>
            </w:r>
          </w:p>
        </w:tc>
      </w:tr>
      <w:tr w:rsidR="006731EF" w:rsidRPr="006731EF" w14:paraId="4B9A145F" w14:textId="77777777" w:rsidTr="004F1BB2">
        <w:tc>
          <w:tcPr>
            <w:tcW w:w="440" w:type="dxa"/>
          </w:tcPr>
          <w:p w14:paraId="67F7A7AD" w14:textId="14A8526D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9</w:t>
            </w:r>
          </w:p>
        </w:tc>
        <w:tc>
          <w:tcPr>
            <w:tcW w:w="9595" w:type="dxa"/>
          </w:tcPr>
          <w:p w14:paraId="21B71D75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receive Financial Officer’s Report </w:t>
            </w:r>
          </w:p>
          <w:p w14:paraId="08F1C954" w14:textId="77777777" w:rsidR="00AB791B" w:rsidRPr="006731EF" w:rsidRDefault="00AB791B" w:rsidP="00AB791B">
            <w:pPr>
              <w:ind w:firstLine="720"/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1.Discuss and sign off all bank transactions since the last meeting (self governance) </w:t>
            </w:r>
          </w:p>
          <w:p w14:paraId="7F6CFAF6" w14:textId="2742079F" w:rsidR="00516527" w:rsidRPr="00534A61" w:rsidRDefault="00AB791B" w:rsidP="00534A61">
            <w:pPr>
              <w:pStyle w:val="ListParagraph"/>
              <w:ind w:left="1080"/>
              <w:rPr>
                <w:rFonts w:cstheme="minorHAnsi"/>
                <w:i/>
                <w:iCs/>
              </w:rPr>
            </w:pPr>
            <w:r w:rsidRPr="006731EF">
              <w:rPr>
                <w:rFonts w:cstheme="minorHAnsi"/>
                <w:i/>
                <w:iCs/>
              </w:rPr>
              <w:t>NB By Virement means a payment not budgeted for (and does not come under a statutory power) but is a necessary expense for the running of the Council</w:t>
            </w:r>
          </w:p>
          <w:tbl>
            <w:tblPr>
              <w:tblStyle w:val="TableGrid"/>
              <w:tblpPr w:leftFromText="180" w:rightFromText="180" w:vertAnchor="text" w:horzAnchor="margin" w:tblpY="248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3462"/>
              <w:gridCol w:w="981"/>
              <w:gridCol w:w="2476"/>
              <w:gridCol w:w="1010"/>
            </w:tblGrid>
            <w:tr w:rsidR="00896824" w:rsidRPr="006731EF" w14:paraId="639BF889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344E829C" w14:textId="77777777" w:rsidR="00896824" w:rsidRPr="00475906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75906">
                    <w:rPr>
                      <w:rFonts w:cstheme="minorHAnsi"/>
                    </w:rPr>
                    <w:t>Invoice detail</w:t>
                  </w:r>
                </w:p>
              </w:tc>
              <w:tc>
                <w:tcPr>
                  <w:tcW w:w="3462" w:type="dxa"/>
                </w:tcPr>
                <w:p w14:paraId="42F55843" w14:textId="77777777" w:rsidR="00896824" w:rsidRPr="00475906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75906">
                    <w:rPr>
                      <w:rFonts w:cstheme="minorHAnsi"/>
                    </w:rPr>
                    <w:t>Details of Payee</w:t>
                  </w:r>
                </w:p>
              </w:tc>
              <w:tc>
                <w:tcPr>
                  <w:tcW w:w="981" w:type="dxa"/>
                </w:tcPr>
                <w:p w14:paraId="5947E804" w14:textId="77777777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Amount £</w:t>
                  </w:r>
                </w:p>
              </w:tc>
              <w:tc>
                <w:tcPr>
                  <w:tcW w:w="2476" w:type="dxa"/>
                </w:tcPr>
                <w:p w14:paraId="3265DFE2" w14:textId="464F8656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Statue Power</w:t>
                  </w:r>
                </w:p>
              </w:tc>
              <w:tc>
                <w:tcPr>
                  <w:tcW w:w="1010" w:type="dxa"/>
                </w:tcPr>
                <w:p w14:paraId="369CCDF3" w14:textId="076BACA9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Payment method</w:t>
                  </w:r>
                </w:p>
              </w:tc>
            </w:tr>
            <w:tr w:rsidR="00896824" w:rsidRPr="006731EF" w14:paraId="69125A40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19A7E8D" w14:textId="11F15713" w:rsidR="00896824" w:rsidRPr="006153E0" w:rsidRDefault="000A3F9A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16124</w:t>
                  </w:r>
                </w:p>
              </w:tc>
              <w:tc>
                <w:tcPr>
                  <w:tcW w:w="3462" w:type="dxa"/>
                </w:tcPr>
                <w:p w14:paraId="4EF5DECF" w14:textId="56D9B6E8" w:rsidR="00896824" w:rsidRPr="006153E0" w:rsidRDefault="000A3F9A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Mr P Wright – for timber supplies from Suffolk Timber Supplies</w:t>
                  </w:r>
                </w:p>
              </w:tc>
              <w:tc>
                <w:tcPr>
                  <w:tcW w:w="981" w:type="dxa"/>
                </w:tcPr>
                <w:p w14:paraId="49718124" w14:textId="507F7747" w:rsidR="00896824" w:rsidRPr="006153E0" w:rsidRDefault="009F6F9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89.74</w:t>
                  </w:r>
                </w:p>
              </w:tc>
              <w:tc>
                <w:tcPr>
                  <w:tcW w:w="2476" w:type="dxa"/>
                </w:tcPr>
                <w:p w14:paraId="0FC225F4" w14:textId="61B673D1" w:rsidR="00896824" w:rsidRPr="006153E0" w:rsidRDefault="009F6F90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22742908" w14:textId="3034A8DC" w:rsidR="00896824" w:rsidRPr="00DF3063" w:rsidRDefault="009F6F9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896824" w:rsidRPr="006731EF" w14:paraId="058DBEA2" w14:textId="77777777" w:rsidTr="003A1F1C">
              <w:trPr>
                <w:trHeight w:val="303"/>
              </w:trPr>
              <w:tc>
                <w:tcPr>
                  <w:tcW w:w="997" w:type="dxa"/>
                </w:tcPr>
                <w:p w14:paraId="6785BCD3" w14:textId="43D0EE00" w:rsidR="00896824" w:rsidRPr="006153E0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462" w:type="dxa"/>
                </w:tcPr>
                <w:p w14:paraId="10A9E563" w14:textId="0DB7A1C0" w:rsidR="00896824" w:rsidRPr="00170E9E" w:rsidRDefault="00170E9E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170E9E">
                    <w:rPr>
                      <w:rFonts w:cstheme="minorHAnsi"/>
                    </w:rPr>
                    <w:t>6</w:t>
                  </w:r>
                  <w:r w:rsidRPr="00170E9E">
                    <w:rPr>
                      <w:rFonts w:cstheme="minorHAnsi"/>
                      <w:vertAlign w:val="superscript"/>
                    </w:rPr>
                    <w:t>th</w:t>
                  </w:r>
                  <w:r w:rsidRPr="00170E9E">
                    <w:rPr>
                      <w:rFonts w:cstheme="minorHAnsi"/>
                    </w:rPr>
                    <w:t xml:space="preserve"> Feb paid </w:t>
                  </w:r>
                  <w:r w:rsidR="00A34B92" w:rsidRPr="00170E9E">
                    <w:rPr>
                      <w:rFonts w:cstheme="minorHAnsi"/>
                    </w:rPr>
                    <w:t xml:space="preserve">3 hours Mr P Wright </w:t>
                  </w:r>
                </w:p>
              </w:tc>
              <w:tc>
                <w:tcPr>
                  <w:tcW w:w="981" w:type="dxa"/>
                </w:tcPr>
                <w:p w14:paraId="60D1CEAB" w14:textId="29FCD8D1" w:rsidR="00BE1AAC" w:rsidRPr="00170E9E" w:rsidRDefault="00A34B92" w:rsidP="003A1F1C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170E9E"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2476" w:type="dxa"/>
                </w:tcPr>
                <w:p w14:paraId="482FC8B0" w14:textId="2A0EF2A9" w:rsidR="00896824" w:rsidRPr="006153E0" w:rsidRDefault="00A34B92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6BF26FCD" w14:textId="3244D641" w:rsidR="00896824" w:rsidRPr="00BB1BB0" w:rsidRDefault="00A34B9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F6D93" w:rsidRPr="003F6D93" w14:paraId="48BADE5E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29D70174" w14:textId="2CCF2BD5" w:rsidR="00896824" w:rsidRPr="006153E0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462" w:type="dxa"/>
                </w:tcPr>
                <w:p w14:paraId="385F8640" w14:textId="086AC680" w:rsidR="00896824" w:rsidRPr="006153E0" w:rsidRDefault="00840D2D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13</w:t>
                  </w:r>
                  <w:r w:rsidRPr="00840D2D">
                    <w:rPr>
                      <w:rFonts w:cstheme="minorHAnsi"/>
                      <w:vertAlign w:val="superscript"/>
                    </w:rPr>
                    <w:t>th</w:t>
                  </w:r>
                  <w:r>
                    <w:rPr>
                      <w:rFonts w:cstheme="minorHAnsi"/>
                    </w:rPr>
                    <w:t xml:space="preserve"> Feb 7.5 hours plus supplies P Wright</w:t>
                  </w:r>
                </w:p>
              </w:tc>
              <w:tc>
                <w:tcPr>
                  <w:tcW w:w="981" w:type="dxa"/>
                </w:tcPr>
                <w:p w14:paraId="43AE0730" w14:textId="4D8C6EB2" w:rsidR="00896824" w:rsidRPr="006153E0" w:rsidRDefault="00E5598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139.88</w:t>
                  </w:r>
                </w:p>
              </w:tc>
              <w:tc>
                <w:tcPr>
                  <w:tcW w:w="2476" w:type="dxa"/>
                </w:tcPr>
                <w:p w14:paraId="78DE0C03" w14:textId="045C1C86" w:rsidR="00896824" w:rsidRPr="006153E0" w:rsidRDefault="00E55983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06569049" w14:textId="1BDF1B1D" w:rsidR="00896824" w:rsidRPr="003F6D93" w:rsidRDefault="00E5598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F6D93" w:rsidRPr="003F6D93" w14:paraId="3C0BD634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BBEF167" w14:textId="07C5B549" w:rsidR="003F6D93" w:rsidRPr="006153E0" w:rsidRDefault="003F6D9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462" w:type="dxa"/>
                </w:tcPr>
                <w:p w14:paraId="6740060F" w14:textId="27FF73A8" w:rsidR="003F6D93" w:rsidRPr="006153E0" w:rsidRDefault="006F086A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24</w:t>
                  </w:r>
                  <w:r w:rsidRPr="006F086A">
                    <w:rPr>
                      <w:rFonts w:cstheme="minorHAnsi"/>
                      <w:vertAlign w:val="superscript"/>
                    </w:rPr>
                    <w:t>th</w:t>
                  </w:r>
                  <w:r>
                    <w:rPr>
                      <w:rFonts w:cstheme="minorHAnsi"/>
                    </w:rPr>
                    <w:t xml:space="preserve"> February </w:t>
                  </w:r>
                  <w:r w:rsidR="001B6E02">
                    <w:rPr>
                      <w:rFonts w:cstheme="minorHAnsi"/>
                    </w:rPr>
                    <w:t>3 hours to P Wright</w:t>
                  </w:r>
                </w:p>
              </w:tc>
              <w:tc>
                <w:tcPr>
                  <w:tcW w:w="981" w:type="dxa"/>
                </w:tcPr>
                <w:p w14:paraId="1E356137" w14:textId="68AB5D92" w:rsidR="003F6D93" w:rsidRPr="006153E0" w:rsidRDefault="001B6E0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2476" w:type="dxa"/>
                </w:tcPr>
                <w:p w14:paraId="00DF46D0" w14:textId="0914F972" w:rsidR="003F6D93" w:rsidRPr="006153E0" w:rsidRDefault="001B6E02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10AC4626" w14:textId="468C0F6E" w:rsidR="003F6D93" w:rsidRPr="003F6D93" w:rsidRDefault="001B6E0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16888" w:rsidRPr="003F6D93" w14:paraId="3CD2684B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86BA034" w14:textId="32FB329D" w:rsidR="00316888" w:rsidRPr="003F6D93" w:rsidRDefault="00FC6C3D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057 </w:t>
                  </w:r>
                </w:p>
              </w:tc>
              <w:tc>
                <w:tcPr>
                  <w:tcW w:w="3462" w:type="dxa"/>
                </w:tcPr>
                <w:p w14:paraId="53EDD8BC" w14:textId="331361AD" w:rsidR="00316888" w:rsidRDefault="00FC6C3D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Clerk salary January 2025</w:t>
                  </w:r>
                </w:p>
              </w:tc>
              <w:tc>
                <w:tcPr>
                  <w:tcW w:w="981" w:type="dxa"/>
                </w:tcPr>
                <w:p w14:paraId="66A08939" w14:textId="5A1C8241" w:rsidR="00316888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353.68</w:t>
                  </w:r>
                </w:p>
              </w:tc>
              <w:tc>
                <w:tcPr>
                  <w:tcW w:w="2476" w:type="dxa"/>
                </w:tcPr>
                <w:p w14:paraId="37BD433F" w14:textId="65E75B6A" w:rsidR="00316888" w:rsidRDefault="00352D3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72C9A52B" w14:textId="69DFAA0F" w:rsidR="00316888" w:rsidRPr="003F6D93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</w:t>
                  </w:r>
                </w:p>
              </w:tc>
            </w:tr>
            <w:tr w:rsidR="00AD10B7" w:rsidRPr="003F6D93" w14:paraId="006B2E8F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634B6F41" w14:textId="001A2E10" w:rsidR="00AD10B7" w:rsidRPr="003F6D93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058</w:t>
                  </w:r>
                </w:p>
              </w:tc>
              <w:tc>
                <w:tcPr>
                  <w:tcW w:w="3462" w:type="dxa"/>
                </w:tcPr>
                <w:p w14:paraId="5FF7EA13" w14:textId="7705D6F0" w:rsidR="00AD10B7" w:rsidRPr="003F6D93" w:rsidRDefault="00352D3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Clerk salary February 2025</w:t>
                  </w:r>
                </w:p>
              </w:tc>
              <w:tc>
                <w:tcPr>
                  <w:tcW w:w="981" w:type="dxa"/>
                </w:tcPr>
                <w:p w14:paraId="44DBD676" w14:textId="5FC7AD8A" w:rsidR="00AD10B7" w:rsidRPr="003F6D93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353.68</w:t>
                  </w:r>
                </w:p>
              </w:tc>
              <w:tc>
                <w:tcPr>
                  <w:tcW w:w="2476" w:type="dxa"/>
                </w:tcPr>
                <w:p w14:paraId="40BF3480" w14:textId="276D7422" w:rsidR="00AD10B7" w:rsidRPr="003F6D93" w:rsidRDefault="00352D3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024DDEDB" w14:textId="4531AE80" w:rsidR="00AD10B7" w:rsidRPr="003F6D93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</w:t>
                  </w:r>
                </w:p>
              </w:tc>
            </w:tr>
            <w:tr w:rsidR="00352D34" w:rsidRPr="003F6D93" w14:paraId="51BEA7D5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619ADFA9" w14:textId="4ADE77FD" w:rsidR="00352D34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0</w:t>
                  </w:r>
                  <w:r w:rsidR="004F58BD">
                    <w:rPr>
                      <w:rFonts w:cstheme="minorHAnsi"/>
                    </w:rPr>
                    <w:t>59</w:t>
                  </w:r>
                </w:p>
              </w:tc>
              <w:tc>
                <w:tcPr>
                  <w:tcW w:w="3462" w:type="dxa"/>
                </w:tcPr>
                <w:p w14:paraId="0D83393A" w14:textId="5D5EF2A0" w:rsidR="00352D34" w:rsidRDefault="00352D3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Clerk annual use-of-home</w:t>
                  </w:r>
                </w:p>
              </w:tc>
              <w:tc>
                <w:tcPr>
                  <w:tcW w:w="981" w:type="dxa"/>
                </w:tcPr>
                <w:p w14:paraId="7E372FF2" w14:textId="66E98D1F" w:rsidR="00352D34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170.00</w:t>
                  </w:r>
                </w:p>
              </w:tc>
              <w:tc>
                <w:tcPr>
                  <w:tcW w:w="2476" w:type="dxa"/>
                </w:tcPr>
                <w:p w14:paraId="26375ADD" w14:textId="29E5A7C3" w:rsidR="00352D34" w:rsidRDefault="00352D3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34A5A52E" w14:textId="77777777" w:rsidR="00352D34" w:rsidRDefault="00352D3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</w:tr>
          </w:tbl>
          <w:p w14:paraId="044521B4" w14:textId="77777777" w:rsidR="00896824" w:rsidRDefault="00896824" w:rsidP="00896824">
            <w:pPr>
              <w:rPr>
                <w:rFonts w:cstheme="minorHAnsi"/>
              </w:rPr>
            </w:pPr>
          </w:p>
          <w:p w14:paraId="363E9278" w14:textId="4EFD2A1C" w:rsidR="00E55983" w:rsidRDefault="00E55983" w:rsidP="00896824">
            <w:pPr>
              <w:rPr>
                <w:rFonts w:cstheme="minorHAnsi"/>
              </w:rPr>
            </w:pPr>
            <w:r>
              <w:rPr>
                <w:rFonts w:cstheme="minorHAnsi"/>
              </w:rPr>
              <w:t>Receipts: £</w:t>
            </w:r>
            <w:r w:rsidR="00570EDB">
              <w:rPr>
                <w:rFonts w:cstheme="minorHAnsi"/>
              </w:rPr>
              <w:t xml:space="preserve">913.86 VAT reclaim </w:t>
            </w:r>
          </w:p>
          <w:p w14:paraId="3DB71944" w14:textId="77777777" w:rsidR="00570EDB" w:rsidRPr="00896824" w:rsidRDefault="00570EDB" w:rsidP="00896824">
            <w:pPr>
              <w:rPr>
                <w:rFonts w:cstheme="minorHAnsi"/>
              </w:rPr>
            </w:pPr>
          </w:p>
          <w:p w14:paraId="6329AC80" w14:textId="44E8E730" w:rsidR="00AB791B" w:rsidRPr="00316888" w:rsidRDefault="00AB791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 xml:space="preserve">Bank account balance as of </w:t>
            </w:r>
            <w:r w:rsidR="003E7540">
              <w:rPr>
                <w:rFonts w:cstheme="minorHAnsi"/>
              </w:rPr>
              <w:t>20</w:t>
            </w:r>
            <w:r w:rsidR="003E7540" w:rsidRPr="003E7540">
              <w:rPr>
                <w:rFonts w:cstheme="minorHAnsi"/>
                <w:vertAlign w:val="superscript"/>
              </w:rPr>
              <w:t>th</w:t>
            </w:r>
            <w:r w:rsidR="003E7540">
              <w:rPr>
                <w:rFonts w:cstheme="minorHAnsi"/>
              </w:rPr>
              <w:t xml:space="preserve"> January 2025</w:t>
            </w:r>
            <w:r w:rsidRPr="00316888">
              <w:rPr>
                <w:rFonts w:cstheme="minorHAnsi"/>
              </w:rPr>
              <w:t xml:space="preserve"> </w:t>
            </w:r>
          </w:p>
          <w:p w14:paraId="62F840A8" w14:textId="77777777" w:rsidR="00C1246B" w:rsidRDefault="00AB791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>Savings account balance as of</w:t>
            </w:r>
            <w:r w:rsidR="00DF3063" w:rsidRPr="00316888">
              <w:rPr>
                <w:rFonts w:cstheme="minorHAnsi"/>
              </w:rPr>
              <w:t xml:space="preserve"> </w:t>
            </w:r>
            <w:r w:rsidR="003E7540">
              <w:rPr>
                <w:rFonts w:cstheme="minorHAnsi"/>
              </w:rPr>
              <w:t>20</w:t>
            </w:r>
            <w:r w:rsidR="003E7540" w:rsidRPr="003E7540">
              <w:rPr>
                <w:rFonts w:cstheme="minorHAnsi"/>
                <w:vertAlign w:val="superscript"/>
              </w:rPr>
              <w:t>th</w:t>
            </w:r>
            <w:r w:rsidR="003E7540">
              <w:rPr>
                <w:rFonts w:cstheme="minorHAnsi"/>
              </w:rPr>
              <w:t xml:space="preserve"> January 2025</w:t>
            </w:r>
          </w:p>
          <w:p w14:paraId="307E27C7" w14:textId="5E3E182D" w:rsidR="00AB791B" w:rsidRDefault="00C1246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Sign: 1. Financial Risk Statement 2025. 2. Internal auditor’s questions. 3. Internal Control Statement. 4. Asset Register</w:t>
            </w:r>
            <w:r w:rsidR="00205B50" w:rsidRPr="00316888">
              <w:rPr>
                <w:rFonts w:cstheme="minorHAnsi"/>
              </w:rPr>
              <w:t xml:space="preserve"> </w:t>
            </w:r>
          </w:p>
          <w:p w14:paraId="1CAABDFF" w14:textId="4B792CBC" w:rsidR="00C1246B" w:rsidRPr="00C1246B" w:rsidRDefault="00C1246B" w:rsidP="00C1246B">
            <w:pPr>
              <w:pStyle w:val="ListParagraph"/>
              <w:ind w:left="1077"/>
              <w:rPr>
                <w:rFonts w:cstheme="minorHAnsi"/>
              </w:rPr>
            </w:pPr>
          </w:p>
          <w:p w14:paraId="22E879EC" w14:textId="5CD5B441" w:rsidR="004F1BB2" w:rsidRPr="004F1BB2" w:rsidRDefault="004F1BB2" w:rsidP="00CC28E8">
            <w:pPr>
              <w:pStyle w:val="ListParagraph"/>
              <w:ind w:left="1080"/>
              <w:rPr>
                <w:rFonts w:cstheme="minorHAnsi"/>
              </w:rPr>
            </w:pPr>
          </w:p>
        </w:tc>
      </w:tr>
      <w:tr w:rsidR="00360261" w:rsidRPr="006731EF" w14:paraId="0CCAAC11" w14:textId="77777777" w:rsidTr="004F1BB2">
        <w:tc>
          <w:tcPr>
            <w:tcW w:w="440" w:type="dxa"/>
          </w:tcPr>
          <w:p w14:paraId="6102DA92" w14:textId="32C50BBD" w:rsidR="00360261" w:rsidRDefault="00360261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9595" w:type="dxa"/>
          </w:tcPr>
          <w:p w14:paraId="4587FB90" w14:textId="7E73774E" w:rsidR="00360261" w:rsidRPr="00360261" w:rsidRDefault="00360261" w:rsidP="00360261">
            <w:pPr>
              <w:rPr>
                <w:rFonts w:cstheme="minorHAnsi"/>
              </w:rPr>
            </w:pPr>
            <w:r>
              <w:rPr>
                <w:rFonts w:cstheme="minorHAnsi"/>
              </w:rPr>
              <w:t>Agenda Items for next meeting</w:t>
            </w:r>
          </w:p>
        </w:tc>
      </w:tr>
      <w:tr w:rsidR="006731EF" w:rsidRPr="006731EF" w14:paraId="2B577191" w14:textId="77777777" w:rsidTr="004F1BB2">
        <w:tc>
          <w:tcPr>
            <w:tcW w:w="440" w:type="dxa"/>
          </w:tcPr>
          <w:p w14:paraId="621C7742" w14:textId="6EE21D3A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60261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7918112A" w14:textId="2149104E" w:rsidR="00DF3063" w:rsidRPr="006731EF" w:rsidRDefault="00AB791B" w:rsidP="00360261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Date of next meeting    </w:t>
            </w:r>
            <w:r w:rsidR="00360261">
              <w:rPr>
                <w:rFonts w:cstheme="minorHAnsi"/>
              </w:rPr>
              <w:t xml:space="preserve">Monday </w:t>
            </w:r>
            <w:r w:rsidR="00361357">
              <w:rPr>
                <w:rFonts w:cstheme="minorHAnsi"/>
              </w:rPr>
              <w:t>Ma</w:t>
            </w:r>
            <w:r w:rsidR="00D60B20">
              <w:rPr>
                <w:rFonts w:cstheme="minorHAnsi"/>
              </w:rPr>
              <w:t>y 19th</w:t>
            </w:r>
            <w:r w:rsidR="00FA2E24">
              <w:rPr>
                <w:rFonts w:cstheme="minorHAnsi"/>
              </w:rPr>
              <w:t xml:space="preserve"> 2025</w:t>
            </w:r>
            <w:r w:rsidR="00BD2723">
              <w:rPr>
                <w:rFonts w:cstheme="minorHAnsi"/>
              </w:rPr>
              <w:t xml:space="preserve"> </w:t>
            </w:r>
          </w:p>
        </w:tc>
      </w:tr>
    </w:tbl>
    <w:p w14:paraId="4D2C17A2" w14:textId="77777777" w:rsidR="00C93BE0" w:rsidRPr="006731EF" w:rsidRDefault="00C93BE0" w:rsidP="005C122F">
      <w:pPr>
        <w:rPr>
          <w:rFonts w:cstheme="minorHAnsi"/>
        </w:rPr>
      </w:pPr>
    </w:p>
    <w:p w14:paraId="495037B6" w14:textId="548EEA72" w:rsidR="00C93BE0" w:rsidRPr="006731EF" w:rsidRDefault="00C93BE0" w:rsidP="005C122F">
      <w:pPr>
        <w:rPr>
          <w:rFonts w:cstheme="minorHAnsi"/>
        </w:rPr>
      </w:pPr>
      <w:r w:rsidRPr="006731EF">
        <w:rPr>
          <w:rFonts w:cstheme="minorHAnsi"/>
        </w:rPr>
        <w:t>Meeting ended at:</w:t>
      </w:r>
    </w:p>
    <w:sectPr w:rsidR="00C93BE0" w:rsidRPr="006731EF" w:rsidSect="0037630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AD30" w14:textId="77777777" w:rsidR="00D20B15" w:rsidRDefault="00D20B15" w:rsidP="008178A9">
      <w:pPr>
        <w:spacing w:after="0" w:line="240" w:lineRule="auto"/>
      </w:pPr>
      <w:r>
        <w:separator/>
      </w:r>
    </w:p>
  </w:endnote>
  <w:endnote w:type="continuationSeparator" w:id="0">
    <w:p w14:paraId="1873E4FF" w14:textId="77777777" w:rsidR="00D20B15" w:rsidRDefault="00D20B15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297A" w14:textId="77777777" w:rsidR="00D20B15" w:rsidRDefault="00D20B15" w:rsidP="008178A9">
      <w:pPr>
        <w:spacing w:after="0" w:line="240" w:lineRule="auto"/>
      </w:pPr>
      <w:r>
        <w:separator/>
      </w:r>
    </w:p>
  </w:footnote>
  <w:footnote w:type="continuationSeparator" w:id="0">
    <w:p w14:paraId="560C80A5" w14:textId="77777777" w:rsidR="00D20B15" w:rsidRDefault="00D20B15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E6D6" w14:textId="4D97576F" w:rsidR="00171213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171213">
      <w:rPr>
        <w:i/>
        <w:iCs/>
        <w:sz w:val="16"/>
        <w:szCs w:val="16"/>
      </w:rPr>
      <w:t xml:space="preserve"> &amp; Clerk has copies on the computer </w:t>
    </w:r>
    <w:r w:rsidR="007358F5">
      <w:rPr>
        <w:i/>
        <w:iCs/>
        <w:sz w:val="16"/>
        <w:szCs w:val="16"/>
      </w:rPr>
      <w:t xml:space="preserve">   </w:t>
    </w:r>
  </w:p>
  <w:p w14:paraId="736D4BB5" w14:textId="2F298100" w:rsidR="00C2690A" w:rsidRPr="007358F5" w:rsidRDefault="007358F5" w:rsidP="007358F5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                               </w:t>
    </w:r>
    <w:r w:rsidR="00C2690A"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C5C"/>
    <w:multiLevelType w:val="hybridMultilevel"/>
    <w:tmpl w:val="51BAE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F2AA2"/>
    <w:multiLevelType w:val="hybridMultilevel"/>
    <w:tmpl w:val="F274E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316A"/>
    <w:multiLevelType w:val="hybridMultilevel"/>
    <w:tmpl w:val="5632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5897"/>
    <w:multiLevelType w:val="hybridMultilevel"/>
    <w:tmpl w:val="1EFC087E"/>
    <w:lvl w:ilvl="0" w:tplc="3C8A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809F9"/>
    <w:multiLevelType w:val="hybridMultilevel"/>
    <w:tmpl w:val="234C7A5E"/>
    <w:lvl w:ilvl="0" w:tplc="F38251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0FC14DE"/>
    <w:multiLevelType w:val="hybridMultilevel"/>
    <w:tmpl w:val="92C4D256"/>
    <w:lvl w:ilvl="0" w:tplc="C9E60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9341247">
    <w:abstractNumId w:val="3"/>
  </w:num>
  <w:num w:numId="2" w16cid:durableId="1025862545">
    <w:abstractNumId w:val="1"/>
  </w:num>
  <w:num w:numId="3" w16cid:durableId="1241526969">
    <w:abstractNumId w:val="0"/>
  </w:num>
  <w:num w:numId="4" w16cid:durableId="802770458">
    <w:abstractNumId w:val="4"/>
  </w:num>
  <w:num w:numId="5" w16cid:durableId="884096091">
    <w:abstractNumId w:val="2"/>
  </w:num>
  <w:num w:numId="6" w16cid:durableId="15855318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019F3"/>
    <w:rsid w:val="00004B70"/>
    <w:rsid w:val="000100E5"/>
    <w:rsid w:val="00012072"/>
    <w:rsid w:val="00012E6F"/>
    <w:rsid w:val="000168C9"/>
    <w:rsid w:val="00016A9F"/>
    <w:rsid w:val="00030E84"/>
    <w:rsid w:val="000363E6"/>
    <w:rsid w:val="00043A9D"/>
    <w:rsid w:val="00045188"/>
    <w:rsid w:val="00046D96"/>
    <w:rsid w:val="0005516D"/>
    <w:rsid w:val="000617A5"/>
    <w:rsid w:val="00064909"/>
    <w:rsid w:val="00065BD1"/>
    <w:rsid w:val="000740CD"/>
    <w:rsid w:val="00074E7B"/>
    <w:rsid w:val="00081C25"/>
    <w:rsid w:val="0008448F"/>
    <w:rsid w:val="00084C9E"/>
    <w:rsid w:val="000A3F9A"/>
    <w:rsid w:val="000A64F3"/>
    <w:rsid w:val="000A7C3C"/>
    <w:rsid w:val="000B1558"/>
    <w:rsid w:val="000B3B79"/>
    <w:rsid w:val="000B508F"/>
    <w:rsid w:val="000B7124"/>
    <w:rsid w:val="000C221E"/>
    <w:rsid w:val="000C24E6"/>
    <w:rsid w:val="000C2F72"/>
    <w:rsid w:val="000C3032"/>
    <w:rsid w:val="000C6C9B"/>
    <w:rsid w:val="000C7018"/>
    <w:rsid w:val="000D0624"/>
    <w:rsid w:val="000D4415"/>
    <w:rsid w:val="000F1054"/>
    <w:rsid w:val="000F1570"/>
    <w:rsid w:val="000F2D91"/>
    <w:rsid w:val="00100915"/>
    <w:rsid w:val="00113A4E"/>
    <w:rsid w:val="00114127"/>
    <w:rsid w:val="00115E1F"/>
    <w:rsid w:val="0012225C"/>
    <w:rsid w:val="00123C83"/>
    <w:rsid w:val="00126E75"/>
    <w:rsid w:val="0013005C"/>
    <w:rsid w:val="00132ADB"/>
    <w:rsid w:val="001341D4"/>
    <w:rsid w:val="00136454"/>
    <w:rsid w:val="001366FD"/>
    <w:rsid w:val="00136E2A"/>
    <w:rsid w:val="00140614"/>
    <w:rsid w:val="001450C1"/>
    <w:rsid w:val="00147777"/>
    <w:rsid w:val="001526B0"/>
    <w:rsid w:val="00152921"/>
    <w:rsid w:val="00152C6F"/>
    <w:rsid w:val="001606DB"/>
    <w:rsid w:val="00166B83"/>
    <w:rsid w:val="001679E0"/>
    <w:rsid w:val="00170295"/>
    <w:rsid w:val="00170E9E"/>
    <w:rsid w:val="00171213"/>
    <w:rsid w:val="00171B49"/>
    <w:rsid w:val="00173AE0"/>
    <w:rsid w:val="001741F5"/>
    <w:rsid w:val="00177F39"/>
    <w:rsid w:val="00186B3B"/>
    <w:rsid w:val="0018752C"/>
    <w:rsid w:val="00190EE8"/>
    <w:rsid w:val="001910E0"/>
    <w:rsid w:val="00192627"/>
    <w:rsid w:val="00192732"/>
    <w:rsid w:val="001928D1"/>
    <w:rsid w:val="001A64D4"/>
    <w:rsid w:val="001A6829"/>
    <w:rsid w:val="001B61D7"/>
    <w:rsid w:val="001B6E02"/>
    <w:rsid w:val="001B6EEC"/>
    <w:rsid w:val="001C47B1"/>
    <w:rsid w:val="001C53FF"/>
    <w:rsid w:val="001C676C"/>
    <w:rsid w:val="001D18D1"/>
    <w:rsid w:val="001D1F54"/>
    <w:rsid w:val="001D37CE"/>
    <w:rsid w:val="001E2E8E"/>
    <w:rsid w:val="001E578F"/>
    <w:rsid w:val="001F0B5F"/>
    <w:rsid w:val="001F5D36"/>
    <w:rsid w:val="00205B50"/>
    <w:rsid w:val="00206761"/>
    <w:rsid w:val="00210EE6"/>
    <w:rsid w:val="00212092"/>
    <w:rsid w:val="002121E0"/>
    <w:rsid w:val="00221594"/>
    <w:rsid w:val="00221FCE"/>
    <w:rsid w:val="00225744"/>
    <w:rsid w:val="002325D8"/>
    <w:rsid w:val="00235ACF"/>
    <w:rsid w:val="0023745B"/>
    <w:rsid w:val="00237E70"/>
    <w:rsid w:val="002420D8"/>
    <w:rsid w:val="002462B7"/>
    <w:rsid w:val="002513ED"/>
    <w:rsid w:val="00254243"/>
    <w:rsid w:val="00260D52"/>
    <w:rsid w:val="00262708"/>
    <w:rsid w:val="0026356D"/>
    <w:rsid w:val="00273D2C"/>
    <w:rsid w:val="00276B00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440"/>
    <w:rsid w:val="002B45E5"/>
    <w:rsid w:val="002B6BE2"/>
    <w:rsid w:val="002B6C27"/>
    <w:rsid w:val="002C0D08"/>
    <w:rsid w:val="002C5BC4"/>
    <w:rsid w:val="002D3A4F"/>
    <w:rsid w:val="002D3B5C"/>
    <w:rsid w:val="002D66AE"/>
    <w:rsid w:val="002D72FA"/>
    <w:rsid w:val="002E4589"/>
    <w:rsid w:val="002F6498"/>
    <w:rsid w:val="00302619"/>
    <w:rsid w:val="00307A6D"/>
    <w:rsid w:val="00312D26"/>
    <w:rsid w:val="00316888"/>
    <w:rsid w:val="003171B3"/>
    <w:rsid w:val="003377F8"/>
    <w:rsid w:val="00341517"/>
    <w:rsid w:val="00346F22"/>
    <w:rsid w:val="00352D34"/>
    <w:rsid w:val="0035386D"/>
    <w:rsid w:val="003575BF"/>
    <w:rsid w:val="00357BD9"/>
    <w:rsid w:val="00360261"/>
    <w:rsid w:val="00361357"/>
    <w:rsid w:val="00374EB1"/>
    <w:rsid w:val="00376304"/>
    <w:rsid w:val="003764E2"/>
    <w:rsid w:val="00383EE7"/>
    <w:rsid w:val="003843C0"/>
    <w:rsid w:val="003871FF"/>
    <w:rsid w:val="00387EAF"/>
    <w:rsid w:val="00394926"/>
    <w:rsid w:val="00395A8B"/>
    <w:rsid w:val="00397CDD"/>
    <w:rsid w:val="003A1455"/>
    <w:rsid w:val="003A1F1C"/>
    <w:rsid w:val="003A3294"/>
    <w:rsid w:val="003A524B"/>
    <w:rsid w:val="003B1D78"/>
    <w:rsid w:val="003B33A4"/>
    <w:rsid w:val="003B3F4B"/>
    <w:rsid w:val="003B4F2B"/>
    <w:rsid w:val="003C07B5"/>
    <w:rsid w:val="003C142B"/>
    <w:rsid w:val="003C7642"/>
    <w:rsid w:val="003D1FD2"/>
    <w:rsid w:val="003D79A8"/>
    <w:rsid w:val="003E3029"/>
    <w:rsid w:val="003E5B89"/>
    <w:rsid w:val="003E7260"/>
    <w:rsid w:val="003E7540"/>
    <w:rsid w:val="003F3839"/>
    <w:rsid w:val="003F6D93"/>
    <w:rsid w:val="00404A72"/>
    <w:rsid w:val="004052D6"/>
    <w:rsid w:val="004117AE"/>
    <w:rsid w:val="00420841"/>
    <w:rsid w:val="00420EB1"/>
    <w:rsid w:val="00427EF9"/>
    <w:rsid w:val="0043485B"/>
    <w:rsid w:val="0043602C"/>
    <w:rsid w:val="004372C2"/>
    <w:rsid w:val="00444259"/>
    <w:rsid w:val="00455C31"/>
    <w:rsid w:val="00455F24"/>
    <w:rsid w:val="00462672"/>
    <w:rsid w:val="00464DB9"/>
    <w:rsid w:val="004675E5"/>
    <w:rsid w:val="00471147"/>
    <w:rsid w:val="00472036"/>
    <w:rsid w:val="00475906"/>
    <w:rsid w:val="00486F4B"/>
    <w:rsid w:val="004871FD"/>
    <w:rsid w:val="004905DF"/>
    <w:rsid w:val="00491650"/>
    <w:rsid w:val="0049175E"/>
    <w:rsid w:val="004931CC"/>
    <w:rsid w:val="00495E9F"/>
    <w:rsid w:val="004960E4"/>
    <w:rsid w:val="004979BE"/>
    <w:rsid w:val="004A04F9"/>
    <w:rsid w:val="004A71F2"/>
    <w:rsid w:val="004A7B36"/>
    <w:rsid w:val="004B1C01"/>
    <w:rsid w:val="004B1EF8"/>
    <w:rsid w:val="004B5137"/>
    <w:rsid w:val="004D3F3E"/>
    <w:rsid w:val="004D7614"/>
    <w:rsid w:val="004E21B5"/>
    <w:rsid w:val="004E2D0A"/>
    <w:rsid w:val="004F1BB2"/>
    <w:rsid w:val="004F3296"/>
    <w:rsid w:val="004F58BD"/>
    <w:rsid w:val="004F5DA5"/>
    <w:rsid w:val="004F5DA9"/>
    <w:rsid w:val="00503E4D"/>
    <w:rsid w:val="00503FC4"/>
    <w:rsid w:val="00504DFE"/>
    <w:rsid w:val="005124BE"/>
    <w:rsid w:val="005149F7"/>
    <w:rsid w:val="00515EED"/>
    <w:rsid w:val="00516527"/>
    <w:rsid w:val="00524729"/>
    <w:rsid w:val="00534A61"/>
    <w:rsid w:val="00540F8B"/>
    <w:rsid w:val="00544DC0"/>
    <w:rsid w:val="00546DBF"/>
    <w:rsid w:val="00554724"/>
    <w:rsid w:val="00555FCA"/>
    <w:rsid w:val="00557ED6"/>
    <w:rsid w:val="00565510"/>
    <w:rsid w:val="005703DC"/>
    <w:rsid w:val="00570EDB"/>
    <w:rsid w:val="00573FC8"/>
    <w:rsid w:val="00584A10"/>
    <w:rsid w:val="005861B1"/>
    <w:rsid w:val="00590E73"/>
    <w:rsid w:val="005B1CBE"/>
    <w:rsid w:val="005B75B8"/>
    <w:rsid w:val="005C0B01"/>
    <w:rsid w:val="005C122F"/>
    <w:rsid w:val="005D0C76"/>
    <w:rsid w:val="005D2573"/>
    <w:rsid w:val="005D26E0"/>
    <w:rsid w:val="005D32FD"/>
    <w:rsid w:val="005E517C"/>
    <w:rsid w:val="005F2F1D"/>
    <w:rsid w:val="005F5E51"/>
    <w:rsid w:val="005F79F8"/>
    <w:rsid w:val="005F7ABF"/>
    <w:rsid w:val="006015CA"/>
    <w:rsid w:val="0060405C"/>
    <w:rsid w:val="00607411"/>
    <w:rsid w:val="006153E0"/>
    <w:rsid w:val="00623411"/>
    <w:rsid w:val="00627BB5"/>
    <w:rsid w:val="0063510D"/>
    <w:rsid w:val="00642D07"/>
    <w:rsid w:val="00644AD6"/>
    <w:rsid w:val="00652120"/>
    <w:rsid w:val="00656578"/>
    <w:rsid w:val="00662227"/>
    <w:rsid w:val="00662D89"/>
    <w:rsid w:val="0067219D"/>
    <w:rsid w:val="00672A00"/>
    <w:rsid w:val="00672E5A"/>
    <w:rsid w:val="006731EF"/>
    <w:rsid w:val="00673499"/>
    <w:rsid w:val="00673CFF"/>
    <w:rsid w:val="0067500F"/>
    <w:rsid w:val="00676EE2"/>
    <w:rsid w:val="00681D66"/>
    <w:rsid w:val="006834D9"/>
    <w:rsid w:val="00686F91"/>
    <w:rsid w:val="00693925"/>
    <w:rsid w:val="00695759"/>
    <w:rsid w:val="0069609D"/>
    <w:rsid w:val="00696589"/>
    <w:rsid w:val="006A05ED"/>
    <w:rsid w:val="006A5C42"/>
    <w:rsid w:val="006B344A"/>
    <w:rsid w:val="006B495A"/>
    <w:rsid w:val="006B7188"/>
    <w:rsid w:val="006C1082"/>
    <w:rsid w:val="006C20A9"/>
    <w:rsid w:val="006C3324"/>
    <w:rsid w:val="006C65B6"/>
    <w:rsid w:val="006D39EA"/>
    <w:rsid w:val="006D55E8"/>
    <w:rsid w:val="006D7114"/>
    <w:rsid w:val="006E3473"/>
    <w:rsid w:val="006E5FB8"/>
    <w:rsid w:val="006E72D6"/>
    <w:rsid w:val="006F086A"/>
    <w:rsid w:val="006F3F9A"/>
    <w:rsid w:val="0070210E"/>
    <w:rsid w:val="007027B3"/>
    <w:rsid w:val="0070329E"/>
    <w:rsid w:val="00703354"/>
    <w:rsid w:val="00704385"/>
    <w:rsid w:val="007074E6"/>
    <w:rsid w:val="00712B79"/>
    <w:rsid w:val="007173B2"/>
    <w:rsid w:val="00726379"/>
    <w:rsid w:val="00726717"/>
    <w:rsid w:val="0073185C"/>
    <w:rsid w:val="007349F0"/>
    <w:rsid w:val="007358F5"/>
    <w:rsid w:val="00736F60"/>
    <w:rsid w:val="00737BC9"/>
    <w:rsid w:val="00742255"/>
    <w:rsid w:val="00750F49"/>
    <w:rsid w:val="00754715"/>
    <w:rsid w:val="00760531"/>
    <w:rsid w:val="00762D97"/>
    <w:rsid w:val="00763427"/>
    <w:rsid w:val="007638E7"/>
    <w:rsid w:val="00773E3E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E51CE"/>
    <w:rsid w:val="007F35C4"/>
    <w:rsid w:val="007F5E18"/>
    <w:rsid w:val="0080359E"/>
    <w:rsid w:val="00810056"/>
    <w:rsid w:val="00810E3B"/>
    <w:rsid w:val="00812D20"/>
    <w:rsid w:val="00813736"/>
    <w:rsid w:val="00813AD8"/>
    <w:rsid w:val="00816E32"/>
    <w:rsid w:val="008178A9"/>
    <w:rsid w:val="0082247C"/>
    <w:rsid w:val="00830EF6"/>
    <w:rsid w:val="008373F8"/>
    <w:rsid w:val="00840D2D"/>
    <w:rsid w:val="008423D3"/>
    <w:rsid w:val="00843FDF"/>
    <w:rsid w:val="008476E3"/>
    <w:rsid w:val="0085436B"/>
    <w:rsid w:val="00857187"/>
    <w:rsid w:val="00860F10"/>
    <w:rsid w:val="00862F46"/>
    <w:rsid w:val="00896824"/>
    <w:rsid w:val="008A007A"/>
    <w:rsid w:val="008A3762"/>
    <w:rsid w:val="008A40D0"/>
    <w:rsid w:val="008A5E39"/>
    <w:rsid w:val="008C17A9"/>
    <w:rsid w:val="008C33A5"/>
    <w:rsid w:val="008C6A31"/>
    <w:rsid w:val="008C7349"/>
    <w:rsid w:val="008D0896"/>
    <w:rsid w:val="008E0F27"/>
    <w:rsid w:val="008E2881"/>
    <w:rsid w:val="008E5F99"/>
    <w:rsid w:val="008F24FF"/>
    <w:rsid w:val="008F446C"/>
    <w:rsid w:val="0090428B"/>
    <w:rsid w:val="0090483E"/>
    <w:rsid w:val="00905655"/>
    <w:rsid w:val="00907482"/>
    <w:rsid w:val="009131B6"/>
    <w:rsid w:val="009216FB"/>
    <w:rsid w:val="00923E09"/>
    <w:rsid w:val="00925B0B"/>
    <w:rsid w:val="009270DB"/>
    <w:rsid w:val="009276BE"/>
    <w:rsid w:val="00927E24"/>
    <w:rsid w:val="00927FC9"/>
    <w:rsid w:val="009358A9"/>
    <w:rsid w:val="00941A19"/>
    <w:rsid w:val="009422AF"/>
    <w:rsid w:val="00951A0E"/>
    <w:rsid w:val="0095686B"/>
    <w:rsid w:val="00957898"/>
    <w:rsid w:val="00962175"/>
    <w:rsid w:val="009636C3"/>
    <w:rsid w:val="009717B6"/>
    <w:rsid w:val="0097781F"/>
    <w:rsid w:val="00977E1A"/>
    <w:rsid w:val="00993875"/>
    <w:rsid w:val="00994C96"/>
    <w:rsid w:val="009A1C9A"/>
    <w:rsid w:val="009A1D93"/>
    <w:rsid w:val="009A2E14"/>
    <w:rsid w:val="009A5F70"/>
    <w:rsid w:val="009A6B9A"/>
    <w:rsid w:val="009B05A2"/>
    <w:rsid w:val="009B088F"/>
    <w:rsid w:val="009B5549"/>
    <w:rsid w:val="009B779D"/>
    <w:rsid w:val="009D3FF3"/>
    <w:rsid w:val="009E04F6"/>
    <w:rsid w:val="009E2038"/>
    <w:rsid w:val="009E681B"/>
    <w:rsid w:val="009E6934"/>
    <w:rsid w:val="009F5E40"/>
    <w:rsid w:val="009F6F90"/>
    <w:rsid w:val="009F72BB"/>
    <w:rsid w:val="00A1085C"/>
    <w:rsid w:val="00A1129F"/>
    <w:rsid w:val="00A135DA"/>
    <w:rsid w:val="00A27671"/>
    <w:rsid w:val="00A32F42"/>
    <w:rsid w:val="00A33D4E"/>
    <w:rsid w:val="00A34B92"/>
    <w:rsid w:val="00A433E2"/>
    <w:rsid w:val="00A434CA"/>
    <w:rsid w:val="00A4351A"/>
    <w:rsid w:val="00A47FEC"/>
    <w:rsid w:val="00A5663F"/>
    <w:rsid w:val="00A617B3"/>
    <w:rsid w:val="00A618D8"/>
    <w:rsid w:val="00A71FC0"/>
    <w:rsid w:val="00A74C4C"/>
    <w:rsid w:val="00A75A42"/>
    <w:rsid w:val="00A75FD0"/>
    <w:rsid w:val="00A8040A"/>
    <w:rsid w:val="00A919E0"/>
    <w:rsid w:val="00A91B78"/>
    <w:rsid w:val="00AA3BB9"/>
    <w:rsid w:val="00AA7ACD"/>
    <w:rsid w:val="00AB06AF"/>
    <w:rsid w:val="00AB791B"/>
    <w:rsid w:val="00AC36C1"/>
    <w:rsid w:val="00AD10B7"/>
    <w:rsid w:val="00AD56E5"/>
    <w:rsid w:val="00AE27EE"/>
    <w:rsid w:val="00AF0F62"/>
    <w:rsid w:val="00B024DD"/>
    <w:rsid w:val="00B16A94"/>
    <w:rsid w:val="00B2356D"/>
    <w:rsid w:val="00B2500D"/>
    <w:rsid w:val="00B31300"/>
    <w:rsid w:val="00B35943"/>
    <w:rsid w:val="00B36163"/>
    <w:rsid w:val="00B369FA"/>
    <w:rsid w:val="00B413C9"/>
    <w:rsid w:val="00B423F5"/>
    <w:rsid w:val="00B5057D"/>
    <w:rsid w:val="00B53CDC"/>
    <w:rsid w:val="00B60C1B"/>
    <w:rsid w:val="00B631C2"/>
    <w:rsid w:val="00B6539D"/>
    <w:rsid w:val="00B70A6C"/>
    <w:rsid w:val="00B73037"/>
    <w:rsid w:val="00B734C7"/>
    <w:rsid w:val="00B875B5"/>
    <w:rsid w:val="00B91AF6"/>
    <w:rsid w:val="00B9493C"/>
    <w:rsid w:val="00B95F39"/>
    <w:rsid w:val="00B96E43"/>
    <w:rsid w:val="00BA18AE"/>
    <w:rsid w:val="00BA32D6"/>
    <w:rsid w:val="00BA6AA1"/>
    <w:rsid w:val="00BB1BB0"/>
    <w:rsid w:val="00BB4792"/>
    <w:rsid w:val="00BB67C6"/>
    <w:rsid w:val="00BC0E5C"/>
    <w:rsid w:val="00BC51CB"/>
    <w:rsid w:val="00BC6589"/>
    <w:rsid w:val="00BD1C28"/>
    <w:rsid w:val="00BD25E9"/>
    <w:rsid w:val="00BD2723"/>
    <w:rsid w:val="00BE1AAC"/>
    <w:rsid w:val="00BE3638"/>
    <w:rsid w:val="00BF465A"/>
    <w:rsid w:val="00C00AE8"/>
    <w:rsid w:val="00C10A62"/>
    <w:rsid w:val="00C1246B"/>
    <w:rsid w:val="00C171B5"/>
    <w:rsid w:val="00C17E6E"/>
    <w:rsid w:val="00C23578"/>
    <w:rsid w:val="00C23821"/>
    <w:rsid w:val="00C2463A"/>
    <w:rsid w:val="00C25FAB"/>
    <w:rsid w:val="00C2690A"/>
    <w:rsid w:val="00C30A14"/>
    <w:rsid w:val="00C37BF9"/>
    <w:rsid w:val="00C46190"/>
    <w:rsid w:val="00C504D8"/>
    <w:rsid w:val="00C555BF"/>
    <w:rsid w:val="00C56EBD"/>
    <w:rsid w:val="00C61890"/>
    <w:rsid w:val="00C72C81"/>
    <w:rsid w:val="00C8262B"/>
    <w:rsid w:val="00C82931"/>
    <w:rsid w:val="00C87474"/>
    <w:rsid w:val="00C92920"/>
    <w:rsid w:val="00C93BE0"/>
    <w:rsid w:val="00CA3C2D"/>
    <w:rsid w:val="00CA5A9D"/>
    <w:rsid w:val="00CA6D67"/>
    <w:rsid w:val="00CB34DF"/>
    <w:rsid w:val="00CC28E8"/>
    <w:rsid w:val="00CC2FE8"/>
    <w:rsid w:val="00CC5F4E"/>
    <w:rsid w:val="00CC6D9E"/>
    <w:rsid w:val="00CD5EED"/>
    <w:rsid w:val="00CD6673"/>
    <w:rsid w:val="00CD79EA"/>
    <w:rsid w:val="00CE5981"/>
    <w:rsid w:val="00CF2290"/>
    <w:rsid w:val="00CF672F"/>
    <w:rsid w:val="00D01D57"/>
    <w:rsid w:val="00D17D65"/>
    <w:rsid w:val="00D201C0"/>
    <w:rsid w:val="00D20B15"/>
    <w:rsid w:val="00D21FEA"/>
    <w:rsid w:val="00D279ED"/>
    <w:rsid w:val="00D31A73"/>
    <w:rsid w:val="00D33693"/>
    <w:rsid w:val="00D40196"/>
    <w:rsid w:val="00D55018"/>
    <w:rsid w:val="00D607A5"/>
    <w:rsid w:val="00D60B20"/>
    <w:rsid w:val="00D76005"/>
    <w:rsid w:val="00D779C1"/>
    <w:rsid w:val="00D81508"/>
    <w:rsid w:val="00D826C8"/>
    <w:rsid w:val="00D87282"/>
    <w:rsid w:val="00D93E28"/>
    <w:rsid w:val="00DA1E54"/>
    <w:rsid w:val="00DA636A"/>
    <w:rsid w:val="00DA6AB4"/>
    <w:rsid w:val="00DA7430"/>
    <w:rsid w:val="00DB0909"/>
    <w:rsid w:val="00DB0C6F"/>
    <w:rsid w:val="00DB21C3"/>
    <w:rsid w:val="00DC1C5B"/>
    <w:rsid w:val="00DC21A2"/>
    <w:rsid w:val="00DC22A9"/>
    <w:rsid w:val="00DC3907"/>
    <w:rsid w:val="00DC3910"/>
    <w:rsid w:val="00DD682F"/>
    <w:rsid w:val="00DE099F"/>
    <w:rsid w:val="00DE2E34"/>
    <w:rsid w:val="00DF3063"/>
    <w:rsid w:val="00DF41F7"/>
    <w:rsid w:val="00E04EC0"/>
    <w:rsid w:val="00E12DE3"/>
    <w:rsid w:val="00E131D9"/>
    <w:rsid w:val="00E14FDB"/>
    <w:rsid w:val="00E20C05"/>
    <w:rsid w:val="00E24949"/>
    <w:rsid w:val="00E26E48"/>
    <w:rsid w:val="00E279A6"/>
    <w:rsid w:val="00E32D17"/>
    <w:rsid w:val="00E33601"/>
    <w:rsid w:val="00E34F76"/>
    <w:rsid w:val="00E35893"/>
    <w:rsid w:val="00E40363"/>
    <w:rsid w:val="00E4305A"/>
    <w:rsid w:val="00E4718B"/>
    <w:rsid w:val="00E501B6"/>
    <w:rsid w:val="00E51C31"/>
    <w:rsid w:val="00E53367"/>
    <w:rsid w:val="00E552E9"/>
    <w:rsid w:val="00E55983"/>
    <w:rsid w:val="00E55C59"/>
    <w:rsid w:val="00E613E0"/>
    <w:rsid w:val="00E6599A"/>
    <w:rsid w:val="00E66328"/>
    <w:rsid w:val="00E6709A"/>
    <w:rsid w:val="00E70313"/>
    <w:rsid w:val="00E70C06"/>
    <w:rsid w:val="00E72701"/>
    <w:rsid w:val="00E729A3"/>
    <w:rsid w:val="00E749E8"/>
    <w:rsid w:val="00E8247B"/>
    <w:rsid w:val="00E86054"/>
    <w:rsid w:val="00E86D18"/>
    <w:rsid w:val="00E93E62"/>
    <w:rsid w:val="00E96F3A"/>
    <w:rsid w:val="00EA3D96"/>
    <w:rsid w:val="00EA4AC6"/>
    <w:rsid w:val="00EC2F3E"/>
    <w:rsid w:val="00EC33E8"/>
    <w:rsid w:val="00ED0B6A"/>
    <w:rsid w:val="00ED7711"/>
    <w:rsid w:val="00ED7749"/>
    <w:rsid w:val="00EE0EF5"/>
    <w:rsid w:val="00EE25E7"/>
    <w:rsid w:val="00EF0F4E"/>
    <w:rsid w:val="00EF109C"/>
    <w:rsid w:val="00EF3A13"/>
    <w:rsid w:val="00EF5989"/>
    <w:rsid w:val="00EF7B7D"/>
    <w:rsid w:val="00EF7FB1"/>
    <w:rsid w:val="00F047E7"/>
    <w:rsid w:val="00F167A0"/>
    <w:rsid w:val="00F25E51"/>
    <w:rsid w:val="00F266A4"/>
    <w:rsid w:val="00F34AA1"/>
    <w:rsid w:val="00F406D7"/>
    <w:rsid w:val="00F42920"/>
    <w:rsid w:val="00F45F04"/>
    <w:rsid w:val="00F51C6D"/>
    <w:rsid w:val="00F5288D"/>
    <w:rsid w:val="00F566E7"/>
    <w:rsid w:val="00F57145"/>
    <w:rsid w:val="00F60D82"/>
    <w:rsid w:val="00F70FAE"/>
    <w:rsid w:val="00F757FC"/>
    <w:rsid w:val="00F852C0"/>
    <w:rsid w:val="00F90C9B"/>
    <w:rsid w:val="00F923E0"/>
    <w:rsid w:val="00F94027"/>
    <w:rsid w:val="00F9413A"/>
    <w:rsid w:val="00F94A94"/>
    <w:rsid w:val="00FA2E24"/>
    <w:rsid w:val="00FA65E7"/>
    <w:rsid w:val="00FB2FC2"/>
    <w:rsid w:val="00FC1D08"/>
    <w:rsid w:val="00FC2BDC"/>
    <w:rsid w:val="00FC301A"/>
    <w:rsid w:val="00FC6C3D"/>
    <w:rsid w:val="00FD3431"/>
    <w:rsid w:val="00FD3DE6"/>
    <w:rsid w:val="00FD469C"/>
    <w:rsid w:val="00FD535C"/>
    <w:rsid w:val="00FD645A"/>
    <w:rsid w:val="00FD684F"/>
    <w:rsid w:val="00FD6C16"/>
    <w:rsid w:val="00FE14A2"/>
    <w:rsid w:val="00FE3003"/>
    <w:rsid w:val="00FE4D21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  <w:style w:type="paragraph" w:customStyle="1" w:styleId="xmsonormal">
    <w:name w:val="x_msonormal"/>
    <w:basedOn w:val="Normal"/>
    <w:rsid w:val="001F5D3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33</cp:revision>
  <cp:lastPrinted>2023-12-04T12:04:00Z</cp:lastPrinted>
  <dcterms:created xsi:type="dcterms:W3CDTF">2024-11-07T11:42:00Z</dcterms:created>
  <dcterms:modified xsi:type="dcterms:W3CDTF">2025-02-24T12:24:00Z</dcterms:modified>
</cp:coreProperties>
</file>